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b7fb5" w14:paraId="95b7fb5" w:rsidRDefault="00292375" w:rsidP="002D2770" w:rsidR="002D2770" w:rsidRPr="002D2770">
      <w:pPr>
        <w:tabs>
          <w:tab w:pos="1276" w:val="left"/>
        </w:tabs>
        <w:ind w:left="1276"/>
        <w15:collapsed w:val="false"/>
        <w:rPr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Cs w:val="24"/>
        </w:rPr>
        <w:t xml:space="preserve">         </w:t>
      </w:r>
      <w:r w:rsidRPr="002D2770">
        <w:rPr>
          <w:b/>
          <w:sz w:val="20"/>
        </w:rPr>
        <w:t>REPUBLIKA HRVATSKA</w:t>
      </w:r>
    </w:p>
    <w:p w:rsidRDefault="002D2770" w:rsidP="002D2770" w:rsidR="002D2770">
      <w:pPr>
        <w:rPr>
          <w:b/>
          <w:sz w:val="20"/>
        </w:rPr>
      </w:pPr>
      <w:r w:rsidRPr="002D2770">
        <w:rPr>
          <w:b/>
          <w:sz w:val="20"/>
        </w:rPr>
        <w:t xml:space="preserve">     TRGOVAČKI SUD U SPLITU</w:t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 w:val="20"/>
        </w:rPr>
        <w:t xml:space="preserve">   STALNA SLUŽBA DUBROVNIK </w:t>
      </w:r>
    </w:p>
    <w:p w:rsidRDefault="002D2770" w:rsidP="002D2770" w:rsidR="002D2770" w:rsidRPr="002D2770">
      <w:pPr>
        <w:rPr>
          <w:b/>
          <w:szCs w:val="24"/>
        </w:rPr>
      </w:pPr>
      <w:r w:rsidRPr="002D2770">
        <w:rPr>
          <w:b/>
          <w:sz w:val="20"/>
        </w:rPr>
        <w:t xml:space="preserve">   Dubrovnik, Dr. Ante Starčevića 23</w:t>
      </w:r>
    </w:p>
    <w:p w:rsidRDefault="002D2770" w:rsidP="002D2770" w:rsidR="002D2770" w:rsidRPr="002D2770">
      <w:pPr>
        <w:jc w:val="right"/>
        <w:rPr>
          <w:b/>
          <w:sz w:val="22"/>
          <w:szCs w:val="22"/>
        </w:rPr>
      </w:pPr>
      <w:proofErr w:type="spellStart"/>
      <w:r w:rsidRPr="002D2770">
        <w:rPr>
          <w:b/>
          <w:sz w:val="22"/>
          <w:szCs w:val="22"/>
        </w:rPr>
        <w:t>Posl</w:t>
      </w:r>
      <w:proofErr w:type="spellEnd"/>
      <w:r w:rsidRPr="002D2770">
        <w:rPr>
          <w:b/>
          <w:sz w:val="22"/>
          <w:szCs w:val="22"/>
        </w:rPr>
        <w:t>. br. 6-St.</w:t>
      </w:r>
      <w:r w:rsidR="00536285">
        <w:rPr>
          <w:b/>
          <w:sz w:val="22"/>
          <w:szCs w:val="22"/>
        </w:rPr>
        <w:t>634</w:t>
      </w:r>
      <w:r w:rsidRPr="002D2770">
        <w:rPr>
          <w:b/>
          <w:sz w:val="22"/>
          <w:szCs w:val="22"/>
        </w:rPr>
        <w:t>/201</w:t>
      </w:r>
      <w:r w:rsidR="00FB26CE">
        <w:rPr>
          <w:b/>
          <w:sz w:val="22"/>
          <w:szCs w:val="22"/>
        </w:rPr>
        <w:t>6</w:t>
      </w:r>
      <w:r w:rsidRPr="002D2770">
        <w:rPr>
          <w:b/>
          <w:sz w:val="22"/>
          <w:szCs w:val="22"/>
        </w:rPr>
        <w:t>-</w:t>
      </w:r>
      <w:r w:rsidR="00536285">
        <w:rPr>
          <w:b/>
          <w:sz w:val="22"/>
          <w:szCs w:val="22"/>
        </w:rPr>
        <w:t>35</w:t>
      </w:r>
    </w:p>
    <w:p w:rsidRDefault="002D2770" w:rsidP="002D2770" w:rsidR="002D2770">
      <w:pPr>
        <w:jc w:val="right"/>
        <w:rPr>
          <w:b/>
          <w:sz w:val="22"/>
          <w:szCs w:val="22"/>
        </w:rPr>
      </w:pPr>
    </w:p>
    <w:p w:rsidRDefault="00087EC7" w:rsidP="002D2770" w:rsidR="00087EC7" w:rsidRPr="002D2770">
      <w:pPr>
        <w:jc w:val="right"/>
        <w:rPr>
          <w:b/>
          <w:sz w:val="22"/>
          <w:szCs w:val="22"/>
        </w:rPr>
      </w:pPr>
    </w:p>
    <w:p w:rsidRDefault="002D2770" w:rsidP="002D2770" w:rsidR="002D2770" w:rsidRPr="002D2770">
      <w:pPr>
        <w:jc w:val="center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>R E P</w:t>
      </w:r>
      <w:r w:rsidR="004D60D2">
        <w:rPr>
          <w:b/>
          <w:sz w:val="22"/>
          <w:szCs w:val="22"/>
        </w:rPr>
        <w:t xml:space="preserve"> </w:t>
      </w:r>
      <w:r w:rsidRPr="002D2770">
        <w:rPr>
          <w:b/>
          <w:sz w:val="22"/>
          <w:szCs w:val="22"/>
        </w:rPr>
        <w:t xml:space="preserve">U B L I K </w:t>
      </w:r>
      <w:r w:rsidR="00872DFF">
        <w:rPr>
          <w:b/>
          <w:sz w:val="22"/>
          <w:szCs w:val="22"/>
        </w:rPr>
        <w:t>A</w:t>
      </w:r>
      <w:r w:rsidRPr="002D2770">
        <w:rPr>
          <w:b/>
          <w:sz w:val="22"/>
          <w:szCs w:val="22"/>
        </w:rPr>
        <w:t xml:space="preserve">   H R V A T S K </w:t>
      </w:r>
      <w:r w:rsidR="00872DFF">
        <w:rPr>
          <w:b/>
          <w:sz w:val="22"/>
          <w:szCs w:val="22"/>
        </w:rPr>
        <w:t>A</w:t>
      </w:r>
    </w:p>
    <w:p w:rsidRDefault="00825870" w:rsidP="00825870" w:rsidR="00825870" w:rsidRPr="00DF0560">
      <w:pPr>
        <w:jc w:val="right"/>
        <w:rPr>
          <w:b/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J E Š E N J E</w:t>
      </w:r>
    </w:p>
    <w:p w:rsidRDefault="00087EC7" w:rsidP="00825870" w:rsidR="00087EC7" w:rsidRPr="00F76CE4">
      <w:pPr>
        <w:jc w:val="center"/>
        <w:rPr>
          <w:b/>
          <w:sz w:val="20"/>
        </w:rPr>
      </w:pPr>
    </w:p>
    <w:p w:rsidRDefault="00825870" w:rsidP="00825870" w:rsidR="00825870" w:rsidRPr="00DF0560">
      <w:pPr>
        <w:ind w:firstLine="708"/>
        <w:jc w:val="both"/>
        <w:rPr>
          <w:sz w:val="22"/>
          <w:szCs w:val="22"/>
        </w:rPr>
      </w:pPr>
      <w:r w:rsidRPr="00F76CE4">
        <w:rPr>
          <w:sz w:val="20"/>
        </w:rPr>
        <w:tab/>
      </w:r>
      <w:r w:rsidRPr="00DF0560">
        <w:rPr>
          <w:sz w:val="22"/>
          <w:szCs w:val="22"/>
        </w:rPr>
        <w:t xml:space="preserve">Trgovački sud u Splitu, Stalna služba u Dubrovniku, </w:t>
      </w:r>
      <w:r w:rsidR="004D60D2" w:rsidRPr="004D60D2">
        <w:rPr>
          <w:sz w:val="22"/>
          <w:szCs w:val="22"/>
        </w:rPr>
        <w:t>po stečajnom sucu tog suda Srđanu Gavraniću, kao sucu poj</w:t>
      </w:r>
      <w:r w:rsidR="00D23719">
        <w:rPr>
          <w:sz w:val="22"/>
          <w:szCs w:val="22"/>
        </w:rPr>
        <w:t>edincu, u stečajnom postupku naknade diobe stečajne mase</w:t>
      </w:r>
      <w:r w:rsidR="004D60D2" w:rsidRPr="004D60D2">
        <w:rPr>
          <w:sz w:val="22"/>
          <w:szCs w:val="22"/>
        </w:rPr>
        <w:t xml:space="preserve"> dužnikom </w:t>
      </w:r>
      <w:r w:rsidR="00536285" w:rsidRPr="00536285">
        <w:rPr>
          <w:sz w:val="22"/>
          <w:szCs w:val="22"/>
          <w:lang w:val="en-AU"/>
        </w:rPr>
        <w:t xml:space="preserve">UNKA d.o.o.  </w:t>
      </w:r>
      <w:proofErr w:type="gramStart"/>
      <w:r w:rsidR="00536285" w:rsidRPr="00536285">
        <w:rPr>
          <w:sz w:val="22"/>
          <w:szCs w:val="22"/>
          <w:lang w:val="en-AU"/>
        </w:rPr>
        <w:t>za</w:t>
      </w:r>
      <w:proofErr w:type="gramEnd"/>
      <w:r w:rsidR="00536285" w:rsidRPr="00536285">
        <w:rPr>
          <w:sz w:val="22"/>
          <w:szCs w:val="22"/>
          <w:lang w:val="en-AU"/>
        </w:rPr>
        <w:t xml:space="preserve"> </w:t>
      </w:r>
      <w:proofErr w:type="spellStart"/>
      <w:r w:rsidR="00536285" w:rsidRPr="00536285">
        <w:rPr>
          <w:sz w:val="22"/>
          <w:szCs w:val="22"/>
          <w:lang w:val="en-AU"/>
        </w:rPr>
        <w:t>proizvodnju</w:t>
      </w:r>
      <w:proofErr w:type="spellEnd"/>
      <w:r w:rsidR="00536285" w:rsidRPr="00536285">
        <w:rPr>
          <w:sz w:val="22"/>
          <w:szCs w:val="22"/>
          <w:lang w:val="en-AU"/>
        </w:rPr>
        <w:t xml:space="preserve">, </w:t>
      </w:r>
      <w:proofErr w:type="spellStart"/>
      <w:r w:rsidR="00536285" w:rsidRPr="00536285">
        <w:rPr>
          <w:sz w:val="22"/>
          <w:szCs w:val="22"/>
          <w:lang w:val="en-AU"/>
        </w:rPr>
        <w:t>trgovinu</w:t>
      </w:r>
      <w:proofErr w:type="spellEnd"/>
      <w:r w:rsidR="00536285" w:rsidRPr="00536285">
        <w:rPr>
          <w:sz w:val="22"/>
          <w:szCs w:val="22"/>
          <w:lang w:val="en-AU"/>
        </w:rPr>
        <w:t xml:space="preserve"> i </w:t>
      </w:r>
      <w:proofErr w:type="spellStart"/>
      <w:r w:rsidR="00536285" w:rsidRPr="00536285">
        <w:rPr>
          <w:sz w:val="22"/>
          <w:szCs w:val="22"/>
          <w:lang w:val="en-AU"/>
        </w:rPr>
        <w:t>graditeljstvo</w:t>
      </w:r>
      <w:proofErr w:type="spellEnd"/>
      <w:r w:rsidR="00536285" w:rsidRPr="00536285">
        <w:rPr>
          <w:sz w:val="22"/>
          <w:szCs w:val="22"/>
          <w:lang w:val="en-AU"/>
        </w:rPr>
        <w:t xml:space="preserve"> "u stečaju", </w:t>
      </w:r>
      <w:proofErr w:type="spellStart"/>
      <w:r w:rsidR="00536285" w:rsidRPr="00536285">
        <w:rPr>
          <w:sz w:val="22"/>
          <w:szCs w:val="22"/>
          <w:lang w:val="en-AU"/>
        </w:rPr>
        <w:t>Mostarska</w:t>
      </w:r>
      <w:proofErr w:type="spellEnd"/>
      <w:r w:rsidR="00536285" w:rsidRPr="00536285">
        <w:rPr>
          <w:sz w:val="22"/>
          <w:szCs w:val="22"/>
          <w:lang w:val="en-AU"/>
        </w:rPr>
        <w:t xml:space="preserve"> bb, </w:t>
      </w:r>
      <w:proofErr w:type="spellStart"/>
      <w:r w:rsidR="00536285" w:rsidRPr="00536285">
        <w:rPr>
          <w:sz w:val="22"/>
          <w:szCs w:val="22"/>
          <w:lang w:val="en-AU"/>
        </w:rPr>
        <w:t>Metković</w:t>
      </w:r>
      <w:proofErr w:type="spellEnd"/>
      <w:r w:rsidR="00536285" w:rsidRPr="00536285">
        <w:rPr>
          <w:sz w:val="22"/>
          <w:szCs w:val="22"/>
        </w:rPr>
        <w:t xml:space="preserve">, </w:t>
      </w:r>
      <w:r w:rsidR="00536285" w:rsidRPr="00536285">
        <w:rPr>
          <w:sz w:val="22"/>
          <w:szCs w:val="22"/>
          <w:lang w:val="en-AU"/>
        </w:rPr>
        <w:t>MB:090018497, OIB: 03301523040</w:t>
      </w:r>
      <w:r w:rsidR="00536285" w:rsidRPr="00536285">
        <w:rPr>
          <w:sz w:val="22"/>
          <w:szCs w:val="22"/>
        </w:rPr>
        <w:t>, zastupano po stečajnom upravitelju Marku Lonac iz Dubrovnika</w:t>
      </w:r>
      <w:r w:rsidR="00F1091C" w:rsidRPr="00F1091C">
        <w:rPr>
          <w:sz w:val="22"/>
          <w:szCs w:val="22"/>
        </w:rPr>
        <w:t xml:space="preserve">, </w:t>
      </w:r>
      <w:r w:rsidR="004D60D2" w:rsidRPr="004D60D2">
        <w:rPr>
          <w:sz w:val="22"/>
          <w:szCs w:val="22"/>
        </w:rPr>
        <w:t xml:space="preserve">izvan ročišta, dana </w:t>
      </w:r>
      <w:r w:rsidR="00536285">
        <w:rPr>
          <w:sz w:val="22"/>
          <w:szCs w:val="22"/>
        </w:rPr>
        <w:t>28</w:t>
      </w:r>
      <w:r w:rsidR="004D60D2" w:rsidRPr="004D60D2">
        <w:rPr>
          <w:sz w:val="22"/>
          <w:szCs w:val="22"/>
        </w:rPr>
        <w:t xml:space="preserve">. </w:t>
      </w:r>
      <w:r w:rsidR="00F1091C">
        <w:rPr>
          <w:sz w:val="22"/>
          <w:szCs w:val="22"/>
        </w:rPr>
        <w:t>listopad</w:t>
      </w:r>
      <w:r w:rsidR="009F4292">
        <w:rPr>
          <w:sz w:val="22"/>
          <w:szCs w:val="22"/>
        </w:rPr>
        <w:t xml:space="preserve">a </w:t>
      </w:r>
      <w:r w:rsidR="004D60D2" w:rsidRPr="004D60D2">
        <w:rPr>
          <w:sz w:val="22"/>
          <w:szCs w:val="22"/>
        </w:rPr>
        <w:t>2016. godine</w:t>
      </w:r>
      <w:r w:rsidRPr="00DF0560">
        <w:rPr>
          <w:sz w:val="22"/>
          <w:szCs w:val="22"/>
        </w:rPr>
        <w:t xml:space="preserve"> </w:t>
      </w:r>
    </w:p>
    <w:p w:rsidRDefault="00825870" w:rsidP="00825870" w:rsidR="00825870" w:rsidRPr="007B2617">
      <w:pPr>
        <w:jc w:val="both"/>
        <w:rPr>
          <w:sz w:val="16"/>
          <w:szCs w:val="16"/>
        </w:rPr>
      </w:pPr>
    </w:p>
    <w:p w:rsidRDefault="00DF0560" w:rsidP="00825870" w:rsidR="00DF0560" w:rsidRPr="007B2617">
      <w:pPr>
        <w:jc w:val="both"/>
        <w:rPr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i j e š i o     j e</w:t>
      </w:r>
    </w:p>
    <w:p w:rsidRDefault="00F021D6" w:rsidR="00F021D6" w:rsidRPr="00F76CE4">
      <w:pPr>
        <w:jc w:val="both"/>
        <w:rPr>
          <w:b/>
          <w:sz w:val="20"/>
        </w:rPr>
      </w:pPr>
    </w:p>
    <w:p w:rsidRDefault="00B6272C" w:rsidP="00B6272C" w:rsidR="00B6272C" w:rsidRPr="00B6272C">
      <w:pPr>
        <w:ind w:firstLine="705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Određuje se ročište skupštine vjerovnika za </w:t>
      </w:r>
      <w:r w:rsidRPr="00B6272C">
        <w:rPr>
          <w:b/>
          <w:sz w:val="22"/>
          <w:szCs w:val="22"/>
        </w:rPr>
        <w:t xml:space="preserve">dan </w:t>
      </w:r>
      <w:r w:rsidR="00C27E83">
        <w:rPr>
          <w:b/>
          <w:sz w:val="22"/>
          <w:szCs w:val="22"/>
        </w:rPr>
        <w:t>15</w:t>
      </w:r>
      <w:r w:rsidRPr="00B6272C">
        <w:rPr>
          <w:b/>
          <w:sz w:val="22"/>
          <w:szCs w:val="22"/>
        </w:rPr>
        <w:t xml:space="preserve">. </w:t>
      </w:r>
      <w:r w:rsidR="00A3140F">
        <w:rPr>
          <w:b/>
          <w:sz w:val="22"/>
          <w:szCs w:val="22"/>
        </w:rPr>
        <w:t>studenog</w:t>
      </w:r>
      <w:r w:rsidRPr="00B6272C">
        <w:rPr>
          <w:b/>
          <w:sz w:val="22"/>
          <w:szCs w:val="22"/>
        </w:rPr>
        <w:t xml:space="preserve"> 201</w:t>
      </w:r>
      <w:r w:rsidR="001873E3">
        <w:rPr>
          <w:b/>
          <w:sz w:val="22"/>
          <w:szCs w:val="22"/>
        </w:rPr>
        <w:t>6</w:t>
      </w:r>
      <w:r w:rsidRPr="00B6272C">
        <w:rPr>
          <w:b/>
          <w:sz w:val="22"/>
          <w:szCs w:val="22"/>
        </w:rPr>
        <w:t xml:space="preserve">. godine u </w:t>
      </w:r>
      <w:r w:rsidR="00C27E83">
        <w:rPr>
          <w:b/>
          <w:sz w:val="22"/>
          <w:szCs w:val="22"/>
        </w:rPr>
        <w:t>9,30</w:t>
      </w:r>
      <w:r w:rsidRPr="00B6272C">
        <w:rPr>
          <w:b/>
          <w:sz w:val="22"/>
          <w:szCs w:val="22"/>
        </w:rPr>
        <w:t xml:space="preserve"> sati</w:t>
      </w:r>
      <w:r w:rsidRPr="00B6272C">
        <w:rPr>
          <w:sz w:val="22"/>
          <w:szCs w:val="22"/>
        </w:rPr>
        <w:t xml:space="preserve"> u prostorijama Trgovačkog suda u Splitu, Stalna služba u Dubrovniku, Dr. Ante Starčevića 23, sudnica </w:t>
      </w:r>
      <w:r w:rsidR="00C27E83">
        <w:rPr>
          <w:sz w:val="22"/>
          <w:szCs w:val="22"/>
        </w:rPr>
        <w:t>1</w:t>
      </w:r>
      <w:r w:rsidRPr="00B6272C">
        <w:rPr>
          <w:sz w:val="22"/>
          <w:szCs w:val="22"/>
        </w:rPr>
        <w:t xml:space="preserve">, sa slijedećim dnevnim redom: </w:t>
      </w:r>
    </w:p>
    <w:p w:rsidRDefault="00BE001B" w:rsidP="00B6272C" w:rsidR="009D448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AC7224">
        <w:rPr>
          <w:sz w:val="22"/>
          <w:szCs w:val="22"/>
        </w:rPr>
        <w:t xml:space="preserve">izvješće o stadiju i stanju </w:t>
      </w:r>
      <w:r w:rsidR="009D448C">
        <w:rPr>
          <w:sz w:val="22"/>
          <w:szCs w:val="22"/>
        </w:rPr>
        <w:t>p</w:t>
      </w:r>
      <w:r w:rsidR="00AC7224">
        <w:rPr>
          <w:sz w:val="22"/>
          <w:szCs w:val="22"/>
        </w:rPr>
        <w:t>r</w:t>
      </w:r>
      <w:r w:rsidR="009D448C">
        <w:rPr>
          <w:sz w:val="22"/>
          <w:szCs w:val="22"/>
        </w:rPr>
        <w:t>edmeta protiv Načelo d.o.o. koji se vodi kod Trgovačkog suda u Splitu pod posl.br. Povr. 1251/2015</w:t>
      </w:r>
      <w:r w:rsidR="00AC7224">
        <w:rPr>
          <w:sz w:val="22"/>
          <w:szCs w:val="22"/>
        </w:rPr>
        <w:t xml:space="preserve"> i odluka o nastavku parnice, te ovlasti za zastupanje</w:t>
      </w:r>
      <w:r w:rsidR="009D448C">
        <w:rPr>
          <w:sz w:val="22"/>
          <w:szCs w:val="22"/>
        </w:rPr>
        <w:t>,</w:t>
      </w:r>
    </w:p>
    <w:p w:rsidRDefault="00AC7224" w:rsidP="00B6272C" w:rsidR="00AC722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5654F3">
        <w:rPr>
          <w:sz w:val="22"/>
          <w:szCs w:val="22"/>
        </w:rPr>
        <w:t>očitovanje skupštine o prijedlogu stečajnog upravitelja za obustavom i zaključenjem stečajnog postupka zbog toga što imovina nije dostatna za pokriće troškova postupka.</w:t>
      </w: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</w:p>
    <w:p w:rsidRDefault="00B6272C" w:rsidP="00B6272C" w:rsidR="00C843F4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 xml:space="preserve">Stečajni </w:t>
      </w:r>
      <w:r w:rsidR="000C7AA8">
        <w:rPr>
          <w:sz w:val="22"/>
          <w:szCs w:val="22"/>
        </w:rPr>
        <w:t>upravitelj</w:t>
      </w:r>
      <w:r w:rsidR="00C843F4">
        <w:rPr>
          <w:sz w:val="22"/>
          <w:szCs w:val="22"/>
        </w:rPr>
        <w:t>, sukladno odluci skupštine vjerovnika od 22. rujna 2016. godine</w:t>
      </w:r>
      <w:r w:rsidR="00EE000B">
        <w:rPr>
          <w:sz w:val="22"/>
          <w:szCs w:val="22"/>
        </w:rPr>
        <w:t xml:space="preserve"> </w:t>
      </w:r>
      <w:r w:rsidR="004373A5">
        <w:rPr>
          <w:sz w:val="22"/>
          <w:szCs w:val="22"/>
        </w:rPr>
        <w:t xml:space="preserve">predložio je sazivanje skupštine vjerovnika </w:t>
      </w:r>
      <w:r w:rsidR="00D13094">
        <w:rPr>
          <w:sz w:val="22"/>
          <w:szCs w:val="22"/>
        </w:rPr>
        <w:t>radi odluk</w:t>
      </w:r>
      <w:r w:rsidR="00C843F4">
        <w:rPr>
          <w:sz w:val="22"/>
          <w:szCs w:val="22"/>
        </w:rPr>
        <w:t>a</w:t>
      </w:r>
      <w:r w:rsidR="00D13094">
        <w:rPr>
          <w:sz w:val="22"/>
          <w:szCs w:val="22"/>
        </w:rPr>
        <w:t xml:space="preserve"> </w:t>
      </w:r>
      <w:r w:rsidR="00C843F4">
        <w:rPr>
          <w:sz w:val="22"/>
          <w:szCs w:val="22"/>
        </w:rPr>
        <w:t>kao je to navedeno u izreci ovog rješenja.</w:t>
      </w:r>
    </w:p>
    <w:p w:rsidRDefault="00EE000B" w:rsidP="00B6272C" w:rsidR="00EE000B" w:rsidRPr="00B6272C">
      <w:pPr>
        <w:jc w:val="both"/>
        <w:rPr>
          <w:sz w:val="16"/>
          <w:szCs w:val="16"/>
        </w:rPr>
      </w:pPr>
    </w:p>
    <w:p w:rsidRDefault="00B6272C" w:rsidP="00B6272C" w:rsidR="00CC127D" w:rsidRPr="00087EC7">
      <w:pPr>
        <w:jc w:val="both"/>
        <w:rPr>
          <w:sz w:val="16"/>
          <w:szCs w:val="16"/>
        </w:rPr>
      </w:pPr>
      <w:r w:rsidRPr="00B6272C">
        <w:rPr>
          <w:sz w:val="22"/>
          <w:szCs w:val="22"/>
        </w:rPr>
        <w:tab/>
        <w:t>Sukladno čl. 103. Stečajnog zakona (NN 71/2015) skupštinu vjerovnika saziva sud,</w:t>
      </w:r>
      <w:r w:rsidR="00915A27">
        <w:rPr>
          <w:sz w:val="22"/>
          <w:szCs w:val="22"/>
        </w:rPr>
        <w:t xml:space="preserve"> </w:t>
      </w:r>
      <w:r w:rsidR="00C41CAD">
        <w:rPr>
          <w:sz w:val="22"/>
          <w:szCs w:val="22"/>
        </w:rPr>
        <w:t xml:space="preserve">na obrazloženi prijedlog </w:t>
      </w:r>
      <w:r w:rsidR="00334DD9">
        <w:rPr>
          <w:sz w:val="22"/>
          <w:szCs w:val="22"/>
        </w:rPr>
        <w:t>s</w:t>
      </w:r>
      <w:r w:rsidR="00915A27">
        <w:rPr>
          <w:sz w:val="22"/>
          <w:szCs w:val="22"/>
        </w:rPr>
        <w:t>tečajno</w:t>
      </w:r>
      <w:r w:rsidR="00334DD9">
        <w:rPr>
          <w:sz w:val="22"/>
          <w:szCs w:val="22"/>
        </w:rPr>
        <w:t>g</w:t>
      </w:r>
      <w:r w:rsidR="00915A27">
        <w:rPr>
          <w:sz w:val="22"/>
          <w:szCs w:val="22"/>
        </w:rPr>
        <w:t xml:space="preserve"> </w:t>
      </w:r>
      <w:r w:rsidR="000C7AA8">
        <w:rPr>
          <w:sz w:val="22"/>
          <w:szCs w:val="22"/>
        </w:rPr>
        <w:t>upravitelja</w:t>
      </w:r>
      <w:r w:rsidR="00C41CAD">
        <w:rPr>
          <w:sz w:val="22"/>
          <w:szCs w:val="22"/>
        </w:rPr>
        <w:t xml:space="preserve"> (čl. 104. SZ)</w:t>
      </w:r>
      <w:r w:rsidR="00C307A1">
        <w:rPr>
          <w:sz w:val="22"/>
          <w:szCs w:val="22"/>
        </w:rPr>
        <w:t xml:space="preserve">. </w:t>
      </w:r>
    </w:p>
    <w:p w:rsidRDefault="00C843F4" w:rsidP="00087EC7" w:rsidR="00C843F4" w:rsidRPr="00C843F4">
      <w:pPr>
        <w:ind w:firstLine="720"/>
        <w:jc w:val="both"/>
        <w:rPr>
          <w:sz w:val="16"/>
          <w:szCs w:val="16"/>
        </w:rPr>
      </w:pPr>
    </w:p>
    <w:p w:rsidRDefault="00B6272C" w:rsidP="00087EC7" w:rsidR="00B6272C" w:rsidRPr="00B6272C">
      <w:pPr>
        <w:ind w:firstLine="720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Zbog navedenog, na temelju spomenutih propisa, odlučeno je kao u izreci. </w:t>
      </w:r>
    </w:p>
    <w:p w:rsidRDefault="00B6272C" w:rsidP="00B6272C" w:rsidR="00B6272C" w:rsidRPr="00B6272C">
      <w:pPr>
        <w:jc w:val="both"/>
        <w:rPr>
          <w:sz w:val="22"/>
          <w:szCs w:val="22"/>
        </w:rPr>
      </w:pPr>
    </w:p>
    <w:p w:rsidRDefault="00B6272C" w:rsidP="00B6272C" w:rsidR="00B6272C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 xml:space="preserve">U Dubrovniku, dana </w:t>
      </w:r>
      <w:r w:rsidR="00C843F4">
        <w:rPr>
          <w:b/>
          <w:sz w:val="22"/>
          <w:szCs w:val="22"/>
        </w:rPr>
        <w:t>28</w:t>
      </w:r>
      <w:r w:rsidRPr="00B6272C">
        <w:rPr>
          <w:b/>
          <w:sz w:val="22"/>
          <w:szCs w:val="22"/>
        </w:rPr>
        <w:t xml:space="preserve">. </w:t>
      </w:r>
      <w:r w:rsidR="00042C45">
        <w:rPr>
          <w:b/>
          <w:sz w:val="22"/>
          <w:szCs w:val="22"/>
        </w:rPr>
        <w:t>listopada</w:t>
      </w:r>
      <w:r w:rsidRPr="00B6272C">
        <w:rPr>
          <w:b/>
          <w:sz w:val="22"/>
          <w:szCs w:val="22"/>
        </w:rPr>
        <w:t xml:space="preserve"> 201</w:t>
      </w:r>
      <w:r w:rsidR="00646755">
        <w:rPr>
          <w:b/>
          <w:sz w:val="22"/>
          <w:szCs w:val="22"/>
        </w:rPr>
        <w:t>6</w:t>
      </w:r>
      <w:r w:rsidRPr="00B6272C">
        <w:rPr>
          <w:b/>
          <w:sz w:val="22"/>
          <w:szCs w:val="22"/>
        </w:rPr>
        <w:t>. godine</w:t>
      </w:r>
    </w:p>
    <w:p w:rsidRDefault="00DF0560" w:rsidP="00E70744" w:rsidR="00DF0560" w:rsidRPr="00F76CE4">
      <w:pPr>
        <w:jc w:val="both"/>
        <w:rPr>
          <w:sz w:val="20"/>
        </w:rPr>
      </w:pPr>
    </w:p>
    <w:p w:rsidRDefault="00C41C3B" w:rsidP="00C41C3B" w:rsidR="00C41C3B" w:rsidRPr="00C41C3B">
      <w:pPr>
        <w:ind w:firstLine="720" w:left="5760"/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>Stečajni sudac:</w:t>
      </w:r>
    </w:p>
    <w:p w:rsidRDefault="00C41C3B" w:rsidP="00C41C3B" w:rsidR="00C41C3B" w:rsidRPr="00C41C3B">
      <w:pPr>
        <w:jc w:val="both"/>
        <w:rPr>
          <w:b/>
          <w:sz w:val="22"/>
          <w:szCs w:val="22"/>
        </w:rPr>
      </w:pPr>
    </w:p>
    <w:p w:rsidRDefault="00C41C3B" w:rsidP="00C41C3B" w:rsidR="00C41C3B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</w:p>
    <w:p w:rsidRDefault="00DF0560" w:rsidP="00E70744" w:rsidR="00DF0560">
      <w:pPr>
        <w:jc w:val="both"/>
        <w:rPr>
          <w:sz w:val="16"/>
          <w:szCs w:val="16"/>
        </w:rPr>
      </w:pPr>
    </w:p>
    <w:p w:rsidRDefault="00E55BFB" w:rsidP="00E70744" w:rsidR="00E55BFB">
      <w:pPr>
        <w:jc w:val="both"/>
        <w:rPr>
          <w:sz w:val="16"/>
          <w:szCs w:val="16"/>
        </w:rPr>
      </w:pPr>
    </w:p>
    <w:p w:rsidRDefault="00042C45" w:rsidP="00E70744" w:rsidR="00042C45">
      <w:pPr>
        <w:jc w:val="both"/>
        <w:rPr>
          <w:sz w:val="16"/>
          <w:szCs w:val="16"/>
        </w:rPr>
      </w:pPr>
    </w:p>
    <w:p w:rsidRDefault="00087EC7" w:rsidP="00E70744" w:rsidR="00087EC7">
      <w:pPr>
        <w:jc w:val="both"/>
        <w:rPr>
          <w:sz w:val="16"/>
          <w:szCs w:val="16"/>
        </w:rPr>
      </w:pPr>
    </w:p>
    <w:p w:rsidRDefault="00E55BFB" w:rsidP="00E55BFB" w:rsidR="00E55BFB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042C45" w:rsidP="00042C45" w:rsidR="00042C45" w:rsidRPr="00042C45">
      <w:pPr>
        <w:jc w:val="both"/>
        <w:rPr>
          <w:sz w:val="22"/>
          <w:szCs w:val="22"/>
        </w:rPr>
      </w:pPr>
      <w:r w:rsidRPr="00042C4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42C45">
          <w:rPr>
            <w:sz w:val="22"/>
            <w:szCs w:val="22"/>
          </w:rPr>
          <w:t>11. st</w:t>
        </w:r>
      </w:smartTag>
      <w:r w:rsidRPr="00042C4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42C45">
          <w:rPr>
            <w:sz w:val="22"/>
            <w:szCs w:val="22"/>
          </w:rPr>
          <w:t>4. OZ</w:t>
        </w:r>
      </w:smartTag>
      <w:r w:rsidRPr="00042C45">
        <w:rPr>
          <w:sz w:val="22"/>
          <w:szCs w:val="22"/>
        </w:rPr>
        <w:t>).</w:t>
      </w:r>
    </w:p>
    <w:p w:rsidRDefault="00042C45" w:rsidP="00E70744" w:rsidR="00042C45">
      <w:pPr>
        <w:jc w:val="both"/>
        <w:rPr>
          <w:sz w:val="16"/>
          <w:szCs w:val="16"/>
        </w:rPr>
      </w:pPr>
    </w:p>
    <w:p w:rsidRDefault="00E70744" w:rsidP="00E70744" w:rsidR="00E70744" w:rsidRPr="007F4F17">
      <w:pPr>
        <w:jc w:val="both"/>
        <w:rPr>
          <w:sz w:val="22"/>
          <w:szCs w:val="22"/>
        </w:rPr>
      </w:pPr>
      <w:r w:rsidRPr="007F4F17">
        <w:rPr>
          <w:b/>
          <w:sz w:val="22"/>
          <w:szCs w:val="22"/>
        </w:rPr>
        <w:t xml:space="preserve">DN-a: </w:t>
      </w:r>
      <w:r w:rsidRPr="007F4F17">
        <w:rPr>
          <w:b/>
          <w:sz w:val="22"/>
          <w:szCs w:val="22"/>
        </w:rPr>
        <w:tab/>
      </w:r>
      <w:r w:rsidRPr="007F4F17">
        <w:rPr>
          <w:sz w:val="22"/>
          <w:szCs w:val="22"/>
        </w:rPr>
        <w:t>(</w:t>
      </w:r>
      <w:r w:rsidR="00C843F4">
        <w:rPr>
          <w:sz w:val="22"/>
          <w:szCs w:val="22"/>
        </w:rPr>
        <w:t>28</w:t>
      </w:r>
      <w:r w:rsidRPr="007F4F17">
        <w:rPr>
          <w:sz w:val="22"/>
          <w:szCs w:val="22"/>
        </w:rPr>
        <w:t>.</w:t>
      </w:r>
      <w:r w:rsidR="00042C45">
        <w:rPr>
          <w:sz w:val="22"/>
          <w:szCs w:val="22"/>
        </w:rPr>
        <w:t>1</w:t>
      </w:r>
      <w:r w:rsidR="008F2D8A" w:rsidRPr="007F4F17">
        <w:rPr>
          <w:sz w:val="22"/>
          <w:szCs w:val="22"/>
        </w:rPr>
        <w:t>0</w:t>
      </w:r>
      <w:r w:rsidRPr="007F4F17">
        <w:rPr>
          <w:sz w:val="22"/>
          <w:szCs w:val="22"/>
        </w:rPr>
        <w:t>.201</w:t>
      </w:r>
      <w:r w:rsidR="008F2D8A" w:rsidRPr="007F4F17">
        <w:rPr>
          <w:sz w:val="22"/>
          <w:szCs w:val="22"/>
        </w:rPr>
        <w:t>6</w:t>
      </w:r>
      <w:r w:rsidRPr="007F4F17">
        <w:rPr>
          <w:sz w:val="22"/>
          <w:szCs w:val="22"/>
        </w:rPr>
        <w:t>.)</w:t>
      </w:r>
    </w:p>
    <w:p w:rsidRDefault="00E70744" w:rsidP="00E70744" w:rsidR="00E70744" w:rsidRPr="007F4F17">
      <w:pPr>
        <w:jc w:val="both"/>
        <w:rPr>
          <w:sz w:val="22"/>
          <w:szCs w:val="22"/>
        </w:rPr>
      </w:pPr>
      <w:r w:rsidRPr="007F4F17">
        <w:rPr>
          <w:sz w:val="22"/>
          <w:szCs w:val="22"/>
        </w:rPr>
        <w:t>- stečajni upravitelj,</w:t>
      </w:r>
    </w:p>
    <w:p w:rsidRDefault="00FC6BF8" w:rsidP="00B40911" w:rsidR="00A41366" w:rsidRPr="00B40911">
      <w:pPr>
        <w:jc w:val="both"/>
        <w:rPr>
          <w:sz w:val="20"/>
        </w:rPr>
      </w:pPr>
      <w:r w:rsidRPr="007F4F17">
        <w:rPr>
          <w:sz w:val="22"/>
          <w:szCs w:val="22"/>
        </w:rPr>
        <w:t xml:space="preserve">- </w:t>
      </w:r>
      <w:r w:rsidR="005C01D1">
        <w:rPr>
          <w:sz w:val="22"/>
          <w:szCs w:val="22"/>
        </w:rPr>
        <w:t>e oglasna ploča.</w:t>
      </w:r>
      <w:r w:rsidR="00C41C3B">
        <w:rPr>
          <w:sz w:val="22"/>
          <w:szCs w:val="22"/>
        </w:rPr>
        <w:t xml:space="preserve"> </w:t>
      </w:r>
    </w:p>
    <w:sectPr w:rsidSect="00C843F4" w:rsidR="00A41366" w:rsidRPr="00B40911">
      <w:headerReference w:type="even" r:id="rId12"/>
      <w:headerReference w:type="default" r:id="rId13"/>
      <w:pgSz w:h="16838" w:w="11906"/>
      <w:pgMar w:gutter="0" w:footer="708" w:header="708" w:left="1417" w:bottom="568" w:right="1417" w:top="1276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43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7EC7" w:rsidP="00087EC7" w:rsidR="00087EC7" w:rsidRPr="00087EC7">
    <w:pPr>
      <w:jc w:val="right"/>
      <w:rPr>
        <w:b/>
        <w:sz w:val="20"/>
      </w:rPr>
    </w:pPr>
    <w:proofErr w:type="spellStart"/>
    <w:r w:rsidRPr="00087EC7">
      <w:rPr>
        <w:b/>
        <w:sz w:val="20"/>
      </w:rPr>
      <w:t>Posl</w:t>
    </w:r>
    <w:proofErr w:type="spellEnd"/>
    <w:r w:rsidRPr="00087EC7">
      <w:rPr>
        <w:b/>
        <w:sz w:val="20"/>
      </w:rPr>
      <w:t>. br. 6-St.</w:t>
    </w:r>
    <w:r w:rsidR="00C843F4">
      <w:rPr>
        <w:b/>
        <w:sz w:val="20"/>
      </w:rPr>
      <w:t>634/2016-35</w:t>
    </w:r>
  </w:p>
  <w:p w:rsidRDefault="00F76CE4" w:rsidP="00087EC7" w:rsidR="00F76CE4" w:rsidRPr="00E55BFB">
    <w:pPr>
      <w:jc w:val="center"/>
      <w:rPr>
        <w:b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42C45"/>
    <w:rsid w:val="00044365"/>
    <w:rsid w:val="000514F5"/>
    <w:rsid w:val="00066934"/>
    <w:rsid w:val="00087EC7"/>
    <w:rsid w:val="000B0254"/>
    <w:rsid w:val="000C7AA8"/>
    <w:rsid w:val="0012794E"/>
    <w:rsid w:val="00137401"/>
    <w:rsid w:val="001873E3"/>
    <w:rsid w:val="001D113C"/>
    <w:rsid w:val="001D7B8C"/>
    <w:rsid w:val="001E7C28"/>
    <w:rsid w:val="00245E6C"/>
    <w:rsid w:val="00292375"/>
    <w:rsid w:val="002A5AF8"/>
    <w:rsid w:val="002D03B4"/>
    <w:rsid w:val="002D2770"/>
    <w:rsid w:val="002D447E"/>
    <w:rsid w:val="00312094"/>
    <w:rsid w:val="00322F6E"/>
    <w:rsid w:val="00334DD9"/>
    <w:rsid w:val="003C1F62"/>
    <w:rsid w:val="003D7D4A"/>
    <w:rsid w:val="003E1947"/>
    <w:rsid w:val="003E2D21"/>
    <w:rsid w:val="004373A5"/>
    <w:rsid w:val="004B0B8F"/>
    <w:rsid w:val="004D60D2"/>
    <w:rsid w:val="00500324"/>
    <w:rsid w:val="00507FC2"/>
    <w:rsid w:val="00536285"/>
    <w:rsid w:val="00544BBE"/>
    <w:rsid w:val="00555A74"/>
    <w:rsid w:val="005654F3"/>
    <w:rsid w:val="00565D19"/>
    <w:rsid w:val="00576722"/>
    <w:rsid w:val="00582E12"/>
    <w:rsid w:val="00587B02"/>
    <w:rsid w:val="005B4702"/>
    <w:rsid w:val="005C01D1"/>
    <w:rsid w:val="005C5C07"/>
    <w:rsid w:val="005D6CEE"/>
    <w:rsid w:val="006426FA"/>
    <w:rsid w:val="00646755"/>
    <w:rsid w:val="006A079F"/>
    <w:rsid w:val="006B7F83"/>
    <w:rsid w:val="007123F5"/>
    <w:rsid w:val="00725B8E"/>
    <w:rsid w:val="007B2617"/>
    <w:rsid w:val="007D7AEC"/>
    <w:rsid w:val="007F4F17"/>
    <w:rsid w:val="00825641"/>
    <w:rsid w:val="00825870"/>
    <w:rsid w:val="00850A22"/>
    <w:rsid w:val="00863ED0"/>
    <w:rsid w:val="00872DFF"/>
    <w:rsid w:val="008F2D8A"/>
    <w:rsid w:val="00915A27"/>
    <w:rsid w:val="009233B2"/>
    <w:rsid w:val="00924E50"/>
    <w:rsid w:val="0095458D"/>
    <w:rsid w:val="00967BA6"/>
    <w:rsid w:val="00975C5A"/>
    <w:rsid w:val="009A11D8"/>
    <w:rsid w:val="009D448C"/>
    <w:rsid w:val="009F186B"/>
    <w:rsid w:val="009F4292"/>
    <w:rsid w:val="00A11777"/>
    <w:rsid w:val="00A1508B"/>
    <w:rsid w:val="00A3140F"/>
    <w:rsid w:val="00A41366"/>
    <w:rsid w:val="00A5454C"/>
    <w:rsid w:val="00A73C54"/>
    <w:rsid w:val="00A842DB"/>
    <w:rsid w:val="00AC7224"/>
    <w:rsid w:val="00AD5C78"/>
    <w:rsid w:val="00AF0BC3"/>
    <w:rsid w:val="00B32DD3"/>
    <w:rsid w:val="00B40911"/>
    <w:rsid w:val="00B41A5A"/>
    <w:rsid w:val="00B54DAF"/>
    <w:rsid w:val="00B6272C"/>
    <w:rsid w:val="00B76156"/>
    <w:rsid w:val="00B952E6"/>
    <w:rsid w:val="00BE001B"/>
    <w:rsid w:val="00BF0A46"/>
    <w:rsid w:val="00C070F5"/>
    <w:rsid w:val="00C27E83"/>
    <w:rsid w:val="00C307A1"/>
    <w:rsid w:val="00C41C3B"/>
    <w:rsid w:val="00C41CAD"/>
    <w:rsid w:val="00C77467"/>
    <w:rsid w:val="00C843F4"/>
    <w:rsid w:val="00CA7597"/>
    <w:rsid w:val="00CC127D"/>
    <w:rsid w:val="00CD0003"/>
    <w:rsid w:val="00CE5A43"/>
    <w:rsid w:val="00D00F13"/>
    <w:rsid w:val="00D13094"/>
    <w:rsid w:val="00D23719"/>
    <w:rsid w:val="00D34C7D"/>
    <w:rsid w:val="00D57B21"/>
    <w:rsid w:val="00DC661E"/>
    <w:rsid w:val="00DD5B98"/>
    <w:rsid w:val="00DF0560"/>
    <w:rsid w:val="00E03BDC"/>
    <w:rsid w:val="00E11513"/>
    <w:rsid w:val="00E342DB"/>
    <w:rsid w:val="00E55BFB"/>
    <w:rsid w:val="00E61664"/>
    <w:rsid w:val="00E70744"/>
    <w:rsid w:val="00EA2EA6"/>
    <w:rsid w:val="00EA3093"/>
    <w:rsid w:val="00EE000B"/>
    <w:rsid w:val="00EE5A0C"/>
    <w:rsid w:val="00EE7E69"/>
    <w:rsid w:val="00EF6894"/>
    <w:rsid w:val="00F021D6"/>
    <w:rsid w:val="00F1091C"/>
    <w:rsid w:val="00F4782E"/>
    <w:rsid w:val="00F53424"/>
    <w:rsid w:val="00F603C8"/>
    <w:rsid w:val="00F76CE4"/>
    <w:rsid w:val="00F77A2B"/>
    <w:rsid w:val="00F9004F"/>
    <w:rsid w:val="00FA1FA0"/>
    <w:rsid w:val="00FB26CE"/>
    <w:rsid w:val="00FC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33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3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3B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3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3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33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3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3B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3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3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St-634/2016</izvorni_sadrzaj>
    <derivirana_varijabla naziv="DomainObject.Predmet.OznakaBroj_1">St-634/2016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UNKA društvo s ograničenom odgovornošću za proizvodnju, trgovinu i graditeljstvo</izvorni_sadrzaj>
    <derivirana_varijabla naziv="DomainObject.Predmet.ProtustrankaFormated_1">  STOLARIJA UNKA društvo s ograničenom odgovornošću za proizvodnju, trgovinu i graditeljstvo</derivirana_varijabla>
  </DomainObject.Predmet.ProtustrankaFormated>
  <DomainObject.Predmet.ProtustrankaFormatedOIB>
    <izvorni_sadrzaj>  STOLARIJA UNKA društvo s ograničenom odgovornošću za proizvodnju, trgovinu i graditeljstvo, OIB 03301523040</izvorni_sadrzaj>
    <derivirana_varijabla naziv="DomainObject.Predmet.ProtustrankaFormatedOIB_1">  STOLARIJA UNKA društvo s ograničenom odgovornošću za proizvodnju, trgovinu i graditeljstvo, OIB 03301523040</derivirana_varijabla>
  </DomainObject.Predmet.ProtustrankaFormatedOIB>
  <DomainObject.Predmet.ProtustrankaFormatedWithAdress>
    <izvorni_sadrzaj> STOLARIJA UNKA društvo s ograničenom odgovornošću za proizvodnju, trgovinu i graditeljstvo, Mostarska/bb, 20350 Metković</izvorni_sadrzaj>
    <derivirana_varijabla naziv="DomainObject.Predmet.ProtustrankaFormatedWithAdress_1"> STOLARIJA UNKA društvo s ograničenom odgovornošću za proizvodnju, trgovinu i graditeljstvo, Mostarska/bb, 20350 Metković</derivirana_varijabla>
  </DomainObject.Predmet.ProtustrankaFormatedWithAdress>
  <DomainObject.Predmet.ProtustrankaFormatedWithAdressOIB>
    <izvorni_sadrzaj> STOLARIJA UNKA društvo s ograničenom odgovornošću za proizvodnju, trgovinu i graditeljstvo, OIB 03301523040, Mostarska/bb, 20350 Metković</izvorni_sadrzaj>
    <derivirana_varijabla naziv="DomainObject.Predmet.ProtustrankaFormatedWithAdressOIB_1"> STOLARIJA UNKA društvo s ograničenom odgovornošću za proizvodnju, trgovinu i graditeljstvo, OIB 03301523040, Mostarska/bb, 20350 Metković</derivirana_varijabla>
  </DomainObject.Predmet.ProtustrankaFormatedWithAdressOIB>
  <DomainObject.Predmet.ProtustrankaWithAdress>
    <izvorni_sadrzaj>STOLARIJA UNKA društvo s ograničenom odgovornošću za proizvodnju, trgovinu i graditeljstvo Mostarska/bb, 20350 Metković</izvorni_sadrzaj>
    <derivirana_varijabla naziv="DomainObject.Predmet.ProtustrankaWithAdress_1">STOLARIJA UNKA društvo s ograničenom odgovornošću za proizvodnju, trgovinu i graditeljstvo Mostarska/bb, 20350 Metković</derivirana_varijabla>
  </DomainObject.Predmet.ProtustrankaWithAdress>
  <DomainObject.Predmet.ProtustrankaWithAdressOIB>
    <izvorni_sadrzaj>STOLARIJA UNKA društvo s ograničenom odgovornošću za proizvodnju, trgovinu i graditeljstvo, OIB 03301523040, Mostarska/bb, 20350 Metković</izvorni_sadrzaj>
    <derivirana_varijabla naziv="DomainObject.Predmet.ProtustrankaWithAdressOIB_1">STOLARIJA UNKA društvo s ograničenom odgovornošću za proizvodnju, trgovinu i graditeljstvo, OIB 03301523040, Mostarska/bb, 20350 Metković</derivirana_varijabla>
  </DomainObject.Predmet.ProtustrankaWithAdressOIB>
  <DomainObject.Predmet.ProtustrankaNazivFormated>
    <izvorni_sadrzaj>STOLARIJA UNKA društvo s ograničenom odgovornošću za proizvodnju, trgovinu i graditeljstvo</izvorni_sadrzaj>
    <derivirana_varijabla naziv="DomainObject.Predmet.ProtustrankaNazivFormated_1">STOLARIJA UNKA društvo s ograničenom odgovornošću za proizvodnju, trgovinu i graditeljstvo</derivirana_varijabla>
  </DomainObject.Predmet.ProtustrankaNazivFormated>
  <DomainObject.Predmet.ProtustrankaNazivFormatedOIB>
    <izvorni_sadrzaj>STOLARIJA UNKA društvo s ograničenom odgovornošću za proizvodnju, trgovinu i graditeljstvo, OIB 03301523040</izvorni_sadrzaj>
    <derivirana_varijabla naziv="DomainObject.Predmet.ProtustrankaNazivFormatedOIB_1">STOLARIJA UNKA društvo s ograničenom odgovornošću za proizvodnju, trgovinu i graditeljstvo, OIB 03301523040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FINA, RC Split, Nagodbeno vijeće: ST01</izvorni_sadrzaj>
    <derivirana_varijabla naziv="DomainObject.Predmet.StrankaFormated_1">  FINA, RC SPLIT, Podružnica Dubrovnik; FINA, RC Split, Nagodbeno vijeće: ST01</derivirana_varijabla>
  </DomainObject.Predmet.StrankaFormated>
  <DomainObject.Predmet.StrankaFormatedOIB>
    <izvorni_sadrzaj>  FINA, RC SPLIT, Podružnica Dubrovnik, OIB 85821130368; FINA, RC Split, Nagodbeno vijeće: ST01, OIB 85821130368</izvorni_sadrzaj>
    <derivirana_varijabla naziv="DomainObject.Predmet.StrankaFormatedOIB_1">  FINA, RC SPLIT, Podružnica Dubrovnik, OIB 85821130368; FINA, RC Split, Nagodbeno vijeće: ST01, OIB 85821130368</derivirana_varijabla>
  </DomainObject.Predmet.StrankaFormatedOIB>
  <DomainObject.Predmet.StrankaFormatedWithAdress>
    <izvorni_sadrzaj> FINA, RC SPLIT, Podružnica Dubrovnik, Vukovarska 2, 20000 Dubrovnik; FINA, RC Split, Nagodbeno vijeće: ST01, Mažuranićevo šetalište 24b, 21000 Split</izvorni_sadrzaj>
    <derivirana_varijabla naziv="DomainObject.Predmet.StrankaFormatedWithAdress_1"> FINA, RC SPLIT, Podružnica Dubrovnik, Vukovarska 2, 20000 Dubrovnik; FINA, RC Split, Nagodbeno vijeće: ST01, Mažuranićevo šetalište 24b, 21000 Split</derivirana_varijabla>
  </DomainObject.Predmet.StrankaFormatedWithAdress>
  <DomainObject.Predmet.StrankaFormatedWithAdressOIB>
    <izvorni_sadrzaj> FINA, RC SPLIT, Podružnica Dubrovnik, OIB 85821130368, Vukovarska 2, 20000 Dubrovnik; FINA, RC Split, Nagodbeno vijeće: ST01, OIB 85821130368, Mažuranićevo šetalište 24b, 21000 Split</izvorni_sadrzaj>
    <derivirana_varijabla naziv="DomainObject.Predmet.StrankaFormatedWithAdressOIB_1"> FINA, RC SPLIT, Podružnica Dubrovnik, OIB 85821130368, Vukovarska 2, 20000 Dubrovnik; FINA, RC Split, Nagodbeno vijeće: ST01, OIB 85821130368, Mažuranićevo šetalište 24b, 21000 Split</derivirana_varijabla>
  </DomainObject.Predmet.StrankaFormatedWithAdressOIB>
  <DomainObject.Predmet.StrankaWithAdress>
    <izvorni_sadrzaj>FINA, RC SPLIT, Podružnica Dubrovnik Vukovarska 2,20000 Dubrovnik,FINA, RC Split, Nagodbeno vijeće: ST01 Mažuranićevo šetalište 24b,21000 Split</izvorni_sadrzaj>
    <derivirana_varijabla naziv="DomainObject.Predmet.StrankaWithAdress_1">FINA, RC SPLIT, Podružnica Dubrovnik Vukovarska 2,20000 Dubrovnik,FINA, RC Split, Nagodbeno vijeće: ST01 Mažuranićevo šetalište 24b,21000 Split</derivirana_varijabla>
  </DomainObject.Predmet.StrankaWithAdress>
  <DomainObject.Predmet.StrankaWithAdressOIB>
    <izvorni_sadrzaj>FINA, RC SPLIT, Podružnica Dubrovnik, OIB 85821130368, Vukovarska 2,20000 Dubrovnik,FINA, RC Split, Nagodbeno vijeće: ST01, OIB 85821130368, Mažuranićevo šetalište 24b,21000 Split</izvorni_sadrzaj>
    <derivirana_varijabla naziv="DomainObject.Predmet.StrankaWithAdressOIB_1">FINA, RC SPLIT, Podružnica Dubrovnik, OIB 85821130368, Vukovarska 2,20000 Dubrovnik,FINA, RC Split, Nagodbeno vijeće: ST01, OIB 85821130368, Mažuranićevo šetalište 24b,21000 Split</derivirana_varijabla>
  </DomainObject.Predmet.StrankaWithAdressOIB>
  <DomainObject.Predmet.StrankaNazivFormated>
    <izvorni_sadrzaj>FINA, RC SPLIT, Podružnica Dubrovnik,FINA, RC Split, Nagodbeno vijeće: ST01</izvorni_sadrzaj>
    <derivirana_varijabla naziv="DomainObject.Predmet.StrankaNazivFormated_1">FINA, RC SPLIT, Podružnica Dubrovnik,FINA, RC Split, Nagodbeno vijeće: ST01</derivirana_varijabla>
  </DomainObject.Predmet.StrankaNazivFormated>
  <DomainObject.Predmet.StrankaNazivFormatedOIB>
    <izvorni_sadrzaj>FINA, RC SPLIT, Podružnica Dubrovnik, OIB 85821130368,FINA, RC Split, Nagodbeno vijeće: ST01, OIB 85821130368</izvorni_sadrzaj>
    <derivirana_varijabla naziv="DomainObject.Predmet.StrankaNazivFormatedOIB_1">FINA, RC SPLIT, Podružnica Dubrovnik, OIB 85821130368,FINA, RC Split, Nagodbeno vijeće: ST01,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170533.35</izvorni_sadrzaj>
    <derivirana_varijabla naziv="DomainObject.Predmet.TrenutnaVrijednost_1">170533.35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  <item>FINA, RC Split, Nagodbeno vijeće: ST01</item>
    </izvorni_sadrzaj>
    <derivirana_varijabla naziv="DomainObject.Predmet.StrankaListFormated_1">
      <item>FINA, RC SPLIT, Podružnica Dubrovnik</item>
      <item>FINA, RC Split, Nagodbeno vijeće: ST01</item>
    </derivirana_varijabla>
  </DomainObject.Predmet.StrankaListFormated>
  <DomainObject.Predmet.StrankaListFormatedOIB>
    <izvorni_sadrzaj>
      <item>FINA, RC SPLIT, Podružnica Dubrovnik, OIB 85821130368</item>
      <item>FINA, RC Split, Nagodbeno vijeće: ST01, OIB 85821130368</item>
    </izvorni_sadrzaj>
    <derivirana_varijabla naziv="DomainObject.Predmet.StrankaListFormatedOIB_1">
      <item>FINA, RC SPLIT, Podružnica Dubrovnik, OIB 85821130368</item>
      <item>FINA, RC Split, Nagodbeno vijeće: ST01, OIB 85821130368</item>
    </derivirana_varijabla>
  </DomainObject.Predmet.StrankaListFormatedOIB>
  <DomainObject.Predmet.StrankaListFormatedWithAdress>
    <izvorni_sadrzaj>
      <item>FINA, RC SPLIT, Podružnica Dubrovnik, Vukovarska 2, 20000 Dubrovnik</item>
      <item>FINA, RC Split, Nagodbeno vijeće: ST01, Mažuranićevo šetalište 24b, 21000 Split</item>
    </izvorni_sadrzaj>
    <derivirana_varijabla naziv="DomainObject.Predmet.StrankaListFormatedWithAdress_1">
      <item>FINA, RC SPLIT, Podružnica Dubrovnik, Vukovarska 2, 20000 Dubrovnik</item>
      <item>FINA, RC Split, Nagodbeno vijeće: ST01, Mažuranićevo šetalište 24b, 21000 Split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FINA, RC Split, Nagodbeno vijeće: ST01, OIB 85821130368, Mažuranićevo šetalište 24b, 21000 Split</item>
    </izvorni_sadrzaj>
    <derivirana_varijabla naziv="DomainObject.Predmet.StrankaListFormatedWithAdressOIB_1">
      <item>FINA, RC SPLIT, Podružnica Dubrovnik, OIB 85821130368, Vukovarska 2, 20000 Dubrovnik</item>
      <item>FINA, RC Split, Nagodbeno vijeće: ST01, OIB 85821130368, Mažuranićevo šetalište 24b, 21000 Split</item>
    </derivirana_varijabla>
  </DomainObject.Predmet.StrankaListFormatedWithAdressOIB>
  <DomainObject.Predmet.StrankaListNazivFormated>
    <izvorni_sadrzaj>
      <item>FINA, RC SPLIT, Podružnica Dubrovnik</item>
      <item>FINA, RC Split, Nagodbeno vijeće: ST01</item>
    </izvorni_sadrzaj>
    <derivirana_varijabla naziv="DomainObject.Predmet.StrankaListNazivFormated_1">
      <item>FINA, RC SPLIT, Podružnica Dubrovnik</item>
      <item>FINA, RC Split, Nagodbeno vijeće: ST01</item>
    </derivirana_varijabla>
  </DomainObject.Predmet.StrankaListNazivFormated>
  <DomainObject.Predmet.StrankaListNazivFormatedOIB>
    <izvorni_sadrzaj>
      <item>FINA, RC SPLIT, Podružnica Dubrovnik, OIB 85821130368</item>
      <item>FINA, RC Split, Nagodbeno vijeće: ST01, OIB 85821130368</item>
    </izvorni_sadrzaj>
    <derivirana_varijabla naziv="DomainObject.Predmet.StrankaListNazivFormatedOIB_1">
      <item>FINA, RC SPLIT, Podružnica Dubrovnik, OIB 85821130368</item>
      <item>FINA, RC Split, Nagodbeno vijeće: ST01, OIB 85821130368</item>
    </derivirana_varijabla>
  </DomainObject.Predmet.StrankaListNazivFormatedOIB>
  <DomainObject.Predmet.ProtuStrankaListFormated>
    <izvorni_sadrzaj>
      <item>STOLARIJA UNKA društvo s ograničenom odgovornošću za proizvodnju, trgovinu i graditeljstvo</item>
    </izvorni_sadrzaj>
    <derivirana_varijabla naziv="DomainObject.Predmet.ProtuStrankaListFormated_1">
      <item>STOLARIJA UNKA društvo s ograničenom odgovornošću za proizvodnju, trgovinu i graditeljstvo</item>
    </derivirana_varijabla>
  </DomainObject.Predmet.ProtuStrankaListFormated>
  <DomainObject.Predmet.ProtuStrankaListFormatedOIB>
    <izvorni_sadrzaj>
      <item>STOLARIJA UNKA društvo s ograničenom odgovornošću za proizvodnju, trgovinu i graditeljstvo, OIB 03301523040</item>
    </izvorni_sadrzaj>
    <derivirana_varijabla naziv="DomainObject.Predmet.ProtuStrankaListFormatedOIB_1">
      <item>STOLARIJA UNKA društvo s ograničenom odgovornošću za proizvodnju, trgovinu i graditeljstvo, OIB 03301523040</item>
    </derivirana_varijabla>
  </DomainObject.Predmet.ProtuStrankaListFormatedOIB>
  <DomainObject.Predmet.ProtuStrankaListFormatedWithAdress>
    <izvorni_sadrzaj>
      <item>STOLARIJA UNKA društvo s ograničenom odgovornošću za proizvodnju, trgovinu i graditeljstvo, Mostarska/bb, 20350 Metković</item>
    </izvorni_sadrzaj>
    <derivirana_varijabla naziv="DomainObject.Predmet.ProtuStrankaListFormatedWithAdress_1">
      <item>STOLARIJA UNKA društvo s ograničenom odgovornošću za proizvodnju, trgovinu i graditeljstvo, Mostarska/bb, 20350 Metković</item>
    </derivirana_varijabla>
  </DomainObject.Predmet.ProtuStrankaListFormatedWithAdress>
  <DomainObject.Predmet.ProtuStrankaListFormatedWithAdressOIB>
    <izvorni_sadrzaj>
      <item>STOLARIJA UNKA društvo s ograničenom odgovornošću za proizvodnju, trgovinu i graditeljstvo, OIB 03301523040, Mostarska/bb, 20350 Metković</item>
    </izvorni_sadrzaj>
    <derivirana_varijabla naziv="DomainObject.Predmet.ProtuStrankaListFormatedWithAdressOIB_1">
      <item>STOLARIJA UNKA društvo s ograničenom odgovornošću za proizvodnju, trgovinu i graditeljstvo, OIB 03301523040, Mostarska/bb, 20350 Metković</item>
    </derivirana_varijabla>
  </DomainObject.Predmet.ProtuStrankaListFormatedWithAdressOIB>
  <DomainObject.Predmet.ProtuStrankaListNazivFormated>
    <izvorni_sadrzaj>
      <item>STOLARIJA UNKA društvo s ograničenom odgovornošću za proizvodnju, trgovinu i graditeljstvo</item>
    </izvorni_sadrzaj>
    <derivirana_varijabla naziv="DomainObject.Predmet.ProtuStrankaListNazivFormated_1">
      <item>STOLARIJA UNKA društvo s ograničenom odgovornošću za proizvodnju, trgovinu i graditeljstvo</item>
    </derivirana_varijabla>
  </DomainObject.Predmet.ProtuStrankaListNazivFormated>
  <DomainObject.Predmet.ProtuStrankaListNazivFormatedOIB>
    <izvorni_sadrzaj>
      <item>STOLARIJA UNKA društvo s ograničenom odgovornošću za proizvodnju, trgovinu i graditeljstvo, OIB 03301523040</item>
    </izvorni_sadrzaj>
    <derivirana_varijabla naziv="DomainObject.Predmet.ProtuStrankaListNazivFormatedOIB_1">
      <item>STOLARIJA UNKA društvo s ograničenom odgovornošću za proizvodnju, trgovinu i graditeljstvo, OIB 03301523040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STOLARIJA UNKA društvo s ograničenom odgovornošću za proizvodnju, trgovinu i graditeljstvo</izvorni_sadrzaj>
    <derivirana_varijabla naziv="DomainObject.Predmet.ProtustrankaIDrugi_1">STOLARIJA UNKA društvo s ograničenom odgovornošću za proizvodnju, trgovinu i graditeljstvo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STOLARIJA UNKA društvo s ograničenom odgovornošću za proizvodnju, trgovinu i graditeljstvo, OIB 03301523040, Mostarska/bb, 20350 Metković</izvorni_sadrzaj>
    <derivirana_varijabla naziv="DomainObject.Predmet.ProtustrankaIDrugiAdressOIB_1">STOLARIJA UNKA društvo s ograničenom odgovornošću za proizvodnju, trgovinu i graditeljstvo, OIB 03301523040, Mostarska/bb,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STOLARIJA UNKA društvo s ograničenom odgovornošću za proizvodnju, trgovinu i graditeljstvo</item>
      <item>FINA, RC Split, Nagodbeno vijeće: ST01</item>
    </izvorni_sadrzaj>
    <derivirana_varijabla naziv="DomainObject.Predmet.SudioniciListNaziv_1">
      <item>FINA, RC SPLIT, Podružnica Dubrovnik</item>
      <item>STOLARIJA UNKA društvo s ograničenom odgovornošću za proizvodnju, trgovinu i graditeljstvo</item>
      <item>FINA, RC Split, Nagodbeno vijeće: ST01</item>
    </derivirana_varijabla>
  </DomainObject.Predmet.SudioniciListNaziv>
  <DomainObject.Predmet.SudioniciListAdressOIB>
    <izvorni_sadrzaj>
      <item>FINA, RC SPLIT, Podružnica Dubrovnik, OIB 85821130368, Vukovarska 2,20000 Dubrovnik</item>
      <item>STOLARIJA UNKA društvo s ograničenom odgovornošću za proizvodnju, trgovinu i graditeljstvo, OIB 03301523040, Mostarska/bb,20350 Metković</item>
      <item>FINA, RC Split, Nagodbeno vijeće: ST01, OIB 85821130368, Mažuranićevo šetalište 24b,21000 Split</item>
    </izvorni_sadrzaj>
    <derivirana_varijabla naziv="DomainObject.Predmet.SudioniciListAdressOIB_1">
      <item>FINA, RC SPLIT, Podružnica Dubrovnik, OIB 85821130368, Vukovarska 2,20000 Dubrovnik</item>
      <item>STOLARIJA UNKA društvo s ograničenom odgovornošću za proizvodnju, trgovinu i graditeljstvo, OIB 03301523040, Mostarska/bb,20350 Metković</item>
      <item>FINA, RC Split, Nagodbeno vijeće: ST01,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03301523040</item>
      <item>, OIB 85821130368</item>
    </izvorni_sadrzaj>
    <derivirana_varijabla naziv="DomainObject.Predmet.SudioniciListNazivOIB_1">
      <item>, OIB 85821130368</item>
      <item>, OIB 03301523040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49A2CA-087C-4A44-A9F3-0AAF31E79E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343</properties:Words>
  <properties:Characters>1826</properties:Characters>
  <properties:Lines>59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2016-10-28T10:31:00Z</dcterms:created>
  <dc:creator>Ante Kačić</dc:creator>
  <cp:lastModifiedBy>Srđan Gavranić</cp:lastModifiedBy>
  <cp:lastPrinted>2016-10-28T10:31:00Z</cp:lastPrinted>
  <dcterms:modified xmlns:xsi="http://www.w3.org/2001/XMLSchema-instance" xsi:type="dcterms:W3CDTF">2016-10-28T10:32:00Z</dcterms:modified>
  <cp:revision>3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