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dc7af" w14:paraId="19dc7af" w:rsidRDefault="003600E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1876425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600EA" w:rsidP="003600EA" w:rsidR="00AE649C">
      <w:pPr>
        <w:pStyle w:val="NormaleSPIS"/>
        <w:spacing w:after="0"/>
      </w:pPr>
      <w:r>
        <w:t xml:space="preserve">          Republika Hrvatska</w:t>
      </w:r>
    </w:p>
    <w:p w:rsidRDefault="003600EA" w:rsidP="003600EA" w:rsidR="003600EA">
      <w:pPr>
        <w:pStyle w:val="NormaleSPIS"/>
        <w:spacing w:after="0"/>
      </w:pPr>
      <w:r>
        <w:t xml:space="preserve">     Trgovački sud u Bjelovaru</w:t>
      </w:r>
    </w:p>
    <w:p w:rsidRDefault="003600EA" w:rsidP="004F27AE" w:rsidR="003600EA" w:rsidRPr="00B76F3C">
      <w:pPr>
        <w:pStyle w:val="NormaleSPIS"/>
      </w:pPr>
      <w:r>
        <w:t>Bjelovar,Šetalište dr.I.Lebovića 42.</w:t>
      </w:r>
    </w:p>
    <w:p w:rsidRDefault="003600EA" w:rsidP="003600EA" w:rsidR="003600EA">
      <w:pPr>
        <w:jc w:val="right"/>
        <w:rPr>
          <w:b/>
        </w:rPr>
      </w:pPr>
      <w:r>
        <w:tab/>
        <w:t>Poslovni broj:7 St-283/2017-4</w:t>
      </w:r>
    </w:p>
    <w:p w:rsidRDefault="003600EA" w:rsidP="003600EA" w:rsidR="003600EA">
      <w:pPr>
        <w:jc w:val="center"/>
      </w:pPr>
      <w:r>
        <w:t>U  I  M E  R E P U B L I K E   H R V A T S K E</w:t>
      </w:r>
    </w:p>
    <w:p w:rsidRDefault="003600EA" w:rsidP="003600EA" w:rsidR="003600EA">
      <w:pPr>
        <w:jc w:val="center"/>
        <w:rPr>
          <w:b/>
        </w:rPr>
      </w:pPr>
      <w:r>
        <w:t>R J E Š E N J E</w:t>
      </w:r>
    </w:p>
    <w:p w:rsidRDefault="003600EA" w:rsidP="003600EA" w:rsidR="003600EA">
      <w:pPr>
        <w:jc w:val="both"/>
      </w:pPr>
      <w:r>
        <w:t xml:space="preserve">Trgovački sud u Bjelovaru po sucu Tomislavu </w:t>
      </w:r>
      <w:proofErr w:type="spellStart"/>
      <w:r>
        <w:t>Mrazoviću</w:t>
      </w:r>
      <w:proofErr w:type="spellEnd"/>
      <w:r>
        <w:t xml:space="preserve">, u  skraćenom stečajnom postupku nad dužnikom PASTORALNI CENTAR PREOBRAŽENJA GOSPODNJEG-JASTREBARSKO, Strmac </w:t>
      </w:r>
      <w:proofErr w:type="spellStart"/>
      <w:r>
        <w:t>Pribićki</w:t>
      </w:r>
      <w:proofErr w:type="spellEnd"/>
      <w:r>
        <w:t xml:space="preserve"> </w:t>
      </w:r>
      <w:proofErr w:type="spellStart"/>
      <w:r>
        <w:t>bb</w:t>
      </w:r>
      <w:proofErr w:type="spellEnd"/>
      <w:r>
        <w:t xml:space="preserve">, Krašić, OIB 14944256587, kojeg zastupa punomoćnik Vladimir Rađenović iz Jastrebarskog, </w:t>
      </w:r>
      <w:proofErr w:type="spellStart"/>
      <w:r>
        <w:t>A.Mihanovića</w:t>
      </w:r>
      <w:proofErr w:type="spellEnd"/>
      <w:r>
        <w:t xml:space="preserve"> 14, 13. prosinca 2017.  </w:t>
      </w:r>
    </w:p>
    <w:p w:rsidRDefault="003600EA" w:rsidP="003600EA" w:rsidR="003600EA">
      <w:pPr>
        <w:jc w:val="center"/>
      </w:pPr>
      <w:r>
        <w:t>r i j e š i o   j e</w:t>
      </w:r>
      <w:r>
        <w:tab/>
      </w:r>
    </w:p>
    <w:p w:rsidRDefault="003600EA" w:rsidP="003600EA" w:rsidR="003600EA">
      <w:pPr>
        <w:jc w:val="both"/>
      </w:pPr>
      <w:r>
        <w:tab/>
        <w:t>I. Skraćeni stečajni postupak se obustavlja.</w:t>
      </w:r>
    </w:p>
    <w:p w:rsidRDefault="003600EA" w:rsidP="003600EA" w:rsidR="003600EA">
      <w:pPr>
        <w:jc w:val="center"/>
        <w:rPr>
          <w:b/>
        </w:rPr>
      </w:pPr>
      <w:r>
        <w:t>Obrazloženje</w:t>
      </w:r>
    </w:p>
    <w:p w:rsidRDefault="003600EA" w:rsidP="003600EA" w:rsidR="003600EA">
      <w:pPr>
        <w:ind w:firstLine="720"/>
        <w:jc w:val="both"/>
      </w:pPr>
      <w:r>
        <w:t xml:space="preserve">Temeljem zahtjeva za provedbu skraćenog stečajnog postupka FINE, RC Zagreb Podružnica Zagreb,  od 12. siječnja 2016. godine nad dužnikom PASTORALNI CENTAR PREOBRAŽENJA GOSPODNJEG-JASTREBARSKO, Strmac </w:t>
      </w:r>
      <w:proofErr w:type="spellStart"/>
      <w:r>
        <w:t>Pribićki</w:t>
      </w:r>
      <w:proofErr w:type="spellEnd"/>
      <w:r>
        <w:t xml:space="preserve"> </w:t>
      </w:r>
      <w:proofErr w:type="spellStart"/>
      <w:r>
        <w:t>bb</w:t>
      </w:r>
      <w:proofErr w:type="spellEnd"/>
      <w:r>
        <w:t>, Trgovački sud u Bjelovaru je svojim oglasom od 17.06.2016. godine pozvao vjerovnike da u roku od 45 dana od objave tog oglasa na mrežnoj stranici e-oglasna ploča Trgovačkog suda u Bjelovaru predlože otvaranje stečajnog postupka, a istim oglasom pozvao zakonskog zastupnika dužnika da u roku od 15 dana podnese popis imovine i obveza dužnika, pa ako u roku od 45 dana ni jedan vjerovnika ne predloži otvaranje stečajnog postupka i ne predujmi sredstva za namirenje troškova postupka, sud će donijeti rješenje o otvaranju i zaključenju skraćenog stečajnog postupka.</w:t>
      </w:r>
    </w:p>
    <w:p w:rsidRDefault="003600EA" w:rsidP="003600EA" w:rsidR="003600EA">
      <w:pPr>
        <w:ind w:firstLine="720"/>
        <w:jc w:val="both"/>
      </w:pPr>
      <w:r>
        <w:t>Nitko od vjerovnika nije predložio otvaranje stečajnog postupka u ostavljenom roku, a niti je zakonski zastupnik dužnika dostavio sudu popis imovine i obveze dužnika, već je dostavio sudu Potvrdu FINE da mu račun više nije blokiran i to na dan izdavanja te Potvrde dana 12.04.2017. godine, a što je potvrdila i FINA dostavljanjem identične potvrde na dan izdavanja 29.11.2017. godine.</w:t>
      </w:r>
    </w:p>
    <w:p w:rsidRDefault="003600EA" w:rsidP="003600EA" w:rsidR="003600EA">
      <w:pPr>
        <w:ind w:firstLine="720"/>
        <w:jc w:val="both"/>
      </w:pPr>
      <w:r>
        <w:t>Odredbom čl.6.st.2.Stečajnog zakona (NN broj 7/15, dalje SZ) propisano je da će se smatrati da je dužnik nesposoban za plaćanje, ako u Očevidniku redoslijeda za plaćanje koje vodi FINA ima jednu ili više evidentiranih neizvršenih osnova za plaćanje u razdoblju dužem od 60 dana koje je trebalo, na temelju valjanih osnova za plaćanje, bez daljnjeg pristanka dužnika naplatiti sa bilo kojeg od njegovih računa.</w:t>
      </w:r>
    </w:p>
    <w:p w:rsidRDefault="003600EA" w:rsidP="003600EA" w:rsidR="003600EA">
      <w:pPr>
        <w:ind w:firstLine="720"/>
        <w:jc w:val="both"/>
      </w:pPr>
      <w:r>
        <w:t xml:space="preserve">Odredbom st.3.istog članka propisano je da se odredba st.2. ovog članka neće primijeniti ako dužnik tijekom prethodnog postupka namiri svoje tražbine koje je na temelju valjanih osnova za plaćanje trebao naplatiti sa svih njegovih računa ili ako dođe do </w:t>
      </w:r>
    </w:p>
    <w:p w:rsidRDefault="003600EA" w:rsidP="003600EA" w:rsidR="003600EA">
      <w:pPr>
        <w:ind w:firstLine="720"/>
        <w:jc w:val="center"/>
      </w:pPr>
      <w:r>
        <w:lastRenderedPageBreak/>
        <w:t>2</w:t>
      </w:r>
    </w:p>
    <w:p w:rsidRDefault="003600EA" w:rsidP="003600EA" w:rsidR="003600EA">
      <w:pPr>
        <w:ind w:firstLine="720"/>
        <w:jc w:val="right"/>
      </w:pPr>
      <w:r>
        <w:t>Poslovni broj:7 St-283/2017-4</w:t>
      </w:r>
    </w:p>
    <w:p w:rsidRDefault="003600EA" w:rsidP="003600EA" w:rsidR="003600EA">
      <w:pPr>
        <w:jc w:val="both"/>
      </w:pPr>
      <w:bookmarkStart w:name="_GoBack" w:id="0"/>
      <w:bookmarkEnd w:id="0"/>
      <w:r>
        <w:t>pristupanja dugu. Namirenje tražbina dužnik može dokazivati samo javnom ili javno ovjerovljenom ispravom ili Potvrdom FINE.</w:t>
      </w:r>
    </w:p>
    <w:p w:rsidRDefault="003600EA" w:rsidP="003600EA" w:rsidR="003600EA">
      <w:pPr>
        <w:ind w:firstLine="720"/>
        <w:jc w:val="both"/>
      </w:pPr>
      <w:r>
        <w:t xml:space="preserve">Slijedom navedenog uvidom u Potvrde FINE (list spisa 15,25) sud je utvrdio da PASTORALNI CENTAR PREOBRAŽENJA GOSPODNJEG-JASTREBARSKO, Strmac </w:t>
      </w:r>
      <w:proofErr w:type="spellStart"/>
      <w:r>
        <w:t>Pribićki</w:t>
      </w:r>
      <w:proofErr w:type="spellEnd"/>
      <w:r>
        <w:t xml:space="preserve"> </w:t>
      </w:r>
      <w:proofErr w:type="spellStart"/>
      <w:r>
        <w:t>bb</w:t>
      </w:r>
      <w:proofErr w:type="spellEnd"/>
      <w:r>
        <w:t xml:space="preserve">, od dana 29.11.2017. godine nema više evidentiranih neizvršenih osnova za plaćanje, pa sud smatra da nisu ispunjene pretpostavke za otvaranje skraćenog stečajnog postupka, propisane odredbom čl.5. Stečajnog zakona. Zbog toga je temeljem odredbe čl.128.st.9.Stečajnog zakona riješeno kao u izreci ovog rješenja.    </w:t>
      </w:r>
    </w:p>
    <w:p w:rsidRDefault="003600EA" w:rsidP="003600EA" w:rsidR="003600EA">
      <w:pPr>
        <w:jc w:val="both"/>
      </w:pPr>
      <w:r>
        <w:t xml:space="preserve">                         U Bjelovaru 13. prosinca 2017. </w:t>
      </w:r>
    </w:p>
    <w:p w:rsidRDefault="003600EA" w:rsidP="003600EA" w:rsidR="003600EA">
      <w:pPr>
        <w:spacing w:after="0"/>
        <w:ind w:firstLine="720"/>
        <w:jc w:val="both"/>
      </w:pPr>
      <w:r>
        <w:tab/>
      </w:r>
      <w:r>
        <w:tab/>
      </w:r>
      <w:r>
        <w:tab/>
      </w:r>
      <w:r>
        <w:tab/>
      </w:r>
      <w:r>
        <w:tab/>
      </w:r>
      <w:r>
        <w:tab/>
      </w:r>
      <w:r>
        <w:tab/>
        <w:t xml:space="preserve">                SUDAC</w:t>
      </w:r>
    </w:p>
    <w:p w:rsidRDefault="003600EA" w:rsidP="003600EA" w:rsidR="003600EA">
      <w:pPr>
        <w:ind w:firstLine="720"/>
        <w:jc w:val="both"/>
      </w:pPr>
      <w:r>
        <w:tab/>
      </w:r>
      <w:r>
        <w:tab/>
      </w:r>
      <w:r>
        <w:tab/>
      </w:r>
      <w:r>
        <w:tab/>
      </w:r>
      <w:r>
        <w:tab/>
      </w:r>
      <w:r>
        <w:tab/>
      </w:r>
      <w:r>
        <w:tab/>
        <w:t xml:space="preserve">   TOMISLAV MRAZOVIĆ,v.r.</w:t>
      </w:r>
    </w:p>
    <w:p w:rsidRDefault="003600EA" w:rsidP="003600EA" w:rsidR="003600EA">
      <w:pPr>
        <w:spacing w:after="0"/>
        <w:ind w:firstLine="720"/>
        <w:jc w:val="both"/>
      </w:pPr>
      <w:r>
        <w:t xml:space="preserve">                                                                           Za točnost </w:t>
      </w:r>
      <w:proofErr w:type="spellStart"/>
      <w:r>
        <w:t>otpravka</w:t>
      </w:r>
      <w:proofErr w:type="spellEnd"/>
      <w:r>
        <w:t>-ovlašteni službenik</w:t>
      </w:r>
    </w:p>
    <w:p w:rsidRDefault="003600EA" w:rsidP="003600EA" w:rsidR="003600EA">
      <w:pPr>
        <w:ind w:firstLine="720"/>
        <w:jc w:val="both"/>
      </w:pPr>
      <w:r>
        <w:t xml:space="preserve">                                                                                      </w:t>
      </w:r>
      <w:r>
        <w:t xml:space="preserve">  </w:t>
      </w:r>
      <w:r>
        <w:t xml:space="preserve">    Jasmina </w:t>
      </w:r>
      <w:proofErr w:type="spellStart"/>
      <w:r>
        <w:t>Tubić</w:t>
      </w:r>
      <w:proofErr w:type="spellEnd"/>
    </w:p>
    <w:p w:rsidRDefault="003600EA" w:rsidP="003600EA" w:rsidR="003600EA">
      <w:pPr>
        <w:jc w:val="both"/>
      </w:pPr>
      <w:r>
        <w:t xml:space="preserve">PRAVNA POUKA:Protiv ovog rješenja žalbu može podnijeti zastupnik po zakonu dužnika (čl.128.SZ). Žalba se podnosi Visokom trgovačkom sudu Republike Hrvatske u Zagrebu putem ovog suda u tri istovjetna primjerka u roku od 8 dana od dana objave rješenja na e-oglasnoj ploči ovog suda. </w:t>
      </w:r>
    </w:p>
    <w:p w:rsidRDefault="003600EA" w:rsidP="003600EA" w:rsidR="003600EA">
      <w:pPr>
        <w:jc w:val="both"/>
      </w:pPr>
    </w:p>
    <w:p w:rsidRDefault="003600EA" w:rsidP="003600EA" w:rsidR="003600EA">
      <w:pPr>
        <w:jc w:val="both"/>
      </w:pPr>
    </w:p>
    <w:p w:rsidRDefault="003600EA" w:rsidP="003600EA" w:rsidR="003600EA">
      <w:pPr>
        <w:jc w:val="both"/>
      </w:pPr>
    </w:p>
    <w:p w:rsidRDefault="003600EA" w:rsidP="003600EA" w:rsidR="003600EA">
      <w:pPr>
        <w:jc w:val="both"/>
      </w:pPr>
    </w:p>
    <w:p w:rsidRDefault="003600EA" w:rsidP="003600EA" w:rsidR="003600EA">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00EA"/>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504186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2017.</izvorni_sadrzaj>
    <derivirana_varijabla naziv="DomainObject.DatumDonosenjaOdluke_1">13.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St-283/2017-4</izvorni_sadrzaj>
    <derivirana_varijabla naziv="DomainObject.Oznaka_1">St-283/2017-4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izvorni_sadrzaj>
    <derivirana_varijabla naziv="DomainObject.Predmet.Broj_1">283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2017.</izvorni_sadrzaj>
    <derivirana_varijabla naziv="DomainObject.Predmet.DatumOsnivanja_1">22.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St-283/2017</izvorni_sadrzaj>
    <derivirana_varijabla naziv="DomainObject.Predmet.OznakaBroj_1">St-283/2017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PASTORALNI CENTAR PREOBRAŽENJA GOSPODNJEG-JASTREBARSKO</izvorni_sadrzaj>
    <derivirana_varijabla naziv="DomainObject.Predmet.ProtustrankaFormated_1">  PASTORALNI CENTAR PREOBRAŽENJA GOSPODNJEG-JASTREBARSKO</derivirana_varijabla>
  </DomainObject.Predmet.ProtustrankaFormated>
  <DomainObject.Predmet.ProtustrankaFormatedOIB>
    <izvorni_sadrzaj>  PASTORALNI CENTAR PREOBRAŽENJA GOSPODNJEG-JASTREBARSKO, OIB 14944256587</izvorni_sadrzaj>
    <derivirana_varijabla naziv="DomainObject.Predmet.ProtustrankaFormatedOIB_1">  PASTORALNI CENTAR PREOBRAŽENJA GOSPODNJEG-JASTREBARSKO, OIB 14944256587</derivirana_varijabla>
  </DomainObject.Predmet.ProtustrankaFormatedOIB>
  <DomainObject.Predmet.ProtustrankaFormatedWithAdress>
    <izvorni_sadrzaj> PASTORALNI CENTAR PREOBRAŽENJA GOSPODNJEG-JASTREBARSKO, Strmac Pribićki 0 bb, 10454 Strmac Pribićki</izvorni_sadrzaj>
    <derivirana_varijabla naziv="DomainObject.Predmet.ProtustrankaFormatedWithAdress_1"> PASTORALNI CENTAR PREOBRAŽENJA GOSPODNJEG-JASTREBARSKO, Strmac Pribićki 0 bb, 10454 Strmac Pribićki</derivirana_varijabla>
  </DomainObject.Predmet.ProtustrankaFormatedWithAdress>
  <DomainObject.Predmet.ProtustrankaFormatedWithAdressOIB>
    <izvorni_sadrzaj> PASTORALNI CENTAR PREOBRAŽENJA GOSPODNJEG-JASTREBARSKO, OIB 14944256587, Strmac Pribićki 0 bb, 10454 Strmac Pribićki</izvorni_sadrzaj>
    <derivirana_varijabla naziv="DomainObject.Predmet.ProtustrankaFormatedWithAdressOIB_1"> PASTORALNI CENTAR PREOBRAŽENJA GOSPODNJEG-JASTREBARSKO, OIB 14944256587, Strmac Pribićki 0 bb, 10454 Strmac Pribićki</derivirana_varijabla>
  </DomainObject.Predmet.ProtustrankaFormatedWithAdressOIB>
  <DomainObject.Predmet.ProtustrankaWithAdress>
    <izvorni_sadrzaj>PASTORALNI CENTAR PREOBRAŽENJA GOSPODNJEG-JASTREBARSKO Strmac Pribićki 0 bb, 10454 Strmac Pribićki</izvorni_sadrzaj>
    <derivirana_varijabla naziv="DomainObject.Predmet.ProtustrankaWithAdress_1">PASTORALNI CENTAR PREOBRAŽENJA GOSPODNJEG-JASTREBARSKO Strmac Pribićki 0 bb, 10454 Strmac Pribićki</derivirana_varijabla>
  </DomainObject.Predmet.ProtustrankaWithAdress>
  <DomainObject.Predmet.ProtustrankaWithAdressOIB>
    <izvorni_sadrzaj>PASTORALNI CENTAR PREOBRAŽENJA GOSPODNJEG-JASTREBARSKO, OIB 14944256587, Strmac Pribićki 0 bb, 10454 Strmac Pribićki</izvorni_sadrzaj>
    <derivirana_varijabla naziv="DomainObject.Predmet.ProtustrankaWithAdressOIB_1">PASTORALNI CENTAR PREOBRAŽENJA GOSPODNJEG-JASTREBARSKO, OIB 14944256587, Strmac Pribićki 0 bb, 10454 Strmac Pribićki</derivirana_varijabla>
  </DomainObject.Predmet.ProtustrankaWithAdressOIB>
  <DomainObject.Predmet.ProtustrankaNazivFormated>
    <izvorni_sadrzaj>PASTORALNI CENTAR PREOBRAŽENJA GOSPODNJEG-JASTREBARSKO</izvorni_sadrzaj>
    <derivirana_varijabla naziv="DomainObject.Predmet.ProtustrankaNazivFormated_1">PASTORALNI CENTAR PREOBRAŽENJA GOSPODNJEG-JASTREBARSKO</derivirana_varijabla>
  </DomainObject.Predmet.ProtustrankaNazivFormated>
  <DomainObject.Predmet.ProtustrankaNazivFormatedOIB>
    <izvorni_sadrzaj>PASTORALNI CENTAR PREOBRAŽENJA GOSPODNJEG-JASTREBARSKO, OIB 14944256587</izvorni_sadrzaj>
    <derivirana_varijabla naziv="DomainObject.Predmet.ProtustrankaNazivFormatedOIB_1">PASTORALNI CENTAR PREOBRAŽENJA GOSPODNJEG-JASTREBARSKO, OIB 14944256587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PASTORALNI CENTAR PREOBRAŽENJA GOSPODNJEG-JASTREBARSKO</item>
    </izvorni_sadrzaj>
    <derivirana_varijabla naziv="DomainObject.Predmet.ProtuStrankaListFormated_1">
      <item>PASTORALNI CENTAR PREOBRAŽENJA GOSPODNJEG-JASTREBARSKO</item>
    </derivirana_varijabla>
  </DomainObject.Predmet.ProtuStrankaListFormated>
  <DomainObject.Predmet.ProtuStrankaListFormatedOIB>
    <izvorni_sadrzaj>
      <item>PASTORALNI CENTAR PREOBRAŽENJA GOSPODNJEG-JASTREBARSKO, OIB 14944256587</item>
    </izvorni_sadrzaj>
    <derivirana_varijabla naziv="DomainObject.Predmet.ProtuStrankaListFormatedOIB_1">
      <item>PASTORALNI CENTAR PREOBRAŽENJA GOSPODNJEG-JASTREBARSKO, OIB 14944256587</item>
    </derivirana_varijabla>
  </DomainObject.Predmet.ProtuStrankaListFormatedOIB>
  <DomainObject.Predmet.ProtuStrankaListFormatedWithAdress>
    <izvorni_sadrzaj>
      <item>PASTORALNI CENTAR PREOBRAŽENJA GOSPODNJEG-JASTREBARSKO, Strmac Pribićki 0 bb, 10454 Strmac Pribićki</item>
    </izvorni_sadrzaj>
    <derivirana_varijabla naziv="DomainObject.Predmet.ProtuStrankaListFormatedWithAdress_1">
      <item>PASTORALNI CENTAR PREOBRAŽENJA GOSPODNJEG-JASTREBARSKO, Strmac Pribićki 0 bb, 10454 Strmac Pribićki</item>
    </derivirana_varijabla>
  </DomainObject.Predmet.ProtuStrankaListFormatedWithAdress>
  <DomainObject.Predmet.ProtuStrankaListFormatedWithAdressOIB>
    <izvorni_sadrzaj>
      <item>PASTORALNI CENTAR PREOBRAŽENJA GOSPODNJEG-JASTREBARSKO, OIB 14944256587, Strmac Pribićki 0 bb, 10454 Strmac Pribićki</item>
    </izvorni_sadrzaj>
    <derivirana_varijabla naziv="DomainObject.Predmet.ProtuStrankaListFormatedWithAdressOIB_1">
      <item>PASTORALNI CENTAR PREOBRAŽENJA GOSPODNJEG-JASTREBARSKO, OIB 14944256587, Strmac Pribićki 0 bb, 10454 Strmac Pribićki</item>
    </derivirana_varijabla>
  </DomainObject.Predmet.ProtuStrankaListFormatedWithAdressOIB>
  <DomainObject.Predmet.ProtuStrankaListNazivFormated>
    <izvorni_sadrzaj>
      <item>PASTORALNI CENTAR PREOBRAŽENJA GOSPODNJEG-JASTREBARSKO</item>
    </izvorni_sadrzaj>
    <derivirana_varijabla naziv="DomainObject.Predmet.ProtuStrankaListNazivFormated_1">
      <item>PASTORALNI CENTAR PREOBRAŽENJA GOSPODNJEG-JASTREBARSKO</item>
    </derivirana_varijabla>
  </DomainObject.Predmet.ProtuStrankaListNazivFormated>
  <DomainObject.Predmet.ProtuStrankaListNazivFormatedOIB>
    <izvorni_sadrzaj>
      <item>PASTORALNI CENTAR PREOBRAŽENJA GOSPODNJEG-JASTREBARSKO, OIB 14944256587</item>
    </izvorni_sadrzaj>
    <derivirana_varijabla naziv="DomainObject.Predmet.ProtuStrankaListNazivFormatedOIB_1">
      <item>PASTORALNI CENTAR PREOBRAŽENJA GOSPODNJEG-JASTREBARSKO, OIB 14944256587</item>
    </derivirana_varijabla>
  </DomainObject.Predmet.ProtuStrankaListNazivFormatedOIB>
  <DomainObject.Predmet.OstaliListFormated>
    <izvorni_sadrzaj>
      <item>Odvj. Vladimir Rađenović</item>
    </izvorni_sadrzaj>
    <derivirana_varijabla naziv="DomainObject.Predmet.OstaliListFormated_1">
      <item>Odvj. Vladimir Rađenović</item>
    </derivirana_varijabla>
  </DomainObject.Predmet.OstaliListFormated>
  <DomainObject.Predmet.OstaliListFormatedOIB>
    <izvorni_sadrzaj>
      <item>Odvj. Vladimir Rađenović, OIB 23419928909</item>
    </izvorni_sadrzaj>
    <derivirana_varijabla naziv="DomainObject.Predmet.OstaliListFormatedOIB_1">
      <item>Odvj. Vladimir Rađenović, OIB 23419928909</item>
    </derivirana_varijabla>
  </DomainObject.Predmet.OstaliListFormatedOIB>
  <DomainObject.Predmet.OstaliListFormatedWithAdress>
    <izvorni_sadrzaj>
      <item>Odvj. Vladimir Rađenović, A. Mihanovića 14, 10450 Jastrebarsko</item>
    </izvorni_sadrzaj>
    <derivirana_varijabla naziv="DomainObject.Predmet.OstaliListFormatedWithAdress_1">
      <item>Odvj. Vladimir Rađenović, A. Mihanovića 14, 10450 Jastrebarsko</item>
    </derivirana_varijabla>
  </DomainObject.Predmet.OstaliListFormatedWithAdress>
  <DomainObject.Predmet.OstaliListFormatedWithAdressOIB>
    <izvorni_sadrzaj>
      <item>Odvj. Vladimir Rađenović, OIB 23419928909, A. Mihanovića 14, 10450 Jastrebarsko</item>
    </izvorni_sadrzaj>
    <derivirana_varijabla naziv="DomainObject.Predmet.OstaliListFormatedWithAdressOIB_1">
      <item>Odvj. Vladimir Rađenović, OIB 23419928909, A. Mihanovića 14, 10450 Jastrebarsko</item>
    </derivirana_varijabla>
  </DomainObject.Predmet.OstaliListFormatedWithAdressOIB>
  <DomainObject.Predmet.OstaliListNazivFormated>
    <izvorni_sadrzaj>
      <item>Odvj. Vladimir Rađenović</item>
    </izvorni_sadrzaj>
    <derivirana_varijabla naziv="DomainObject.Predmet.OstaliListNazivFormated_1">
      <item>Odvj. Vladimir Rađenović</item>
    </derivirana_varijabla>
  </DomainObject.Predmet.OstaliListNazivFormated>
  <DomainObject.Predmet.OstaliListNazivFormatedOIB>
    <izvorni_sadrzaj>
      <item>Odvj. Vladimir Rađenović, OIB 23419928909</item>
    </izvorni_sadrzaj>
    <derivirana_varijabla naziv="DomainObject.Predmet.OstaliListNazivFormatedOIB_1">
      <item>Odvj. Vladimir Rađenović, OIB 23419928909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St-283/2017-4</izvorni_sadrzaj>
    <derivirana_varijabla naziv="DomainObject.PoslovniBrojDokumenta_1">St-283/2017-4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PASTORALNI CENTAR PREOBRAŽENJA GOSPODNJEG-JASTREBARSKO</izvorni_sadrzaj>
    <derivirana_varijabla naziv="DomainObject.Predmet.ProtustrankaIDrugi_1">PASTORALNI CENTAR PREOBRAŽENJA GOSPODNJEG-JASTREBARSKO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PASTORALNI CENTAR PREOBRAŽENJA GOSPODNJEG-JASTREBARSKO, OIB 14944256587, Strmac Pribićki 0 bb, 10454 Strmac Pribićki</izvorni_sadrzaj>
    <derivirana_varijabla naziv="DomainObject.Predmet.ProtustrankaIDrugiAdressOIB_1">PASTORALNI CENTAR PREOBRAŽENJA GOSPODNJEG-JASTREBARSKO, OIB 14944256587, Strmac Pribićki 0 bb, 10454 Strmac Pribićki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PASTORALNI CENTAR PREOBRAŽENJA GOSPODNJEG-JASTREBARSKO</item>
      <item>FINA Regionalni centar Zagreb</item>
      <item>Odvj. Vladimir Rađenović</item>
    </izvorni_sadrzaj>
    <derivirana_varijabla naziv="DomainObject.Predmet.SudioniciListNaziv_1">
      <item>PASTORALNI CENTAR PREOBRAŽENJA GOSPODNJEG-JASTREBARSKO</item>
      <item>FINA Regionalni centar Zagreb</item>
      <item>Odvj. Vladimir Rađenović</item>
    </derivirana_varijabla>
  </DomainObject.Predmet.SudioniciListNaziv>
  <DomainObject.Predmet.SudioniciListAdressOIB>
    <izvorni_sadrzaj>
      <item>PASTORALNI CENTAR PREOBRAŽENJA GOSPODNJEG-JASTREBARSKO, OIB 14944256587, Strmac Pribićki 0 bb,10454 Strmac Pribićki</item>
      <item>FINA Regionalni centar Zagreb, OIB 85821130368, Trg svibanjskih žrtava 1995. 1,10000 Zagreb</item>
      <item>Odvj. Vladimir Rađenović, OIB 23419928909, A. Mihanovića 14,10450 Jastrebarsko</item>
    </izvorni_sadrzaj>
    <derivirana_varijabla naziv="DomainObject.Predmet.SudioniciListAdressOIB_1">
      <item>PASTORALNI CENTAR PREOBRAŽENJA GOSPODNJEG-JASTREBARSKO, OIB 14944256587, Strmac Pribićki 0 bb,10454 Strmac Pribićki</item>
      <item>FINA Regionalni centar Zagreb, OIB 85821130368, Trg svibanjskih žrtava 1995. 1,10000 Zagreb</item>
      <item>Odvj. Vladimir Rađenović, OIB 23419928909, A. Mihanovića 14,10450 Jastrebarsko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08423C-9627-4A2E-B436-146B92F32C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508</properties:Words>
  <properties:Characters>2876</properties:Characters>
  <properties:Lines>61</properties:Lines>
  <properties:Paragraphs>24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2017-12-13T11:48:00Z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St-283/2017-4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