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8516" w14:paraId="d58851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09F5" w:rsidP="008409F5" w:rsidR="008409F5">
      <w:pPr>
        <w:pStyle w:val="Bezproreda"/>
        <w:jc w:val="right"/>
      </w:pPr>
      <w:r>
        <w:t>Poslovni broj: 3 St-217/2017-339</w:t>
      </w:r>
    </w:p>
    <w:p w:rsidRDefault="008409F5" w:rsidP="008409F5" w:rsidR="008409F5">
      <w:pPr>
        <w:pStyle w:val="Bezproreda"/>
        <w:jc w:val="right"/>
      </w:pPr>
    </w:p>
    <w:p w:rsidRDefault="008409F5" w:rsidP="008409F5" w:rsidR="008409F5">
      <w:pPr>
        <w:pStyle w:val="Bezproreda"/>
        <w:jc w:val="center"/>
      </w:pPr>
      <w:r>
        <w:t xml:space="preserve">R E P U B L I K A  H R V A T S K A </w:t>
      </w:r>
    </w:p>
    <w:p w:rsidRDefault="008409F5" w:rsidP="008409F5" w:rsidR="008409F5">
      <w:pPr>
        <w:pStyle w:val="Bezproreda"/>
        <w:jc w:val="center"/>
      </w:pPr>
    </w:p>
    <w:p w:rsidRDefault="008409F5" w:rsidP="008409F5" w:rsidR="008409F5">
      <w:pPr>
        <w:pStyle w:val="Bezproreda"/>
        <w:jc w:val="center"/>
      </w:pPr>
      <w:r>
        <w:t>R J E Š E N J E</w:t>
      </w:r>
    </w:p>
    <w:p w:rsidRDefault="008409F5" w:rsidP="008409F5" w:rsidR="008409F5">
      <w:pPr>
        <w:jc w:val="both"/>
      </w:pPr>
      <w:r>
        <w:tab/>
        <w:t xml:space="preserve">Trgovački sud u Bjelovaru, OIB 07942269267, po stečajnoj sutkinji Sanjani Zorinc u stečajnom postupku nad dužnikom Stečajna masa iza SLAVONIJA d.d. u stečaju, Virovitica, Ferde Rusana 100, OIB 27739721372, 27. ožujka 2018. </w:t>
      </w:r>
    </w:p>
    <w:p w:rsidRDefault="008409F5" w:rsidP="008409F5" w:rsidR="008409F5">
      <w:pPr>
        <w:jc w:val="center"/>
      </w:pPr>
      <w:r>
        <w:t>r i j e š i o   j e</w:t>
      </w:r>
    </w:p>
    <w:p w:rsidRDefault="008409F5" w:rsidP="008409F5" w:rsidR="008409F5">
      <w:pPr>
        <w:jc w:val="both"/>
      </w:pPr>
      <w:r>
        <w:tab/>
        <w:t>1. Zaključuje se stečajni postupak nad Stečajnom masom iza SLAVONIJA d.d. u stečaju, Virovitica, Ferde Rusana 100, OIB 27739721372.</w:t>
      </w:r>
    </w:p>
    <w:p w:rsidRDefault="008409F5" w:rsidP="008409F5" w:rsidR="008409F5">
      <w:pPr>
        <w:jc w:val="both"/>
      </w:pPr>
      <w:r>
        <w:tab/>
        <w:t>2. Rješenje će po pravomoćnosti biti dostavljeno registru ovog suda radi brisanja dužnika iz registra.</w:t>
      </w:r>
    </w:p>
    <w:p w:rsidRDefault="008409F5" w:rsidP="008409F5" w:rsidR="008409F5">
      <w:pPr>
        <w:pStyle w:val="Bezproreda"/>
        <w:jc w:val="center"/>
      </w:pPr>
      <w:r>
        <w:t>Obrazloženje</w:t>
      </w:r>
    </w:p>
    <w:p w:rsidRDefault="008409F5" w:rsidP="008409F5" w:rsidR="008409F5">
      <w:pPr>
        <w:pStyle w:val="Bezproreda"/>
      </w:pPr>
    </w:p>
    <w:p w:rsidRDefault="008409F5" w:rsidP="008409F5" w:rsidR="008409F5">
      <w:pPr>
        <w:pStyle w:val="Bezproreda"/>
        <w:jc w:val="both"/>
      </w:pPr>
      <w:r>
        <w:tab/>
        <w:t>Rješenjem ovog suda 3 St-22/1999-318 od 2. ožujka 2017. godine određen je upis u sudski registar Stečajne mase iza stečajnog dužnika SLAVONIJA d.d. u stečaju sa sjedištem u Virovitici, Ferde Rusana 100 te je određen i upis stečajnog upravitelja, radi provođenja naknadne diobe.</w:t>
      </w:r>
    </w:p>
    <w:p w:rsidRDefault="008409F5" w:rsidP="008409F5" w:rsidR="008409F5">
      <w:pPr>
        <w:pStyle w:val="Bezproreda"/>
        <w:jc w:val="both"/>
      </w:pPr>
      <w:r>
        <w:tab/>
        <w:t xml:space="preserve">Podneskom od 17. siječnja 2018. godine stečajni upravitelj predložio je naknadnu diobu iznosa od 638.553,05 kn na način naveden u tom podnesku. </w:t>
      </w:r>
    </w:p>
    <w:p w:rsidRDefault="008409F5" w:rsidP="008409F5" w:rsidR="008409F5">
      <w:pPr>
        <w:pStyle w:val="Bezproreda"/>
        <w:jc w:val="both"/>
      </w:pPr>
      <w:r>
        <w:tab/>
        <w:t>Stečajnom upravitelju je sud zaključkom od 24. siječnja 2018. godine dao suglasnost za provođenje naknadne diobe u skladu s Diobnim popisom namirenja stečajnih vjerovnika prvog nižeg isplatnog reda prvom naknadnom diobom (tabela 2) koji se nalazi u podnesku stečajnog upravitelja od 17. siječnja 2018. godine (list 1384 i 1385 spisa).</w:t>
      </w:r>
    </w:p>
    <w:p w:rsidRDefault="008409F5" w:rsidP="008409F5" w:rsidR="008409F5">
      <w:pPr>
        <w:pStyle w:val="Bezproreda"/>
        <w:jc w:val="both"/>
      </w:pPr>
      <w:r>
        <w:tab/>
        <w:t>Podneskom od 23. ožujka 2018. godine stečajni upravitelj je obavijestio sud da je sukladno zaključku suda od 24. siječnja 2018. godine proveo naknadnu diobu u ovom postupku te su njome namireni dužnikovi vjerovnici prvog nižeg isplatnog reda iznosom od 555.000,00 kn (67,7616% utvrđenih tražbina).</w:t>
      </w:r>
    </w:p>
    <w:p w:rsidRDefault="008409F5" w:rsidP="008409F5" w:rsidR="008409F5">
      <w:pPr>
        <w:pStyle w:val="Bezproreda"/>
        <w:jc w:val="both"/>
      </w:pPr>
      <w:r>
        <w:tab/>
        <w:t>Stoga je temeljem č</w:t>
      </w:r>
      <w:r w:rsidR="00126CCC">
        <w:t xml:space="preserve">l. 289. st. 8. u vezi sa čl. 286. st. 1. </w:t>
      </w:r>
      <w:bookmarkStart w:name="_GoBack" w:id="0"/>
      <w:bookmarkEnd w:id="0"/>
      <w:r w:rsidR="00126CCC">
        <w:t xml:space="preserve">Stečajnog zakona </w:t>
      </w:r>
      <w:r>
        <w:t xml:space="preserve">("Narodne novine" br. 71/15) riješeno kao u izreci. </w:t>
      </w:r>
    </w:p>
    <w:p w:rsidRDefault="008409F5" w:rsidP="008409F5" w:rsidR="008409F5">
      <w:pPr>
        <w:pStyle w:val="Bezproreda"/>
        <w:jc w:val="both"/>
      </w:pPr>
      <w:r>
        <w:tab/>
        <w:t xml:space="preserve"> </w:t>
      </w:r>
    </w:p>
    <w:p w:rsidRDefault="008409F5" w:rsidP="008409F5" w:rsidR="008409F5">
      <w:pPr>
        <w:pStyle w:val="Bezproreda"/>
        <w:jc w:val="center"/>
      </w:pPr>
      <w:r>
        <w:t>Bjelovar, 27. ožujka 2018.</w:t>
      </w:r>
    </w:p>
    <w:p w:rsidRDefault="008409F5" w:rsidP="008409F5" w:rsidR="008409F5">
      <w:pPr>
        <w:pStyle w:val="Bezproreda"/>
        <w:jc w:val="center"/>
      </w:pPr>
    </w:p>
    <w:p w:rsidRDefault="008409F5" w:rsidP="008409F5" w:rsidR="008409F5">
      <w:pPr>
        <w:pStyle w:val="Bezproreda"/>
        <w:jc w:val="both"/>
      </w:pPr>
      <w:r>
        <w:t xml:space="preserve">                                                                                                        STEČAJNA SUTKINJA</w:t>
      </w:r>
    </w:p>
    <w:p w:rsidRDefault="008409F5" w:rsidP="008409F5" w:rsidR="008409F5">
      <w:pPr>
        <w:pStyle w:val="Bezproreda"/>
        <w:jc w:val="both"/>
      </w:pPr>
      <w:r>
        <w:rPr>
          <w:b/>
        </w:rPr>
        <w:t xml:space="preserve">       </w:t>
      </w:r>
      <w:r>
        <w:t xml:space="preserve">                                                                                                    SANJANA ZORINC</w:t>
      </w:r>
    </w:p>
    <w:p w:rsidRDefault="008409F5" w:rsidP="008409F5" w:rsidR="008409F5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409F5" w:rsidP="008409F5" w:rsidR="008409F5">
      <w:pPr>
        <w:pStyle w:val="Bezproreda"/>
        <w:jc w:val="center"/>
      </w:pPr>
      <w:r>
        <w:lastRenderedPageBreak/>
        <w:t>-2-</w:t>
      </w:r>
    </w:p>
    <w:p w:rsidRDefault="008409F5" w:rsidP="008409F5" w:rsidR="008409F5">
      <w:pPr>
        <w:pStyle w:val="Bezproreda"/>
        <w:jc w:val="right"/>
      </w:pPr>
      <w:r>
        <w:t>Poslovni broj: 3 St-217/2017-339</w:t>
      </w:r>
    </w:p>
    <w:p w:rsidRDefault="008409F5" w:rsidP="008409F5" w:rsidR="008409F5">
      <w:pPr>
        <w:pStyle w:val="Bezproreda"/>
        <w:jc w:val="right"/>
      </w:pPr>
    </w:p>
    <w:p w:rsidRDefault="008409F5" w:rsidP="008409F5" w:rsidR="008409F5">
      <w:pPr>
        <w:pStyle w:val="Bezproreda"/>
        <w:jc w:val="right"/>
      </w:pPr>
    </w:p>
    <w:p w:rsidRDefault="008409F5" w:rsidP="008409F5" w:rsidR="008409F5">
      <w:pPr>
        <w:pStyle w:val="Bezproreda"/>
        <w:jc w:val="center"/>
      </w:pPr>
    </w:p>
    <w:p w:rsidRDefault="008409F5" w:rsidP="008409F5" w:rsidR="008409F5">
      <w:pPr>
        <w:pStyle w:val="Bezproreda"/>
        <w:jc w:val="center"/>
      </w:pPr>
    </w:p>
    <w:p w:rsidRDefault="008409F5" w:rsidP="008409F5" w:rsidR="008409F5">
      <w:pPr>
        <w:pStyle w:val="Bezproreda"/>
        <w:jc w:val="both"/>
      </w:pPr>
      <w:r>
        <w:t>Rj.</w:t>
      </w:r>
    </w:p>
    <w:p w:rsidRDefault="008409F5" w:rsidP="008409F5" w:rsidR="008409F5">
      <w:pPr>
        <w:pStyle w:val="Bezproreda"/>
        <w:jc w:val="both"/>
      </w:pPr>
      <w:r>
        <w:t>Dna: e-oglasna ploča</w:t>
      </w:r>
    </w:p>
    <w:p w:rsidRDefault="008409F5" w:rsidP="008409F5" w:rsidR="008409F5">
      <w:pPr>
        <w:pStyle w:val="Bezproreda"/>
        <w:jc w:val="both"/>
      </w:pPr>
      <w:r>
        <w:t xml:space="preserve">         sudskom registru – po pravomoćnosti rješenja </w:t>
      </w:r>
    </w:p>
    <w:p w:rsidRDefault="008409F5" w:rsidP="008409F5" w:rsidR="008409F5">
      <w:pPr>
        <w:pStyle w:val="Bezproreda"/>
        <w:jc w:val="both"/>
      </w:pPr>
      <w:r>
        <w:t xml:space="preserve">Sc. pravomoćnost </w:t>
      </w:r>
    </w:p>
    <w:p w:rsidRDefault="008409F5" w:rsidP="008409F5" w:rsidR="008409F5">
      <w:pPr>
        <w:pStyle w:val="Bezproreda"/>
        <w:jc w:val="both"/>
      </w:pPr>
      <w:r>
        <w:t>Bj. 27.3.2018.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CCC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9F5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84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St-217/2017-21</izvorni_sadrzaj>
    <derivirana_varijabla naziv="DomainObject.Oznaka_1">St-217/2017-21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nad stečajnom masom
(veza St-22/99)</izvorni_sadrzaj>
    <derivirana_varijabla naziv="DomainObject.Predmet.Opis_1">nastavak postupka nad stečajnom masom
(veza St-22/99)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SLAVONIJA d.d. za ugostiteljstvo - u stečaju</izvorni_sadrzaj>
    <derivirana_varijabla naziv="DomainObject.Predmet.ProtustrankaFormated_1">  Stečajna masa iza SLAVONIJA d.d. za ugostiteljstvo - u stečaju</derivirana_varijabla>
  </DomainObject.Predmet.ProtustrankaFormated>
  <DomainObject.Predmet.ProtustrankaFormatedOIB>
    <izvorni_sadrzaj>  Stečajna masa iza SLAVONIJA d.d. za ugostiteljstvo - u stečaju, OIB 27739721372</izvorni_sadrzaj>
    <derivirana_varijabla naziv="DomainObject.Predmet.ProtustrankaFormatedOIB_1">  Stečajna masa iza SLAVONIJA d.d. za ugostiteljstvo - u stečaju, OIB 27739721372</derivirana_varijabla>
  </DomainObject.Predmet.ProtustrankaFormatedOIB>
  <DomainObject.Predmet.ProtustrankaFormatedWithAdress>
    <izvorni_sadrzaj> Stečajna masa iza SLAVONIJA d.d. za ugostiteljstvo - u stečaju, Ferde Rusana 100, 33000 Virovitica</izvorni_sadrzaj>
    <derivirana_varijabla naziv="DomainObject.Predmet.ProtustrankaFormatedWithAdress_1"> Stečajna masa iza SLAVONIJA d.d. za ugostiteljstvo - u stečaju, Ferde Rusana 100, 33000 Virovitica</derivirana_varijabla>
  </DomainObject.Predmet.ProtustrankaFormatedWithAdress>
  <DomainObject.Predmet.ProtustrankaFormatedWithAdressOIB>
    <izvorni_sadrzaj> Stečajna masa iza SLAVONIJA d.d. za ugostiteljstvo - u stečaju, OIB 27739721372, Ferde Rusana 100, 33000 Virovitica</izvorni_sadrzaj>
    <derivirana_varijabla naziv="DomainObject.Predmet.ProtustrankaFormatedWithAdressOIB_1"> Stečajna masa iza SLAVONIJA d.d. za ugostiteljstvo - u stečaju, OIB 27739721372, Ferde Rusana 100, 33000 Virovitica</derivirana_varijabla>
  </DomainObject.Predmet.ProtustrankaFormatedWithAdressOIB>
  <DomainObject.Predmet.ProtustrankaWithAdress>
    <izvorni_sadrzaj>Stečajna masa iza SLAVONIJA d.d. za ugostiteljstvo - u stečaju Ferde Rusana 100, 33000 Virovitica</izvorni_sadrzaj>
    <derivirana_varijabla naziv="DomainObject.Predmet.ProtustrankaWithAdress_1">Stečajna masa iza SLAVONIJA d.d. za ugostiteljstvo - u stečaju Ferde Rusana 100, 33000 Virovitica</derivirana_varijabla>
  </DomainObject.Predmet.ProtustrankaWithAdress>
  <DomainObject.Predmet.ProtustrankaWithAdressOIB>
    <izvorni_sadrzaj>Stečajna masa iza SLAVONIJA d.d. za ugostiteljstvo - u stečaju, OIB 27739721372, Ferde Rusana 100, 33000 Virovitica</izvorni_sadrzaj>
    <derivirana_varijabla naziv="DomainObject.Predmet.ProtustrankaWithAdressOIB_1">Stečajna masa iza SLAVONIJA d.d. za ugostiteljstvo - u stečaju, OIB 27739721372, Ferde Rusana 100, 33000 Virovitica</derivirana_varijabla>
  </DomainObject.Predmet.ProtustrankaWithAdressOIB>
  <DomainObject.Predmet.ProtustrankaNazivFormated>
    <izvorni_sadrzaj>Stečajna masa iza SLAVONIJA d.d. za ugostiteljstvo - u stečaju</izvorni_sadrzaj>
    <derivirana_varijabla naziv="DomainObject.Predmet.ProtustrankaNazivFormated_1">Stečajna masa iza SLAVONIJA d.d. za ugostiteljstvo - u stečaju</derivirana_varijabla>
  </DomainObject.Predmet.ProtustrankaNazivFormated>
  <DomainObject.Predmet.ProtustrankaNazivFormatedOIB>
    <izvorni_sadrzaj>Stečajna masa iza SLAVONIJA d.d. za ugostiteljstvo - u stečaju, OIB 27739721372</izvorni_sadrzaj>
    <derivirana_varijabla naziv="DomainObject.Predmet.ProtustrankaNazivFormatedOIB_1">Stečajna masa iza SLAVONIJA d.d. za ugostiteljstvo - u stečaju, OIB 27739721372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SLAVONIJA d.d. za ugostiteljstvo - u stečaju</item>
    </izvorni_sadrzaj>
    <derivirana_varijabla naziv="DomainObject.Predmet.ProtuStrankaListFormated_1">
      <item>Stečajna masa iza SLAVONIJA d.d. za ugostiteljstvo - u stečaju</item>
    </derivirana_varijabla>
  </DomainObject.Predmet.ProtuStrankaListFormated>
  <DomainObject.Predmet.ProtuStrankaListFormatedOIB>
    <izvorni_sadrzaj>
      <item>Stečajna masa iza SLAVONIJA d.d. za ugostiteljstvo - u stečaju, OIB 27739721372</item>
    </izvorni_sadrzaj>
    <derivirana_varijabla naziv="DomainObject.Predmet.ProtuStrankaListFormatedOIB_1">
      <item>Stečajna masa iza SLAVONIJA d.d. za ugostiteljstvo - u stečaju, OIB 27739721372</item>
    </derivirana_varijabla>
  </DomainObject.Predmet.ProtuStrankaListFormatedOIB>
  <DomainObject.Predmet.ProtuStrankaListFormatedWithAdress>
    <izvorni_sadrzaj>
      <item>Stečajna masa iza SLAVONIJA d.d. za ugostiteljstvo - u stečaju, Ferde Rusana 100, 33000 Virovitica</item>
    </izvorni_sadrzaj>
    <derivirana_varijabla naziv="DomainObject.Predmet.ProtuStrankaListFormatedWithAdress_1">
      <item>Stečajna masa iza SLAVONIJA d.d. za ugostiteljstvo - u stečaju, Ferde Rusana 100, 33000 Virovitica</item>
    </derivirana_varijabla>
  </DomainObject.Predmet.ProtuStrankaListFormatedWithAdress>
  <DomainObject.Predmet.ProtuStrankaListFormatedWithAdressOIB>
    <izvorni_sadrzaj>
      <item>Stečajna masa iza SLAVONIJA d.d. za ugostiteljstvo - u stečaju, OIB 27739721372, Ferde Rusana 100, 33000 Virovitica</item>
    </izvorni_sadrzaj>
    <derivirana_varijabla naziv="DomainObject.Predmet.ProtuStrankaListFormatedWithAdressOIB_1">
      <item>Stečajna masa iza SLAVONIJA d.d. za ugostiteljstvo - u stečaju, OIB 27739721372, Ferde Rusana 100, 33000 Virovitica</item>
    </derivirana_varijabla>
  </DomainObject.Predmet.ProtuStrankaListFormatedWithAdressOIB>
  <DomainObject.Predmet.ProtuStrankaListNazivFormated>
    <izvorni_sadrzaj>
      <item>Stečajna masa iza SLAVONIJA d.d. za ugostiteljstvo - u stečaju</item>
    </izvorni_sadrzaj>
    <derivirana_varijabla naziv="DomainObject.Predmet.ProtuStrankaListNazivFormated_1">
      <item>Stečajna masa iza SLAVONIJA d.d. za ugostiteljstvo - u stečaju</item>
    </derivirana_varijabla>
  </DomainObject.Predmet.ProtuStrankaListNazivFormated>
  <DomainObject.Predmet.ProtuStrankaListNazivFormatedOIB>
    <izvorni_sadrzaj>
      <item>Stečajna masa iza SLAVONIJA d.d. za ugostiteljstvo - u stečaju, OIB 27739721372</item>
    </izvorni_sadrzaj>
    <derivirana_varijabla naziv="DomainObject.Predmet.ProtuStrankaListNazivFormatedOIB_1">
      <item>Stečajna masa iza SLAVONIJA d.d. za ugostiteljstvo - u stečaju, OIB 27739721372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St-217/2017-21</izvorni_sadrzaj>
    <derivirana_varijabla naziv="DomainObject.PoslovniBrojDokumenta_1">St-217/2017-21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SLAVONIJA d.d. za ugostiteljstvo - u stečaju</izvorni_sadrzaj>
    <derivirana_varijabla naziv="DomainObject.Predmet.ProtustrankaIDrugi_1">Stečajna masa iza SLAVONIJA d.d. za ugostiteljstvo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SLAVONIJA d.d. za ugostiteljstvo - u stečaju, OIB 27739721372, Ferde Rusana 100, 33000 Virovitica</izvorni_sadrzaj>
    <derivirana_varijabla naziv="DomainObject.Predmet.ProtustrankaIDrugiAdressOIB_1">Stečajna masa iza SLAVONIJA d.d. za ugostiteljstvo - u stečaju, OIB 27739721372,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SLAVONIJA d.d. za ugostiteljstvo - u stečaju</item>
    </izvorni_sadrzaj>
    <derivirana_varijabla naziv="DomainObject.Predmet.SudioniciListNaziv_1">
      <item>Stečajna masa iza SLAVONIJA d.d. za ugostiteljstvo - u stečaju</item>
    </derivirana_varijabla>
  </DomainObject.Predmet.SudioniciListNaziv>
  <DomainObject.Predmet.SudioniciListAdressOIB>
    <izvorni_sadrzaj>
      <item>Stečajna masa iza SLAVONIJA d.d. za ugostiteljstvo - u stečaju, OIB 27739721372, Ferde Rusana 100,33000 Virovitica</item>
    </izvorni_sadrzaj>
    <derivirana_varijabla naziv="DomainObject.Predmet.SudioniciListAdressOIB_1">
      <item>Stečajna masa iza SLAVONIJA d.d. za ugostiteljstvo - u stečaju, OIB 27739721372,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E8439-DF13-44DD-8B70-D3E612BD6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1912</properties:Characters>
  <properties:Lines>53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2018-03-27T11:11:00Z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St-217/2017-21 / Odluka - Rješenje - zaključen stečajni postupak (čl. 286 SZ-a) (odluka_St-217_2017-21.docx)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