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a81b" w14:paraId="840a81b" w:rsidRDefault="004B36E5" w:rsidP="00857549" w:rsidR="00857549" w:rsidRPr="0066358D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66358D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6E5" w:rsidP="004B36E5" w:rsidR="004B36E5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4B36E5" w:rsidP="004B36E5" w:rsidR="004B36E5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4B36E5" w:rsidP="004B36E5" w:rsidR="004B36E5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Zagreb, Amruševa 2/II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1562/15</w:t>
      </w:r>
    </w:p>
    <w:p w:rsidRDefault="004B36E5" w:rsidP="004B36E5" w:rsidR="004B36E5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4B36E5" w:rsidP="004B36E5" w:rsidR="004B36E5" w:rsidRPr="0066358D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4B36E5" w:rsidP="004B36E5" w:rsidR="004B36E5" w:rsidRPr="0066358D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 J E Š E N J E</w:t>
      </w:r>
    </w:p>
    <w:p w:rsidRDefault="004B36E5" w:rsidP="004B36E5" w:rsidR="004B36E5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4B36E5" w:rsidP="004B36E5" w:rsidR="004B36E5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Trgovački sud u Zagrebu po sucu pojedincu Vesni Malenica kao stečajnom sucu u stečajnom postupku nad stečajnom masom iza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ZADARKOMERC ZAK AUTOMOBILI d. o. o., Zagreb, Miramarska 13/d, OIB 49604744145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2. prosinca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2016.</w:t>
      </w:r>
    </w:p>
    <w:p w:rsidRDefault="008D1835" w:rsidP="00857549" w:rsidR="008D1835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857549" w:rsidP="00857549" w:rsidR="00857549" w:rsidRPr="0066358D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 i j e š i o  j e</w:t>
      </w:r>
    </w:p>
    <w:p w:rsidRDefault="00857549" w:rsidP="00857549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1. Otvara se stečajni postupak nad </w:t>
      </w:r>
      <w:r w:rsidR="004B36E5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stečajnom masom iza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ZADARKOMERC ZAK AUTOMOBILI d. o. o., Zagreb, Miramarska 13/d, OIB 49604744145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2. </w:t>
      </w:r>
      <w:r w:rsidR="00DA3894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Utvrđuje se da je rješenjem ovog suda broj St-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1562/15</w:t>
      </w:r>
      <w:r w:rsidR="00DA3894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od 7. ožujka 2016. z</w:t>
      </w:r>
      <w:r w:rsidR="004B36E5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a stečajnog upravitelja stečajne mase </w:t>
      </w:r>
      <w:r w:rsidR="00DA3894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imenovana</w:t>
      </w:r>
      <w:r w:rsidR="004B36E5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Davorka Huljev, Zagreb, Miramarska 13d, OIB 34743014377. 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b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3. Pozivaju se vjerovnici viših isplatnih redova da u roku od  </w:t>
      </w:r>
      <w:r w:rsidR="00092646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6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0 dana od objave </w:t>
      </w:r>
      <w:r w:rsidR="006F145F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ovog rješenja na e-oglasnoj ploči suda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, prijave svoje tražbine stečajnom upravitelju u skladu s odredbom čl</w:t>
      </w:r>
      <w:r w:rsidR="00092646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. 257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zakona, te dostave dokaz o uplati pristojbe za prijavu tražbine u iznosu 2% od prijavljene tražbine, ali ne više od 500,00 kn, na račun broj IBAN: HR1210010051863000160 Državni proračun, model HR64, poziv na br. 5045-20735-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156215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Prijave se podnose stečajnom upravitelju na adresu stečajnog upravitelja, Zagreb, </w:t>
      </w:r>
      <w:r w:rsidR="004B36E5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Miramarska 13d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</w:t>
      </w:r>
      <w:r w:rsidR="00092646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čl. 258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zakona. </w:t>
      </w:r>
    </w:p>
    <w:p w:rsidRDefault="00857549" w:rsidP="00BB671B" w:rsidR="004B36E5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BB671B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6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. St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ečajni postupak otvoren je 2. prosinca 2016. u 12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,00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66358D" w:rsidP="00857549" w:rsidR="00092646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7. Rješenje o otv</w:t>
      </w:r>
      <w:r w:rsidR="00092646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a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</w:t>
      </w:r>
      <w:r w:rsidR="00092646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nju stečajnog postupka upisati će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se u sudski registar ovog suda i u zemljišne knjige Općinskog građanskog suda u Zagrebu, zemljišnoknjižni odjel Zagreb, k. o. Zagreb, zk. ul. br. 2884.</w:t>
      </w:r>
    </w:p>
    <w:p w:rsidRDefault="009D749A" w:rsidP="00857549" w:rsidR="009D749A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Nalaže se Općinskom građanskom sudu u Zagrebu zemljišnoknjižni odjel Zagreb da upiše činjenicu otvaranja stečajnog postupka u zemljišnim knjigama.</w:t>
      </w:r>
    </w:p>
    <w:p w:rsidRDefault="00092646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8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25. travanj</w:t>
      </w:r>
      <w:r w:rsidR="00563F4E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2017.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11,00</w:t>
      </w:r>
      <w:r w:rsidR="00563F4E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zgradi ovog suda, Zagreb,</w:t>
      </w:r>
      <w:r w:rsidR="00C0489D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Amruševa 2/II kat, soba broj </w:t>
      </w:r>
      <w:r w:rsidR="00563F4E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11,15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sati.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857549" w:rsidP="00857549" w:rsidR="00857549" w:rsidRPr="0066358D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4B36E5" w:rsidP="004B36E5" w:rsidR="004B36E5" w:rsidRPr="0066358D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Podneskom od 13. listopada 2015. likvidator imovine subjekta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ZADARKOMERC ZAK AUTOMOBILI d. o. o., Zagreb, Miramarska 13/d, OIB 49604744145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, predložio je provođenje stečajnog postupka nad imovinom pravne osobe koja je prestala postojati sukladno čl. 437. Stečajnog zakona.</w:t>
      </w:r>
    </w:p>
    <w:p w:rsidRDefault="004B36E5" w:rsidP="009D749A" w:rsidR="009D749A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Rješenjem sudskog registra broj Tt-127989-90 od 13. veljače 2013. dužnik je brisan iz registra.</w:t>
      </w:r>
    </w:p>
    <w:p w:rsidRDefault="009D749A" w:rsidP="009D749A" w:rsidR="009D749A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Tijekom postupka likvidacije nad imovinom društva ZADARKOMERC ZAK AUTOMOBILI d. o. o. u likvidaciji, Zagreb, Martićeva 15, OIB 07420077556, MBS 080051549, likvidator je utvrdio da postoji imovina društva koje je brisano iz sudskog registra. Imovina se sastoji od nekretina u Zagrebu,  čija procijenjena vrijednost ni približno nije dostatna za podmirenje tražbina u iznosu od 251.788.331,81 kn, koje su prijavljene u postupku likvidacije.</w:t>
      </w:r>
    </w:p>
    <w:p w:rsidRDefault="004B36E5" w:rsidP="009D749A" w:rsidR="004B36E5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Rješenjem ovog suda broj St-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1562/15-5 od 7. ožujka 2016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određen je upis stečajne mase iza dužnika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ZADARKOMERC ZAK AUTOMOBILI d. o. o., Zagreb, Miramarska 13/d, OIB 49604744145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,  u sudski registar Trgovačkog suda u Zagrebu.</w:t>
      </w:r>
    </w:p>
    <w:p w:rsidRDefault="00092646" w:rsidP="004B36E5" w:rsidR="004B36E5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Rješenjem ovosudnog registra broj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Tt-16/7788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od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6. rujna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2016. upisana je stečajna masa iza 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ZADARKOMERC ZAK AUTOMOBILI d. o. o., Zagreb, Miramarska 13/d, MBS 081019872</w:t>
      </w:r>
      <w:r w:rsid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, time da je za steč</w:t>
      </w:r>
      <w:r w:rsidR="00124D6F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ajnog upravitelja stečajne mase imenovana Davorka Huljev, a sjedište stečajne mase upisano je na adresi ureda stecajnog upravitelja u Zagrebu, Miramarska 13/d, sve sukladno odredbi čl. 437 I čl. 438 Stečajnog zakona.</w:t>
      </w:r>
    </w:p>
    <w:p w:rsidRDefault="00124D6F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857549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Odluka o zakazivanju ispitnog i izvještajnog ročišta te poziv vjerovnicima na podnošenje prijava tražbina kao i ostale odluke iz izreke rješenja temelje se na odredbi čl. </w:t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129 i čl. 130 Stečajnog zakona u svezi s čl. 437 st. 4 Stečajnog zakona.</w:t>
      </w:r>
    </w:p>
    <w:p w:rsidRDefault="00857549" w:rsidP="00857549" w:rsidR="00857549" w:rsidRPr="0066358D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r w:rsidR="006F10F0">
        <w:rPr>
          <w:rFonts w:hAnsi="Times New Roman" w:ascii="Times New Roman"/>
          <w:color w:themeColor="text1" w:val="000000"/>
          <w:sz w:val="24"/>
          <w:szCs w:val="24"/>
          <w:lang w:val="hr-HR"/>
        </w:rPr>
        <w:t>2</w:t>
      </w:r>
      <w:r w:rsidR="009D749A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>. prosinac</w:t>
      </w:r>
      <w:r w:rsidR="00BB671B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2016.</w:t>
      </w:r>
    </w:p>
    <w:p w:rsidRDefault="00857549" w:rsidP="00857549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857549" w:rsidP="00857549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857549" w:rsidP="009D749A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6F10F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857549" w:rsidP="00124D6F" w:rsidR="00857549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POUKA O PRAVNOM LIJEKU: </w:t>
      </w:r>
    </w:p>
    <w:p w:rsidRDefault="00857549" w:rsidP="00124D6F" w:rsidR="00124D6F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124D6F" w:rsidRPr="0066358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6F10F0" w:rsidP="00AB7A2F" w:rsidR="006F10F0" w:rsidRPr="006F10F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F10F0" w:rsidP="00995CE9" w:rsidR="006F10F0" w:rsidRPr="006F10F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F10F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6F10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66358D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32188" w:rsidP="00857549" w:rsidR="00D32188" w:rsidRPr="0066358D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857549" w:rsidR="00D32188" w:rsidRPr="0066358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E533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9D749A">
      <w:rPr>
        <w:rFonts w:hAnsi="Verdana" w:ascii="Verdana"/>
        <w:color w:val="000000"/>
      </w:rPr>
      <w:t>1562</w:t>
    </w:r>
    <w:r w:rsidR="002C3C32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92646"/>
    <w:rsid w:val="000F43FF"/>
    <w:rsid w:val="0010292F"/>
    <w:rsid w:val="00113759"/>
    <w:rsid w:val="001212FE"/>
    <w:rsid w:val="00124D6F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C3C32"/>
    <w:rsid w:val="002E3B9A"/>
    <w:rsid w:val="002E6030"/>
    <w:rsid w:val="003003D7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B36E5"/>
    <w:rsid w:val="004D57D6"/>
    <w:rsid w:val="004E3542"/>
    <w:rsid w:val="004E7E7E"/>
    <w:rsid w:val="00563F4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6358D"/>
    <w:rsid w:val="006B341E"/>
    <w:rsid w:val="006F10F0"/>
    <w:rsid w:val="006F145F"/>
    <w:rsid w:val="006F3774"/>
    <w:rsid w:val="0070781D"/>
    <w:rsid w:val="007517D9"/>
    <w:rsid w:val="007575FB"/>
    <w:rsid w:val="007D0B70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D749A"/>
    <w:rsid w:val="009E08C3"/>
    <w:rsid w:val="009E5330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671B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A3894"/>
    <w:rsid w:val="00DB484D"/>
    <w:rsid w:val="00DC4FD3"/>
    <w:rsid w:val="00DC65D5"/>
    <w:rsid w:val="00DC6A05"/>
    <w:rsid w:val="00DF7BAD"/>
    <w:rsid w:val="00E00175"/>
    <w:rsid w:val="00E06522"/>
    <w:rsid w:val="00E108ED"/>
    <w:rsid w:val="00E32A98"/>
    <w:rsid w:val="00E44A87"/>
    <w:rsid w:val="00E511E2"/>
    <w:rsid w:val="00E950DC"/>
    <w:rsid w:val="00EC3E85"/>
    <w:rsid w:val="00EE3A25"/>
    <w:rsid w:val="00EE6D02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63F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F4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0F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0F0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0F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0F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63F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F4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0F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0F0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0F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0F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223F3-B393-46DC-9E4B-7A39A5A47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713</properties:Words>
  <properties:Characters>3840</properties:Characters>
  <properties:Lines>84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2016-12-02T10:31:00Z</dcterms:created>
  <dc:creator>MINISTARSTVO PRAVOSUĐA</dc:creator>
  <cp:lastModifiedBy>Kristina Švajger</cp:lastModifiedBy>
  <cp:lastPrinted>2016-12-02T10:45:00Z</cp:lastPrinted>
  <dcterms:modified xmlns:xsi="http://www.w3.org/2001/XMLSchema-instance" xsi:type="dcterms:W3CDTF">2016-12-02T10:46:00Z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