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7a94" w14:paraId="3967a94" w:rsidRDefault="00CB466C" w:rsidP="00CB466C" w:rsidR="00CB466C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66C" w:rsidP="00CB466C" w:rsidR="00CB466C">
      <w:pPr>
        <w:jc w:val="both"/>
        <w:rPr>
          <w:noProof/>
        </w:rPr>
      </w:pPr>
    </w:p>
    <w:p w:rsidRDefault="00CB466C" w:rsidP="00CB466C" w:rsidR="00CB466C">
      <w:pPr>
        <w:jc w:val="both"/>
      </w:pPr>
      <w:r>
        <w:t xml:space="preserve">REPUBLIKA HRVATSKA                                          </w:t>
      </w:r>
    </w:p>
    <w:p w:rsidRDefault="00CB466C" w:rsidP="00CB466C" w:rsidR="00CB466C">
      <w:pPr>
        <w:jc w:val="both"/>
      </w:pPr>
      <w:r>
        <w:t>TRGOVAČKI SUD  U OSIJEKU</w:t>
      </w:r>
    </w:p>
    <w:p w:rsidRDefault="00CB466C" w:rsidP="00CB466C" w:rsidR="00CB466C">
      <w:pPr>
        <w:jc w:val="both"/>
      </w:pPr>
      <w:r>
        <w:t>STALNA SLUŽBA  U  SLAVONSKOM BRODU</w:t>
      </w:r>
    </w:p>
    <w:p w:rsidRDefault="00CB466C" w:rsidP="00CB466C" w:rsidR="00CB466C">
      <w:pPr>
        <w:jc w:val="both"/>
      </w:pPr>
      <w:r>
        <w:t>Trg pobjede 13</w:t>
      </w:r>
    </w:p>
    <w:p w:rsidRDefault="00CB466C" w:rsidP="00CB466C" w:rsidR="00CB466C">
      <w:pPr>
        <w:jc w:val="both"/>
      </w:pPr>
      <w:r>
        <w:t xml:space="preserve">35 000 SLAVONSKI BROD </w:t>
      </w:r>
      <w:r>
        <w:tab/>
      </w:r>
      <w:r>
        <w:tab/>
      </w:r>
      <w:r>
        <w:tab/>
      </w:r>
      <w:r>
        <w:tab/>
      </w:r>
      <w:r>
        <w:tab/>
      </w:r>
      <w:r w:rsidR="006B1EF6">
        <w:t xml:space="preserve">       Broj: 2/St-1510/2017-6</w:t>
      </w:r>
      <w:r w:rsidR="0071180A" w:rsidRPr="0071180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  <w:rPr>
          <w:b/>
        </w:rPr>
      </w:pPr>
      <w:r>
        <w:rPr>
          <w:b/>
        </w:rPr>
        <w:t xml:space="preserve">                                             R E P U B L I K A  H R V A T S KA </w:t>
      </w:r>
    </w:p>
    <w:p w:rsidRDefault="00CB466C" w:rsidP="00CB466C" w:rsidR="00CB466C">
      <w:pPr>
        <w:jc w:val="center"/>
        <w:rPr>
          <w:b/>
        </w:rPr>
      </w:pPr>
    </w:p>
    <w:p w:rsidRDefault="00CB466C" w:rsidP="00CB466C" w:rsidR="00CB466C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CB466C" w:rsidP="00CB466C" w:rsidR="00CB466C">
      <w:pPr>
        <w:jc w:val="both"/>
        <w:rPr>
          <w:b/>
        </w:rPr>
      </w:pPr>
    </w:p>
    <w:p w:rsidRDefault="00CB466C" w:rsidP="00CB466C" w:rsidR="00CB466C">
      <w:pPr>
        <w:jc w:val="both"/>
      </w:pPr>
      <w:r>
        <w:rPr>
          <w:b/>
        </w:rPr>
        <w:tab/>
      </w:r>
      <w:r>
        <w:t xml:space="preserve">TRGOVAČKI SUD U OSIJEKU, STALNA SLUŽBA U SLAVONSKOM BRODU, po stečajnom sucu Davorinu Pavičić, povodom prijedloga dužnika za otvaranje stečajnog postupka nad </w:t>
      </w:r>
      <w:r w:rsidR="0071180A" w:rsidRPr="0071180A">
        <w:t xml:space="preserve">MBA INDUSTRISERVIS d.o.o., Slavonski Brod, Ulica 30. svibnja 1990., </w:t>
      </w:r>
      <w:r w:rsidR="006B1EF6">
        <w:br/>
      </w:r>
      <w:r w:rsidR="0071180A" w:rsidRPr="0071180A">
        <w:t>OIB: 94037295796</w:t>
      </w:r>
      <w:r>
        <w:t xml:space="preserve">, dana </w:t>
      </w:r>
      <w:r w:rsidR="0071180A">
        <w:t>07</w:t>
      </w:r>
      <w:r>
        <w:t xml:space="preserve">. </w:t>
      </w:r>
      <w:r w:rsidR="0071180A">
        <w:t>rujna</w:t>
      </w:r>
      <w:r>
        <w:t xml:space="preserve"> 201</w:t>
      </w:r>
      <w:r w:rsidR="0071180A">
        <w:t>8</w:t>
      </w:r>
      <w:r>
        <w:t xml:space="preserve">.  </w:t>
      </w:r>
    </w:p>
    <w:p w:rsidRDefault="00CB466C" w:rsidP="00CB466C" w:rsidR="00CB466C">
      <w:pPr>
        <w:jc w:val="both"/>
      </w:pPr>
    </w:p>
    <w:p w:rsidRDefault="00CB466C" w:rsidP="00CB466C" w:rsidR="00CB466C">
      <w:pPr>
        <w:jc w:val="center"/>
      </w:pPr>
      <w:r>
        <w:t>R i j e š i o     j e</w:t>
      </w:r>
    </w:p>
    <w:p w:rsidRDefault="00CB466C" w:rsidP="00CB466C" w:rsidR="00CB466C">
      <w:pPr>
        <w:jc w:val="both"/>
      </w:pPr>
    </w:p>
    <w:p w:rsidRDefault="00CB466C" w:rsidP="009400C7" w:rsidR="00CB466C" w:rsidRPr="006B1EF6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>Razrješava se dužnosti stečajn</w:t>
      </w:r>
      <w:r w:rsidR="006B1EF6">
        <w:t>i</w:t>
      </w:r>
      <w:r>
        <w:t xml:space="preserve"> upravitelj </w:t>
      </w:r>
      <w:r w:rsidR="009400C7" w:rsidRPr="009400C7">
        <w:t xml:space="preserve">Zdenko </w:t>
      </w:r>
      <w:proofErr w:type="spellStart"/>
      <w:r w:rsidR="009400C7" w:rsidRPr="009400C7">
        <w:t>Bešlić</w:t>
      </w:r>
      <w:proofErr w:type="spellEnd"/>
      <w:r w:rsidR="009400C7" w:rsidRPr="009400C7">
        <w:t xml:space="preserve"> iz Slavonskog Broda, P. Krešimira IV. 4, OIB: 40568270984</w:t>
      </w:r>
      <w:r>
        <w:t xml:space="preserve">, imenovan rješenjem ovoga suda </w:t>
      </w:r>
      <w:r w:rsidRPr="006B1EF6">
        <w:rPr>
          <w:color w:themeColor="text1" w:val="000000"/>
        </w:rPr>
        <w:t>St-</w:t>
      </w:r>
      <w:r w:rsidR="006B1EF6" w:rsidRPr="006B1EF6">
        <w:rPr>
          <w:color w:themeColor="text1" w:val="000000"/>
        </w:rPr>
        <w:t>1510/2017-</w:t>
      </w:r>
      <w:r w:rsidR="0076161D">
        <w:rPr>
          <w:color w:themeColor="text1" w:val="000000"/>
        </w:rPr>
        <w:t>4</w:t>
      </w:r>
      <w:r w:rsidRPr="006B1EF6">
        <w:rPr>
          <w:color w:themeColor="text1" w:val="000000"/>
        </w:rPr>
        <w:t xml:space="preserve"> od 31. </w:t>
      </w:r>
      <w:r w:rsidR="0076161D">
        <w:rPr>
          <w:color w:themeColor="text1" w:val="000000"/>
        </w:rPr>
        <w:t>kolovoza</w:t>
      </w:r>
      <w:r w:rsidRPr="006B1EF6">
        <w:rPr>
          <w:color w:themeColor="text1" w:val="000000"/>
        </w:rPr>
        <w:t xml:space="preserve"> 201</w:t>
      </w:r>
      <w:r w:rsidR="0076161D">
        <w:rPr>
          <w:color w:themeColor="text1" w:val="000000"/>
        </w:rPr>
        <w:t>8</w:t>
      </w:r>
      <w:r w:rsidRPr="006B1EF6">
        <w:rPr>
          <w:color w:themeColor="text1" w:val="000000"/>
        </w:rPr>
        <w:t xml:space="preserve">. </w:t>
      </w:r>
    </w:p>
    <w:p w:rsidRDefault="00CB466C" w:rsidP="00CB466C" w:rsidR="00CB466C">
      <w:pPr>
        <w:jc w:val="both"/>
      </w:pPr>
    </w:p>
    <w:p w:rsidRDefault="00CB466C" w:rsidP="00CB466C" w:rsidR="00CB466C" w:rsidRPr="00EA7D59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Imenuje se </w:t>
      </w:r>
      <w:r w:rsidR="00EA7D59">
        <w:t xml:space="preserve">Margareta Bondža, Lapovačka 30, Vinkovci , OIB: 43842887527 </w:t>
      </w:r>
      <w:r w:rsidRPr="00EA7D59">
        <w:rPr>
          <w:color w:themeColor="text1" w:val="000000"/>
        </w:rPr>
        <w:t>za stečajnu upraviteljicu.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numPr>
          <w:ilvl w:val="0"/>
          <w:numId w:val="1"/>
        </w:numPr>
        <w:jc w:val="both"/>
      </w:pPr>
      <w:r>
        <w:t>Primopredaja će se izvršiti u roku od tri dana.</w:t>
      </w:r>
    </w:p>
    <w:p w:rsidRDefault="00CB466C" w:rsidP="00CB466C" w:rsidR="00CB466C">
      <w:pPr>
        <w:pStyle w:val="Odlomakpopisa"/>
      </w:pPr>
    </w:p>
    <w:p w:rsidRDefault="00CB466C" w:rsidP="00CB466C" w:rsidR="00CB466C">
      <w:pPr>
        <w:pStyle w:val="Odlomakpopisa"/>
        <w:ind w:left="1080"/>
      </w:pPr>
      <w:r>
        <w:t xml:space="preserve">                                              Obrazloženje</w:t>
      </w:r>
    </w:p>
    <w:p w:rsidRDefault="00CB466C" w:rsidP="00CB466C" w:rsidR="00CB466C">
      <w:pPr>
        <w:pStyle w:val="Odlomakpopisa"/>
        <w:ind w:left="1080"/>
        <w:jc w:val="both"/>
      </w:pPr>
    </w:p>
    <w:p w:rsidRDefault="00CB466C" w:rsidP="0076161D" w:rsidR="0076161D">
      <w:pPr>
        <w:jc w:val="both"/>
      </w:pPr>
      <w:r>
        <w:t xml:space="preserve">Rješenjem ovoga suda broj </w:t>
      </w:r>
      <w:r w:rsidR="0076161D" w:rsidRPr="0076161D">
        <w:t xml:space="preserve">St-1510/2017-4 od 31. kolovoza 2018. </w:t>
      </w:r>
      <w:r>
        <w:t xml:space="preserve">otvoren je stečajni postupak nad dužnikom </w:t>
      </w:r>
      <w:r w:rsidR="0076161D">
        <w:t>MBA INDUSTRISERVIS d.o.o., Slavonski Brod, Ulica 30. svibnja 1990., OIB: 94037295796</w:t>
      </w:r>
      <w:r>
        <w:t xml:space="preserve"> za stečajn</w:t>
      </w:r>
      <w:r w:rsidR="0076161D">
        <w:t>og</w:t>
      </w:r>
      <w:r>
        <w:t xml:space="preserve"> upravitelj</w:t>
      </w:r>
      <w:r w:rsidR="0076161D">
        <w:t>a</w:t>
      </w:r>
      <w:r>
        <w:t xml:space="preserve"> imenovan je </w:t>
      </w:r>
      <w:r w:rsidR="0076161D" w:rsidRPr="0076161D">
        <w:t xml:space="preserve">Zdenko </w:t>
      </w:r>
      <w:proofErr w:type="spellStart"/>
      <w:r w:rsidR="0076161D" w:rsidRPr="0076161D">
        <w:t>Bešlić</w:t>
      </w:r>
      <w:proofErr w:type="spellEnd"/>
      <w:r>
        <w:t xml:space="preserve">. </w:t>
      </w:r>
    </w:p>
    <w:p w:rsidRDefault="00CB466C" w:rsidP="0076161D" w:rsidR="00CB466C">
      <w:pPr>
        <w:ind w:firstLine="708"/>
        <w:jc w:val="both"/>
      </w:pPr>
      <w:r>
        <w:t xml:space="preserve">Svojim podneskom zaprimljenim </w:t>
      </w:r>
      <w:r w:rsidR="0076161D">
        <w:t>05</w:t>
      </w:r>
      <w:r>
        <w:t xml:space="preserve">. </w:t>
      </w:r>
      <w:r w:rsidR="0076161D">
        <w:t>rujna</w:t>
      </w:r>
      <w:r>
        <w:t xml:space="preserve"> 201</w:t>
      </w:r>
      <w:r w:rsidR="0076161D">
        <w:t>8</w:t>
      </w:r>
      <w:r>
        <w:t>. stečajn</w:t>
      </w:r>
      <w:r w:rsidR="0076161D">
        <w:t>i</w:t>
      </w:r>
      <w:r>
        <w:t xml:space="preserve"> je upravitelj</w:t>
      </w:r>
      <w:r w:rsidR="0076161D">
        <w:t xml:space="preserve"> je</w:t>
      </w:r>
      <w:r>
        <w:t xml:space="preserve"> izvijest</w:t>
      </w:r>
      <w:r w:rsidR="0076161D">
        <w:t>io</w:t>
      </w:r>
      <w:r>
        <w:t xml:space="preserve"> sud da </w:t>
      </w:r>
      <w:r w:rsidR="0076161D">
        <w:t xml:space="preserve">ne može obavljati poslove stečajnog upravitelja iz zdravstvenih razloga, te je priložio liječničku potvrdu iz koje proizlazi oboljenje od karcinoma pluća, </w:t>
      </w:r>
      <w:r>
        <w:t>te je stoga</w:t>
      </w:r>
      <w:r w:rsidR="0076161D">
        <w:t xml:space="preserve"> isti razriješen </w:t>
      </w:r>
      <w:r w:rsidR="00AE7CE9">
        <w:t>sukladno čl. 91. st. 5. SZ-a</w:t>
      </w:r>
      <w:r>
        <w:t xml:space="preserve"> odlučeno kao u </w:t>
      </w:r>
      <w:r w:rsidR="00AE7CE9">
        <w:t>točki I. izreke, a sukladno čl. 84. st. 1. SZ-a je imenovan</w:t>
      </w:r>
      <w:r w:rsidR="007066DB">
        <w:t>a</w:t>
      </w:r>
      <w:r w:rsidR="00AE7CE9">
        <w:t xml:space="preserve"> nov</w:t>
      </w:r>
      <w:r w:rsidR="007066DB">
        <w:t>a</w:t>
      </w:r>
      <w:r w:rsidR="00AE7CE9">
        <w:t xml:space="preserve"> stečajn</w:t>
      </w:r>
      <w:r w:rsidR="007066DB">
        <w:t>a</w:t>
      </w:r>
      <w:r w:rsidR="00AE7CE9">
        <w:t xml:space="preserve"> upravitelj</w:t>
      </w:r>
      <w:r w:rsidR="007066DB">
        <w:t>ica</w:t>
      </w:r>
      <w:r>
        <w:t>.</w:t>
      </w:r>
    </w:p>
    <w:p w:rsidRDefault="00CB466C" w:rsidP="00CB466C" w:rsidR="00CB466C">
      <w:pPr>
        <w:pStyle w:val="Odlomakpopisa"/>
        <w:ind w:left="0"/>
      </w:pPr>
    </w:p>
    <w:p w:rsidRDefault="00CB466C" w:rsidP="00CB466C" w:rsidR="00CB466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Slavonskom Brodu </w:t>
      </w:r>
      <w:r w:rsidR="00AE7CE9">
        <w:rPr>
          <w:sz w:val="22"/>
          <w:szCs w:val="22"/>
        </w:rPr>
        <w:t>07</w:t>
      </w:r>
      <w:r>
        <w:rPr>
          <w:sz w:val="22"/>
          <w:szCs w:val="22"/>
        </w:rPr>
        <w:t xml:space="preserve">. </w:t>
      </w:r>
      <w:r w:rsidR="00AE7CE9">
        <w:rPr>
          <w:sz w:val="22"/>
          <w:szCs w:val="22"/>
        </w:rPr>
        <w:t>rujna</w:t>
      </w:r>
      <w:r>
        <w:rPr>
          <w:sz w:val="22"/>
          <w:szCs w:val="22"/>
        </w:rPr>
        <w:t xml:space="preserve"> 201</w:t>
      </w:r>
      <w:r w:rsidR="00AE7CE9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sz w:val="22"/>
          <w:szCs w:val="22"/>
        </w:rPr>
        <w:t xml:space="preserve">    S U D A C: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NAPUTAK O PRAVNOM LIJEKU:                                                          </w:t>
      </w:r>
      <w:r w:rsidR="00AE7CE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Davorin Pavičić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rješenje dopuštena je žalba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koja se podnosi putem ovoga suda VTS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RH Zagreb u 3 ista primjerka u roku od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8 dana od dana primitka prijepisa rješenja.</w:t>
      </w:r>
    </w:p>
    <w:p w:rsidRDefault="00CB466C" w:rsidP="00CB466C" w:rsidR="00CB466C">
      <w:pPr>
        <w:jc w:val="both"/>
        <w:rPr>
          <w:sz w:val="22"/>
          <w:szCs w:val="22"/>
        </w:rPr>
      </w:pPr>
      <w:r>
        <w:rPr>
          <w:sz w:val="22"/>
          <w:szCs w:val="22"/>
        </w:rPr>
        <w:t>Pravo na žalbu imaju stečajni vjerovnici.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DNA: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AE7CE9">
        <w:rPr>
          <w:sz w:val="22"/>
          <w:szCs w:val="22"/>
        </w:rPr>
        <w:t xml:space="preserve">Zdenko </w:t>
      </w:r>
      <w:proofErr w:type="spellStart"/>
      <w:r w:rsidRPr="00AE7CE9">
        <w:rPr>
          <w:sz w:val="22"/>
          <w:szCs w:val="22"/>
        </w:rPr>
        <w:t>Bešlić</w:t>
      </w:r>
      <w:proofErr w:type="spellEnd"/>
      <w:r w:rsidRPr="00AE7CE9">
        <w:rPr>
          <w:sz w:val="22"/>
          <w:szCs w:val="22"/>
        </w:rPr>
        <w:t xml:space="preserve"> iz Slavonskog Broda, P. Krešimira IV. 4</w:t>
      </w:r>
    </w:p>
    <w:p w:rsidRDefault="00AE7CE9" w:rsidP="00CB466C" w:rsidR="00AE7CE9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7066DB">
        <w:rPr>
          <w:sz w:val="22"/>
          <w:szCs w:val="22"/>
        </w:rPr>
        <w:t xml:space="preserve"> </w:t>
      </w:r>
      <w:r w:rsidR="007066DB" w:rsidRPr="007066DB">
        <w:rPr>
          <w:sz w:val="22"/>
          <w:szCs w:val="22"/>
        </w:rPr>
        <w:t>Margareta B</w:t>
      </w:r>
      <w:r w:rsidR="007066DB">
        <w:rPr>
          <w:sz w:val="22"/>
          <w:szCs w:val="22"/>
        </w:rPr>
        <w:t xml:space="preserve">ondža, Lapovačka 30, Vinkovci </w:t>
      </w: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  <w:rPr>
          <w:sz w:val="22"/>
          <w:szCs w:val="22"/>
        </w:rPr>
      </w:pPr>
    </w:p>
    <w:p w:rsidRDefault="00CB466C" w:rsidP="00CB466C" w:rsidR="00CB466C">
      <w:pPr>
        <w:jc w:val="both"/>
      </w:pPr>
    </w:p>
    <w:p w:rsidRDefault="00CB466C" w:rsidP="00CB466C" w:rsidR="00CB466C">
      <w:pPr>
        <w:jc w:val="both"/>
      </w:pPr>
    </w:p>
    <w:p w:rsidRDefault="00A52ED3" w:rsidR="00A52ED3"/>
    <w:sectPr w:rsidR="00A52E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D64D70"/>
    <w:multiLevelType w:val="hybridMultilevel"/>
    <w:tmpl w:val="31C25970"/>
    <w:lvl w:tplc="C5E448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66C"/>
    <w:rsid w:val="003C2A9B"/>
    <w:rsid w:val="006B1EF6"/>
    <w:rsid w:val="007066DB"/>
    <w:rsid w:val="0071180A"/>
    <w:rsid w:val="0076161D"/>
    <w:rsid w:val="009400C7"/>
    <w:rsid w:val="00A52ED3"/>
    <w:rsid w:val="00AE7CE9"/>
    <w:rsid w:val="00C235A2"/>
    <w:rsid w:val="00CB466C"/>
    <w:rsid w:val="00EA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46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5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5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5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5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46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B4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4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6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5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5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5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5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3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</izvorni_sadrzaj>
    <derivirana_varijabla naziv="DomainObject.Predmet.SudioniciListNazivOIB_1">
      <item>, OIB 94037295796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306</properties:Words>
  <properties:Characters>1561</properties:Characters>
  <properties:Lines>87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2018-09-07T11:41:00Z</dcterms:created>
  <dc:creator>wsadmin</dc:creator>
  <cp:lastModifiedBy>wsadmin</cp:lastModifiedBy>
  <dcterms:modified xmlns:xsi="http://www.w3.org/2001/XMLSchema-instance" xsi:type="dcterms:W3CDTF">2018-09-07T12:04:00Z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i imenovanje stečajnog upravitelja St-1510-2017 07.09.2018..docx)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