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afdb" w14:paraId="59bafdb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000332">
        <w:rPr>
          <w:b/>
          <w:sz w:val="22"/>
          <w:szCs w:val="22"/>
          <w:lang w:val="hr-HR"/>
        </w:rPr>
        <w:t>1582/2016-8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000332">
        <w:rPr>
          <w:sz w:val="22"/>
          <w:szCs w:val="22"/>
        </w:rPr>
        <w:t>PINASA d.o.o., OIB: 12589845824, Marasovića 61, Split</w:t>
      </w:r>
      <w:r w:rsidR="001561EC" w:rsidRPr="00875007">
        <w:rPr>
          <w:sz w:val="22"/>
          <w:szCs w:val="22"/>
        </w:rPr>
        <w:t xml:space="preserve">, dana </w:t>
      </w:r>
      <w:r w:rsidR="00000332">
        <w:rPr>
          <w:sz w:val="22"/>
          <w:szCs w:val="22"/>
        </w:rPr>
        <w:t>12. studenog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000332">
        <w:rPr>
          <w:sz w:val="22"/>
          <w:szCs w:val="22"/>
          <w:lang w:val="hr-HR"/>
        </w:rPr>
        <w:t>ZORAN ŠAPONJA, OIB: 27894891779, Marasovića 61, Split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00332">
        <w:rPr>
          <w:sz w:val="22"/>
          <w:szCs w:val="22"/>
          <w:lang w:val="hr-HR"/>
        </w:rPr>
        <w:t>1582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C43FD">
        <w:rPr>
          <w:sz w:val="22"/>
          <w:szCs w:val="22"/>
          <w:lang w:val="hr-HR"/>
        </w:rPr>
        <w:t>1</w:t>
      </w:r>
      <w:r w:rsidR="0011602F">
        <w:rPr>
          <w:sz w:val="22"/>
          <w:szCs w:val="22"/>
          <w:lang w:val="hr-HR"/>
        </w:rPr>
        <w:t>974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000332">
        <w:rPr>
          <w:sz w:val="22"/>
          <w:szCs w:val="22"/>
          <w:lang w:val="hr-HR"/>
        </w:rPr>
        <w:t>PINASA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11602F">
        <w:rPr>
          <w:b/>
          <w:sz w:val="22"/>
          <w:szCs w:val="22"/>
          <w:lang w:val="hr-HR"/>
        </w:rPr>
        <w:t>13.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000332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11602F">
        <w:rPr>
          <w:sz w:val="22"/>
          <w:szCs w:val="22"/>
          <w:lang w:val="hr-HR"/>
        </w:rPr>
        <w:t>13.11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000332">
        <w:rPr>
          <w:sz w:val="22"/>
          <w:szCs w:val="22"/>
          <w:lang w:val="hr-HR"/>
        </w:rPr>
        <w:t>ZORAN ŠAPONJA</w:t>
      </w:r>
      <w:r w:rsidR="00000332">
        <w:rPr>
          <w:sz w:val="22"/>
          <w:szCs w:val="22"/>
          <w:lang w:val="hr-HR"/>
        </w:rPr>
        <w:t>, Marasovića 61, Split</w:t>
      </w:r>
      <w:r w:rsidR="00C34D98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3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000332">
      <w:rPr>
        <w:b/>
        <w:sz w:val="22"/>
        <w:szCs w:val="22"/>
        <w:lang w:val="hr-HR"/>
      </w:rPr>
      <w:t>1582/2016-8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332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DA9622A-7DBC-4BA0-B28A-774174647BF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533</properties:Words>
  <properties:Characters>2868</properties:Characters>
  <properties:Lines>23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2017-11-13T09:17:00Z</cp:lastPrinted>
  <dcterms:modified xmlns:xsi="http://www.w3.org/2001/XMLSchema-instance" xsi:type="dcterms:W3CDTF">2017-11-13T09:18:00Z</dcterms:modified>
  <cp:revision>5</cp:revision>
  <dc:title>Posl</dc:title>
</cp:coreProperties>
</file>