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1ae8" w14:paraId="5ef1ae8" w:rsidRDefault="00386198" w:rsidP="00E51FDF" w:rsidR="00386198" w:rsidRPr="00280E12">
      <w:pPr>
        <w:jc w:val="right"/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280E12">
        <w:rPr>
          <w:rFonts w:cstheme="majorBidi" w:hAnsiTheme="majorBidi" w:asciiTheme="majorBidi"/>
        </w:rPr>
        <w:tab/>
      </w: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>REPUBLIKA HRVATSKA</w:t>
      </w:r>
    </w:p>
    <w:p w:rsidRDefault="00386198" w:rsidP="00825537" w:rsidR="00386198" w:rsidRPr="00280E12">
      <w:pPr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>TRGOVAČKI SUD U ZADRU</w:t>
      </w:r>
    </w:p>
    <w:p w:rsidRDefault="00345BC5" w:rsidP="00825537" w:rsidR="00345BC5" w:rsidRPr="00280E12">
      <w:p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Dr. Franje Tuđmana 35</w:t>
      </w:r>
    </w:p>
    <w:p w:rsidRDefault="00386198" w:rsidP="00825537" w:rsidR="00386198" w:rsidRPr="00280E12">
      <w:pPr>
        <w:jc w:val="center"/>
        <w:rPr>
          <w:rFonts w:cstheme="majorBidi" w:hAnsiTheme="majorBidi" w:asciiTheme="majorBidi"/>
        </w:rPr>
      </w:pPr>
    </w:p>
    <w:p w:rsidRDefault="00386198" w:rsidP="00825537" w:rsidR="00386198" w:rsidRPr="00280E12">
      <w:pPr>
        <w:jc w:val="center"/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 xml:space="preserve">U   I M E  R E  P U B L I K E  H R V A T S K E </w:t>
      </w:r>
    </w:p>
    <w:p w:rsidRDefault="00386198" w:rsidP="00825537" w:rsidR="00386198" w:rsidRPr="00280E12">
      <w:pPr>
        <w:rPr>
          <w:rFonts w:cstheme="majorBidi" w:hAnsiTheme="majorBidi" w:asciiTheme="majorBidi"/>
          <w:b/>
          <w:bCs/>
        </w:rPr>
      </w:pPr>
    </w:p>
    <w:p w:rsidRDefault="00386198" w:rsidP="00825537" w:rsidR="00386198" w:rsidRPr="00280E12">
      <w:pPr>
        <w:jc w:val="center"/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>R J E Š E N J E</w:t>
      </w: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E51FDF" w:rsidP="00E776FF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ab/>
        <w:t xml:space="preserve">Trgovački sud u Zadru, </w:t>
      </w:r>
      <w:r w:rsidR="00386198" w:rsidRPr="00280E12">
        <w:rPr>
          <w:rFonts w:cstheme="majorBidi" w:hAnsiTheme="majorBidi" w:asciiTheme="majorBidi"/>
        </w:rPr>
        <w:t>po su</w:t>
      </w:r>
      <w:r w:rsidRPr="00280E12">
        <w:rPr>
          <w:rFonts w:cstheme="majorBidi" w:hAnsiTheme="majorBidi" w:asciiTheme="majorBidi"/>
        </w:rPr>
        <w:t>tkinji</w:t>
      </w:r>
      <w:r w:rsidR="00386198" w:rsidRPr="00280E12">
        <w:rPr>
          <w:rFonts w:cstheme="majorBidi" w:hAnsiTheme="majorBidi" w:asciiTheme="majorBidi"/>
        </w:rPr>
        <w:t xml:space="preserve"> A</w:t>
      </w:r>
      <w:r w:rsidRPr="00280E12">
        <w:rPr>
          <w:rFonts w:cstheme="majorBidi" w:hAnsiTheme="majorBidi" w:asciiTheme="majorBidi"/>
        </w:rPr>
        <w:t xml:space="preserve">ni Markač </w:t>
      </w:r>
      <w:r w:rsidR="00386198" w:rsidRPr="00280E12">
        <w:rPr>
          <w:rFonts w:cstheme="majorBidi" w:hAnsiTheme="majorBidi" w:asciiTheme="majorBidi"/>
        </w:rPr>
        <w:t>u stečajnom postupku nad stečajnim dužnikom</w:t>
      </w:r>
      <w:r w:rsidR="00CA7041">
        <w:rPr>
          <w:rFonts w:cstheme="majorBidi" w:hAnsiTheme="majorBidi" w:asciiTheme="majorBidi"/>
        </w:rPr>
        <w:t xml:space="preserve"> </w:t>
      </w:r>
      <w:r w:rsidR="00CA7041">
        <w:t xml:space="preserve">IDEAL j.d.o.o. za trgovinu i usluge, Zadar, Splitska 26, OIB:05529348691, </w:t>
      </w:r>
      <w:r w:rsidR="00386198" w:rsidRPr="00280E12">
        <w:rPr>
          <w:rFonts w:cstheme="majorBidi" w:hAnsiTheme="majorBidi" w:asciiTheme="majorBidi"/>
        </w:rPr>
        <w:t xml:space="preserve">sukladno čl. </w:t>
      </w:r>
      <w:r w:rsidR="006104B9" w:rsidRPr="00280E12">
        <w:rPr>
          <w:rFonts w:cstheme="majorBidi" w:hAnsiTheme="majorBidi" w:asciiTheme="majorBidi"/>
        </w:rPr>
        <w:t>132</w:t>
      </w:r>
      <w:r w:rsidR="00386198" w:rsidRPr="00280E12">
        <w:rPr>
          <w:rFonts w:cstheme="majorBidi" w:hAnsiTheme="majorBidi" w:asciiTheme="majorBidi"/>
        </w:rPr>
        <w:t>.</w:t>
      </w:r>
      <w:r w:rsidR="006104B9" w:rsidRPr="00280E12">
        <w:rPr>
          <w:rFonts w:cstheme="majorBidi" w:hAnsiTheme="majorBidi" w:asciiTheme="majorBidi"/>
        </w:rPr>
        <w:t xml:space="preserve"> st. 2.</w:t>
      </w:r>
      <w:r w:rsidR="00386198" w:rsidRPr="00280E12">
        <w:rPr>
          <w:rFonts w:cstheme="majorBidi" w:hAnsiTheme="majorBidi" w:asciiTheme="majorBidi"/>
        </w:rPr>
        <w:t xml:space="preserve"> Stečajnog zakona (Narodne novine br. </w:t>
      </w:r>
      <w:r w:rsidR="006104B9" w:rsidRPr="00280E12">
        <w:rPr>
          <w:rFonts w:cstheme="majorBidi" w:hAnsiTheme="majorBidi" w:asciiTheme="majorBidi"/>
        </w:rPr>
        <w:t>71/15</w:t>
      </w:r>
      <w:r w:rsidR="00386198" w:rsidRPr="00280E12">
        <w:rPr>
          <w:rFonts w:cstheme="majorBidi" w:hAnsiTheme="majorBidi" w:asciiTheme="majorBidi"/>
        </w:rPr>
        <w:t xml:space="preserve">), dana </w:t>
      </w:r>
      <w:r w:rsidR="00CA7041">
        <w:rPr>
          <w:rFonts w:cstheme="majorBidi" w:hAnsiTheme="majorBidi" w:asciiTheme="majorBidi"/>
        </w:rPr>
        <w:t>23. lipnja 2017.</w:t>
      </w:r>
      <w:r w:rsidR="000A1F5A" w:rsidRPr="00280E12">
        <w:rPr>
          <w:rFonts w:cstheme="majorBidi" w:hAnsiTheme="majorBidi" w:asciiTheme="majorBidi"/>
        </w:rPr>
        <w:t>,</w:t>
      </w: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jc w:val="center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r i j e š i o  j e</w:t>
      </w:r>
    </w:p>
    <w:p w:rsidRDefault="00386198" w:rsidP="00825537" w:rsidR="00386198" w:rsidRPr="00280E12">
      <w:pPr>
        <w:jc w:val="both"/>
        <w:rPr>
          <w:rFonts w:cstheme="majorBidi" w:hAnsiTheme="majorBidi" w:asciiTheme="majorBidi"/>
        </w:rPr>
      </w:pPr>
    </w:p>
    <w:p w:rsidRDefault="00654A2D" w:rsidP="00E776FF" w:rsidR="00654A2D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I.</w:t>
      </w:r>
      <w:r w:rsidRPr="00280E12">
        <w:rPr>
          <w:rFonts w:cstheme="majorBidi" w:hAnsiTheme="majorBidi" w:asciiTheme="majorBidi"/>
        </w:rPr>
        <w:tab/>
      </w:r>
      <w:r w:rsidR="00386198" w:rsidRPr="00280E12">
        <w:rPr>
          <w:rFonts w:cstheme="majorBidi" w:hAnsiTheme="majorBidi" w:asciiTheme="majorBidi"/>
        </w:rPr>
        <w:t>Otvara se stečajni postupak nad stečajnim dužnikom</w:t>
      </w:r>
      <w:r w:rsidR="00CA7041" w:rsidRPr="00CA7041">
        <w:t xml:space="preserve"> </w:t>
      </w:r>
      <w:r w:rsidR="00CA7041">
        <w:t>IDEAL j.d.o.o. za trgovinu i usluge, Zadar, Splitska 26, OIB:05529348691</w:t>
      </w:r>
      <w:r w:rsidR="00386198" w:rsidRPr="00280E12">
        <w:rPr>
          <w:rFonts w:cstheme="majorBidi" w:hAnsiTheme="majorBidi" w:asciiTheme="majorBidi"/>
        </w:rPr>
        <w:t xml:space="preserve">, </w:t>
      </w:r>
      <w:r w:rsidR="00E776FF">
        <w:rPr>
          <w:rFonts w:cstheme="majorBidi" w:hAnsiTheme="majorBidi" w:asciiTheme="majorBidi"/>
        </w:rPr>
        <w:t xml:space="preserve">s danom </w:t>
      </w:r>
      <w:r w:rsidR="00CA7041">
        <w:rPr>
          <w:rFonts w:cstheme="majorBidi" w:hAnsiTheme="majorBidi" w:asciiTheme="majorBidi"/>
        </w:rPr>
        <w:t xml:space="preserve">23. lipnja 2017. </w:t>
      </w:r>
      <w:r w:rsidR="00E776FF">
        <w:rPr>
          <w:rFonts w:cstheme="majorBidi" w:hAnsiTheme="majorBidi" w:asciiTheme="majorBidi"/>
        </w:rPr>
        <w:t xml:space="preserve">u </w:t>
      </w:r>
      <w:r w:rsidR="009F424F">
        <w:rPr>
          <w:rFonts w:cstheme="majorBidi" w:hAnsiTheme="majorBidi" w:asciiTheme="majorBidi"/>
        </w:rPr>
        <w:t>14,30</w:t>
      </w:r>
      <w:r w:rsidR="00CA7041">
        <w:rPr>
          <w:rFonts w:cstheme="majorBidi" w:hAnsiTheme="majorBidi" w:asciiTheme="majorBidi"/>
        </w:rPr>
        <w:t xml:space="preserve"> </w:t>
      </w:r>
      <w:r w:rsidRPr="00280E12">
        <w:rPr>
          <w:rFonts w:cstheme="majorBidi" w:hAnsiTheme="majorBidi" w:asciiTheme="majorBidi"/>
          <w:bCs/>
        </w:rPr>
        <w:t>sati kada</w:t>
      </w:r>
      <w:r w:rsidRPr="00280E12">
        <w:rPr>
          <w:rFonts w:cstheme="majorBidi" w:hAnsiTheme="majorBidi" w:asciiTheme="majorBidi"/>
        </w:rPr>
        <w:t xml:space="preserve"> će se ovo rješenje objaviti na mrežnoj stranici e-Oglasna ploča sudova. </w:t>
      </w:r>
    </w:p>
    <w:p w:rsidRDefault="00654A2D" w:rsidP="00F1126F" w:rsidR="00654A2D" w:rsidRPr="00280E12">
      <w:pPr>
        <w:ind w:hanging="709" w:left="709"/>
        <w:jc w:val="both"/>
        <w:rPr>
          <w:rFonts w:cstheme="majorBidi" w:hAnsiTheme="majorBidi" w:asciiTheme="majorBidi"/>
        </w:rPr>
      </w:pPr>
    </w:p>
    <w:p w:rsidRDefault="00654A2D" w:rsidP="00E776FF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II.</w:t>
      </w:r>
      <w:r w:rsidRPr="00280E12">
        <w:rPr>
          <w:rFonts w:cstheme="majorBidi" w:hAnsiTheme="majorBidi" w:asciiTheme="majorBidi"/>
        </w:rPr>
        <w:tab/>
      </w:r>
      <w:r w:rsidR="00CA7041" w:rsidRPr="00945B02">
        <w:t>Blaž Savić</w:t>
      </w:r>
      <w:r w:rsidR="0089647D">
        <w:t xml:space="preserve"> iz</w:t>
      </w:r>
      <w:r w:rsidR="00CA7041" w:rsidRPr="00945B02">
        <w:t xml:space="preserve"> Zad</w:t>
      </w:r>
      <w:r w:rsidR="0089647D">
        <w:t>ra</w:t>
      </w:r>
      <w:r w:rsidR="00CA7041" w:rsidRPr="00945B02">
        <w:t>, Bana Josipa Jelačića 4/5, OIB:</w:t>
      </w:r>
      <w:r w:rsidR="00CA7041">
        <w:t xml:space="preserve">44660472906, </w:t>
      </w:r>
      <w:r w:rsidR="00386198" w:rsidRPr="00280E12">
        <w:rPr>
          <w:rFonts w:cstheme="majorBidi" w:hAnsiTheme="majorBidi" w:asciiTheme="majorBidi"/>
        </w:rPr>
        <w:t>imenuje se za stečajnog upravitelja.</w:t>
      </w: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</w:p>
    <w:p w:rsidRDefault="00654A2D" w:rsidP="00E776FF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III.</w:t>
      </w:r>
      <w:r w:rsidRPr="00280E12">
        <w:rPr>
          <w:rFonts w:cstheme="majorBidi" w:hAnsiTheme="majorBidi" w:asciiTheme="majorBidi"/>
        </w:rPr>
        <w:tab/>
      </w:r>
      <w:r w:rsidR="00386198" w:rsidRPr="00280E12">
        <w:rPr>
          <w:rFonts w:cstheme="majorBidi" w:hAnsiTheme="majorBidi" w:asciiTheme="majorBidi"/>
        </w:rPr>
        <w:t xml:space="preserve">Zaključuje se stečajni postupak nad stečajnim dužnikom </w:t>
      </w:r>
      <w:r w:rsidR="00CA7041">
        <w:t>IDEAL j.d.o.o. za trgovinu i usluge, Zadar, Splitska 26, OIB:05529348691.</w:t>
      </w: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IV</w:t>
      </w:r>
      <w:r w:rsidR="00654A2D" w:rsidRPr="00280E12">
        <w:rPr>
          <w:rFonts w:cstheme="majorBidi" w:hAnsiTheme="majorBidi" w:asciiTheme="majorBidi"/>
        </w:rPr>
        <w:t>.</w:t>
      </w:r>
      <w:r w:rsidRPr="00280E12">
        <w:rPr>
          <w:rFonts w:cstheme="majorBidi" w:hAnsiTheme="majorBidi" w:asciiTheme="majorBidi"/>
        </w:rPr>
        <w:t xml:space="preserve"> </w:t>
      </w:r>
      <w:r w:rsidRPr="00280E12">
        <w:rPr>
          <w:rFonts w:cstheme="majorBidi" w:hAnsiTheme="majorBidi" w:asciiTheme="majorBidi"/>
        </w:rPr>
        <w:tab/>
        <w:t xml:space="preserve">Dio nastalih troškova postupka isplatit će se iz fonda </w:t>
      </w:r>
      <w:r w:rsidR="006104B9" w:rsidRPr="00280E12">
        <w:rPr>
          <w:rFonts w:cstheme="majorBidi" w:hAnsiTheme="majorBidi" w:asciiTheme="majorBidi"/>
        </w:rPr>
        <w:t xml:space="preserve">111. </w:t>
      </w:r>
      <w:r w:rsidRPr="00280E12">
        <w:rPr>
          <w:rFonts w:cstheme="majorBidi" w:hAnsiTheme="majorBidi" w:asciiTheme="majorBidi"/>
        </w:rPr>
        <w:t xml:space="preserve"> – dodatne pristojbe.</w:t>
      </w: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</w:p>
    <w:p w:rsidRDefault="00654A2D" w:rsidP="00654A2D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V.</w:t>
      </w:r>
      <w:r w:rsidRPr="00280E12">
        <w:rPr>
          <w:rFonts w:cstheme="majorBidi" w:hAnsiTheme="majorBidi" w:asciiTheme="majorBidi"/>
        </w:rPr>
        <w:tab/>
      </w:r>
      <w:r w:rsidR="00CA7041">
        <w:rPr>
          <w:rFonts w:cstheme="majorBidi" w:hAnsiTheme="majorBidi" w:asciiTheme="majorBidi"/>
        </w:rPr>
        <w:t>Ovo rješenje objavit će se</w:t>
      </w:r>
      <w:r w:rsidR="006C1D4F" w:rsidRPr="00280E12">
        <w:rPr>
          <w:rFonts w:cstheme="majorBidi" w:hAnsiTheme="majorBidi" w:asciiTheme="majorBidi"/>
        </w:rPr>
        <w:t xml:space="preserve"> na </w:t>
      </w:r>
      <w:r w:rsidR="00CA7041">
        <w:rPr>
          <w:rFonts w:cstheme="majorBidi" w:hAnsiTheme="majorBidi" w:asciiTheme="majorBidi"/>
        </w:rPr>
        <w:t>mrežnoj stranici e-O</w:t>
      </w:r>
      <w:r w:rsidR="006C1D4F" w:rsidRPr="00280E12">
        <w:rPr>
          <w:rFonts w:cstheme="majorBidi" w:hAnsiTheme="majorBidi" w:asciiTheme="majorBidi"/>
        </w:rPr>
        <w:t>glasn</w:t>
      </w:r>
      <w:r w:rsidR="00CA7041">
        <w:rPr>
          <w:rFonts w:cstheme="majorBidi" w:hAnsiTheme="majorBidi" w:asciiTheme="majorBidi"/>
        </w:rPr>
        <w:t>a</w:t>
      </w:r>
      <w:r w:rsidR="006C1D4F" w:rsidRPr="00280E12">
        <w:rPr>
          <w:rFonts w:cstheme="majorBidi" w:hAnsiTheme="majorBidi" w:asciiTheme="majorBidi"/>
        </w:rPr>
        <w:t xml:space="preserve"> ploč</w:t>
      </w:r>
      <w:r w:rsidR="00CA7041">
        <w:rPr>
          <w:rFonts w:cstheme="majorBidi" w:hAnsiTheme="majorBidi" w:asciiTheme="majorBidi"/>
        </w:rPr>
        <w:t>a</w:t>
      </w:r>
      <w:r w:rsidR="006C1D4F" w:rsidRPr="00280E12">
        <w:rPr>
          <w:rFonts w:cstheme="majorBidi" w:hAnsiTheme="majorBidi" w:asciiTheme="majorBidi"/>
        </w:rPr>
        <w:t xml:space="preserve"> sud</w:t>
      </w:r>
      <w:r w:rsidR="00CA7041">
        <w:rPr>
          <w:rFonts w:cstheme="majorBidi" w:hAnsiTheme="majorBidi" w:asciiTheme="majorBidi"/>
        </w:rPr>
        <w:t>ov</w:t>
      </w:r>
      <w:r w:rsidR="006C1D4F" w:rsidRPr="00280E12">
        <w:rPr>
          <w:rFonts w:cstheme="majorBidi" w:hAnsiTheme="majorBidi" w:asciiTheme="majorBidi"/>
        </w:rPr>
        <w:t xml:space="preserve">a </w:t>
      </w:r>
      <w:r w:rsidR="00386198" w:rsidRPr="00280E12">
        <w:rPr>
          <w:rFonts w:cstheme="majorBidi" w:hAnsiTheme="majorBidi" w:asciiTheme="majorBidi"/>
        </w:rPr>
        <w:t>i dostav</w:t>
      </w:r>
      <w:r w:rsidR="00CA7041">
        <w:rPr>
          <w:rFonts w:cstheme="majorBidi" w:hAnsiTheme="majorBidi" w:asciiTheme="majorBidi"/>
        </w:rPr>
        <w:t xml:space="preserve">it će </w:t>
      </w:r>
      <w:r w:rsidR="00386198" w:rsidRPr="00280E12">
        <w:rPr>
          <w:rFonts w:cstheme="majorBidi" w:hAnsiTheme="majorBidi" w:asciiTheme="majorBidi"/>
        </w:rPr>
        <w:t xml:space="preserve">se sudskom registru radi </w:t>
      </w:r>
      <w:r w:rsidR="006104B9" w:rsidRPr="00280E12">
        <w:rPr>
          <w:rFonts w:cstheme="majorBidi" w:hAnsiTheme="majorBidi" w:asciiTheme="majorBidi"/>
        </w:rPr>
        <w:t>upisa činjenice otvaranja stečajnog</w:t>
      </w:r>
      <w:r w:rsidR="00CA7041">
        <w:rPr>
          <w:rFonts w:cstheme="majorBidi" w:hAnsiTheme="majorBidi" w:asciiTheme="majorBidi"/>
        </w:rPr>
        <w:t xml:space="preserve"> postupka odmah po objavi na e-O</w:t>
      </w:r>
      <w:r w:rsidR="006104B9" w:rsidRPr="00280E12">
        <w:rPr>
          <w:rFonts w:cstheme="majorBidi" w:hAnsiTheme="majorBidi" w:asciiTheme="majorBidi"/>
        </w:rPr>
        <w:t>glasn</w:t>
      </w:r>
      <w:r w:rsidR="00CA7041">
        <w:rPr>
          <w:rFonts w:cstheme="majorBidi" w:hAnsiTheme="majorBidi" w:asciiTheme="majorBidi"/>
        </w:rPr>
        <w:t>a</w:t>
      </w:r>
      <w:r w:rsidR="006104B9" w:rsidRPr="00280E12">
        <w:rPr>
          <w:rFonts w:cstheme="majorBidi" w:hAnsiTheme="majorBidi" w:asciiTheme="majorBidi"/>
        </w:rPr>
        <w:t xml:space="preserve"> ploč</w:t>
      </w:r>
      <w:r w:rsidR="00CA7041">
        <w:rPr>
          <w:rFonts w:cstheme="majorBidi" w:hAnsiTheme="majorBidi" w:asciiTheme="majorBidi"/>
        </w:rPr>
        <w:t xml:space="preserve">a sudova </w:t>
      </w:r>
      <w:r w:rsidR="006104B9" w:rsidRPr="00280E12">
        <w:rPr>
          <w:rFonts w:cstheme="majorBidi" w:hAnsiTheme="majorBidi" w:asciiTheme="majorBidi"/>
        </w:rPr>
        <w:t xml:space="preserve">i po pravomoćnosti radi </w:t>
      </w:r>
      <w:r w:rsidR="00386198" w:rsidRPr="00280E12">
        <w:rPr>
          <w:rFonts w:cstheme="majorBidi" w:hAnsiTheme="majorBidi" w:asciiTheme="majorBidi"/>
        </w:rPr>
        <w:t>brisanja stečajnog dužnika iz registra.</w:t>
      </w:r>
    </w:p>
    <w:p w:rsidRDefault="00386198" w:rsidP="00013993" w:rsidR="00386198" w:rsidRPr="00280E12">
      <w:pPr>
        <w:ind w:hanging="705" w:left="705"/>
        <w:jc w:val="both"/>
        <w:rPr>
          <w:rFonts w:cstheme="majorBidi" w:hAnsiTheme="majorBidi" w:asciiTheme="majorBidi"/>
        </w:rPr>
      </w:pPr>
    </w:p>
    <w:p w:rsidRDefault="00386198" w:rsidP="00654A2D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VI</w:t>
      </w:r>
      <w:r w:rsidR="00654A2D" w:rsidRPr="00280E12">
        <w:rPr>
          <w:rFonts w:cstheme="majorBidi" w:hAnsiTheme="majorBidi" w:asciiTheme="majorBidi"/>
        </w:rPr>
        <w:t>.</w:t>
      </w:r>
      <w:r w:rsidRPr="00280E12">
        <w:rPr>
          <w:rFonts w:cstheme="majorBidi" w:hAnsiTheme="majorBidi" w:asciiTheme="majorBidi"/>
        </w:rPr>
        <w:t xml:space="preserve">   Otvaranje stečajnog postupka i imenovanje stečajnog upravitelja upisat će se u             sudski registar ovog suda, zemljišne knjige, upisnik brodova, upisnik brodova u          </w:t>
      </w:r>
      <w:r w:rsidR="00F1126F" w:rsidRPr="00280E12">
        <w:rPr>
          <w:rFonts w:cstheme="majorBidi" w:hAnsiTheme="majorBidi" w:asciiTheme="majorBidi"/>
        </w:rPr>
        <w:t xml:space="preserve">izgradnji </w:t>
      </w:r>
      <w:r w:rsidRPr="00280E12">
        <w:rPr>
          <w:rFonts w:cstheme="majorBidi" w:hAnsiTheme="majorBidi" w:asciiTheme="majorBidi"/>
        </w:rPr>
        <w:t>i upisnik prava intelektualnog vlasništva.</w:t>
      </w: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ind w:hanging="705" w:left="705"/>
        <w:jc w:val="center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Obrazloženje</w:t>
      </w:r>
    </w:p>
    <w:p w:rsidRDefault="00386198" w:rsidP="00825537" w:rsidR="00386198" w:rsidRPr="00280E12">
      <w:pPr>
        <w:ind w:hanging="705" w:left="705"/>
        <w:jc w:val="center"/>
        <w:rPr>
          <w:rFonts w:cstheme="majorBidi" w:hAnsiTheme="majorBidi" w:asciiTheme="majorBidi"/>
        </w:rPr>
      </w:pPr>
    </w:p>
    <w:p w:rsidRDefault="00386198" w:rsidP="0089647D" w:rsidR="00386198" w:rsidRPr="00280E12">
      <w:pPr>
        <w:ind w:firstLine="705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Financijska agencija, R</w:t>
      </w:r>
      <w:r w:rsidR="00EF2122">
        <w:rPr>
          <w:rFonts w:cstheme="majorBidi" w:hAnsiTheme="majorBidi" w:asciiTheme="majorBidi"/>
        </w:rPr>
        <w:t>C</w:t>
      </w:r>
      <w:r w:rsidRPr="00280E12">
        <w:rPr>
          <w:rFonts w:cstheme="majorBidi" w:hAnsiTheme="majorBidi" w:asciiTheme="majorBidi"/>
        </w:rPr>
        <w:t xml:space="preserve"> Split</w:t>
      </w:r>
      <w:r w:rsidR="00F1126F" w:rsidRPr="00280E12">
        <w:rPr>
          <w:rFonts w:cstheme="majorBidi" w:hAnsiTheme="majorBidi" w:asciiTheme="majorBidi"/>
        </w:rPr>
        <w:t>, Podružnica Zadar</w:t>
      </w:r>
      <w:r w:rsidRPr="00280E12">
        <w:rPr>
          <w:rFonts w:cstheme="majorBidi" w:hAnsiTheme="majorBidi" w:asciiTheme="majorBidi"/>
        </w:rPr>
        <w:t xml:space="preserve"> dostavila </w:t>
      </w:r>
      <w:r w:rsidR="00654A2D" w:rsidRPr="00280E12">
        <w:rPr>
          <w:rFonts w:cstheme="majorBidi" w:hAnsiTheme="majorBidi" w:asciiTheme="majorBidi"/>
        </w:rPr>
        <w:t xml:space="preserve">je </w:t>
      </w:r>
      <w:r w:rsidR="000D155F">
        <w:rPr>
          <w:rFonts w:cstheme="majorBidi" w:hAnsiTheme="majorBidi" w:asciiTheme="majorBidi"/>
        </w:rPr>
        <w:t>ovom S</w:t>
      </w:r>
      <w:r w:rsidRPr="00280E12">
        <w:rPr>
          <w:rFonts w:cstheme="majorBidi" w:hAnsiTheme="majorBidi" w:asciiTheme="majorBidi"/>
        </w:rPr>
        <w:t>udu prijedlog za pokretanje stečajnog postupka nad stečajnim dužnikom</w:t>
      </w:r>
      <w:r w:rsidR="00CA7041" w:rsidRPr="00CA7041">
        <w:t xml:space="preserve"> </w:t>
      </w:r>
      <w:r w:rsidR="00CA7041">
        <w:t>IDEAL j.d.o.o. za trgovinu i usluge, Zadar, Splitska 26, OIB:05529348691</w:t>
      </w:r>
      <w:r w:rsidRPr="00280E12">
        <w:rPr>
          <w:rFonts w:cstheme="majorBidi" w:hAnsiTheme="majorBidi" w:asciiTheme="majorBidi"/>
        </w:rPr>
        <w:t xml:space="preserve">, postupajući temeljem članka </w:t>
      </w:r>
      <w:r w:rsidR="00F1126F" w:rsidRPr="00280E12">
        <w:rPr>
          <w:rFonts w:cstheme="majorBidi" w:hAnsiTheme="majorBidi" w:asciiTheme="majorBidi"/>
        </w:rPr>
        <w:t>110</w:t>
      </w:r>
      <w:r w:rsidRPr="00280E12">
        <w:rPr>
          <w:rFonts w:cstheme="majorBidi" w:hAnsiTheme="majorBidi" w:asciiTheme="majorBidi"/>
        </w:rPr>
        <w:t xml:space="preserve">. stavak </w:t>
      </w:r>
      <w:r w:rsidR="00F1126F" w:rsidRPr="00280E12">
        <w:rPr>
          <w:rFonts w:cstheme="majorBidi" w:hAnsiTheme="majorBidi" w:asciiTheme="majorBidi"/>
        </w:rPr>
        <w:t>1</w:t>
      </w:r>
      <w:r w:rsidRPr="00280E12">
        <w:rPr>
          <w:rFonts w:cstheme="majorBidi" w:hAnsiTheme="majorBidi" w:asciiTheme="majorBidi"/>
        </w:rPr>
        <w:t xml:space="preserve">. </w:t>
      </w:r>
      <w:r w:rsidR="00F1126F" w:rsidRPr="00280E12">
        <w:rPr>
          <w:rFonts w:cstheme="majorBidi" w:hAnsiTheme="majorBidi" w:asciiTheme="majorBidi"/>
        </w:rPr>
        <w:t>Stečajnog zakona</w:t>
      </w:r>
      <w:r w:rsidR="00654A2D" w:rsidRPr="00280E12">
        <w:rPr>
          <w:rFonts w:cstheme="majorBidi" w:hAnsiTheme="majorBidi" w:asciiTheme="majorBidi"/>
        </w:rPr>
        <w:t>.</w:t>
      </w:r>
      <w:r w:rsidR="00280E12" w:rsidRPr="00280E12">
        <w:rPr>
          <w:rFonts w:cstheme="majorBidi" w:hAnsiTheme="majorBidi" w:asciiTheme="majorBidi"/>
        </w:rPr>
        <w:t xml:space="preserve"> </w:t>
      </w:r>
    </w:p>
    <w:p w:rsidRDefault="000D155F" w:rsidP="00EF2122" w:rsidR="00386198" w:rsidRPr="00280E12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Rješenjem ovog S</w:t>
      </w:r>
      <w:r w:rsidR="00EF2122">
        <w:rPr>
          <w:rFonts w:cstheme="majorBidi" w:hAnsiTheme="majorBidi" w:asciiTheme="majorBidi"/>
        </w:rPr>
        <w:t xml:space="preserve">uda od </w:t>
      </w:r>
      <w:r w:rsidR="00CA7041">
        <w:rPr>
          <w:rFonts w:cstheme="majorBidi" w:hAnsiTheme="majorBidi" w:asciiTheme="majorBidi"/>
        </w:rPr>
        <w:t>18.</w:t>
      </w:r>
      <w:r w:rsidR="009F424F">
        <w:rPr>
          <w:rFonts w:cstheme="majorBidi" w:hAnsiTheme="majorBidi" w:asciiTheme="majorBidi"/>
        </w:rPr>
        <w:t xml:space="preserve"> </w:t>
      </w:r>
      <w:r w:rsidR="00CA7041">
        <w:rPr>
          <w:rFonts w:cstheme="majorBidi" w:hAnsiTheme="majorBidi" w:asciiTheme="majorBidi"/>
        </w:rPr>
        <w:t xml:space="preserve">ožujka 2016. </w:t>
      </w:r>
      <w:r w:rsidR="00386198" w:rsidRPr="00280E12">
        <w:rPr>
          <w:rFonts w:cstheme="majorBidi" w:hAnsiTheme="majorBidi" w:asciiTheme="majorBidi"/>
        </w:rPr>
        <w:t xml:space="preserve">pokrenut je prethodni postupak nad </w:t>
      </w:r>
      <w:r w:rsidR="00CA7041">
        <w:rPr>
          <w:rFonts w:cstheme="majorBidi" w:hAnsiTheme="majorBidi" w:asciiTheme="majorBidi"/>
        </w:rPr>
        <w:t xml:space="preserve">uvodno označenim dužnikom. </w:t>
      </w:r>
    </w:p>
    <w:p w:rsidRDefault="00386198" w:rsidP="009A1170" w:rsidR="009A1170">
      <w:pPr>
        <w:ind w:firstLine="708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Rješenjem od </w:t>
      </w:r>
      <w:r w:rsidR="00CA7041">
        <w:rPr>
          <w:rFonts w:cstheme="majorBidi" w:hAnsiTheme="majorBidi" w:asciiTheme="majorBidi"/>
        </w:rPr>
        <w:t xml:space="preserve">14. travnja 2016. </w:t>
      </w:r>
      <w:r w:rsidRPr="00280E12">
        <w:rPr>
          <w:rFonts w:cstheme="majorBidi" w:hAnsiTheme="majorBidi" w:asciiTheme="majorBidi"/>
        </w:rPr>
        <w:t xml:space="preserve">imenovan je privremeni stečajni upravitelj koji je </w:t>
      </w:r>
      <w:r w:rsidR="00CA7041">
        <w:rPr>
          <w:rFonts w:cstheme="majorBidi" w:hAnsiTheme="majorBidi" w:asciiTheme="majorBidi"/>
        </w:rPr>
        <w:t xml:space="preserve">17. svibnja 2016. </w:t>
      </w:r>
      <w:r w:rsidR="000D155F">
        <w:rPr>
          <w:rFonts w:cstheme="majorBidi" w:hAnsiTheme="majorBidi" w:asciiTheme="majorBidi"/>
        </w:rPr>
        <w:t>S</w:t>
      </w:r>
      <w:r w:rsidR="001605CA" w:rsidRPr="00280E12">
        <w:rPr>
          <w:rFonts w:cstheme="majorBidi" w:hAnsiTheme="majorBidi" w:asciiTheme="majorBidi"/>
        </w:rPr>
        <w:t xml:space="preserve">udu dostavio </w:t>
      </w:r>
      <w:r w:rsidRPr="00280E12">
        <w:rPr>
          <w:rFonts w:cstheme="majorBidi" w:hAnsiTheme="majorBidi" w:asciiTheme="majorBidi"/>
        </w:rPr>
        <w:t>izvješće</w:t>
      </w:r>
      <w:r w:rsidR="009A1170">
        <w:rPr>
          <w:rFonts w:cstheme="majorBidi" w:hAnsiTheme="majorBidi" w:asciiTheme="majorBidi"/>
        </w:rPr>
        <w:t xml:space="preserve">, a </w:t>
      </w:r>
      <w:r w:rsidR="009F424F">
        <w:rPr>
          <w:rFonts w:cstheme="majorBidi" w:hAnsiTheme="majorBidi" w:asciiTheme="majorBidi"/>
        </w:rPr>
        <w:t xml:space="preserve">dana </w:t>
      </w:r>
      <w:r w:rsidR="00CA7041">
        <w:rPr>
          <w:rFonts w:cstheme="majorBidi" w:hAnsiTheme="majorBidi" w:asciiTheme="majorBidi"/>
        </w:rPr>
        <w:t xml:space="preserve">7. </w:t>
      </w:r>
      <w:r w:rsidR="009F424F">
        <w:rPr>
          <w:rFonts w:cstheme="majorBidi" w:hAnsiTheme="majorBidi" w:asciiTheme="majorBidi"/>
        </w:rPr>
        <w:t xml:space="preserve">srpnja </w:t>
      </w:r>
      <w:r w:rsidR="00CA7041">
        <w:rPr>
          <w:rFonts w:cstheme="majorBidi" w:hAnsiTheme="majorBidi" w:asciiTheme="majorBidi"/>
        </w:rPr>
        <w:t xml:space="preserve">2016. dopunu </w:t>
      </w:r>
      <w:r w:rsidR="009A1170">
        <w:rPr>
          <w:rFonts w:cstheme="majorBidi" w:hAnsiTheme="majorBidi" w:asciiTheme="majorBidi"/>
        </w:rPr>
        <w:t xml:space="preserve">predmetnog </w:t>
      </w:r>
      <w:r w:rsidR="00CA7041">
        <w:rPr>
          <w:rFonts w:cstheme="majorBidi" w:hAnsiTheme="majorBidi" w:asciiTheme="majorBidi"/>
        </w:rPr>
        <w:t xml:space="preserve">izvješća </w:t>
      </w:r>
      <w:r w:rsidRPr="00280E12">
        <w:rPr>
          <w:rFonts w:cstheme="majorBidi" w:hAnsiTheme="majorBidi" w:asciiTheme="majorBidi"/>
        </w:rPr>
        <w:t>iz kojeg  proiz</w:t>
      </w:r>
      <w:r w:rsidR="00EF2122">
        <w:rPr>
          <w:rFonts w:cstheme="majorBidi" w:hAnsiTheme="majorBidi" w:asciiTheme="majorBidi"/>
        </w:rPr>
        <w:t xml:space="preserve">lazi da </w:t>
      </w:r>
      <w:r w:rsidR="009A1170" w:rsidRPr="005D10C6">
        <w:rPr>
          <w:rFonts w:cstheme="majorBidi" w:hAnsiTheme="majorBidi" w:asciiTheme="majorBidi"/>
        </w:rPr>
        <w:t xml:space="preserve">dužnik </w:t>
      </w:r>
      <w:r w:rsidR="009A1170">
        <w:rPr>
          <w:rFonts w:cstheme="majorBidi" w:hAnsiTheme="majorBidi" w:asciiTheme="majorBidi"/>
        </w:rPr>
        <w:t xml:space="preserve">ne obavlja nikakvu poslovnu djelatnost već više od dvije godine, a iz pribavljenih potvrda Policijske uprave, Lučke kapetanije te Općinskog suda u Zadru, proizlazi da dužnik nema nikakve fiksne imovine (vozila, plovila, nekretnine). Na e-stranici FINA-e javna objava da nema podataka o Bilanci i računu dobiti i gubitka, a zakonski </w:t>
      </w:r>
      <w:r w:rsidR="009A1170">
        <w:rPr>
          <w:rFonts w:cstheme="majorBidi" w:hAnsiTheme="majorBidi" w:asciiTheme="majorBidi"/>
        </w:rPr>
        <w:lastRenderedPageBreak/>
        <w:t>zastupnik dužnika pod materijalnom i kaznenom odgovornošću da je izjavio da ne posjeduje nikakvu knjigovodstvenu dokumentaciju.</w:t>
      </w:r>
      <w:r w:rsidR="009A1170" w:rsidRPr="009A1170">
        <w:rPr>
          <w:rFonts w:cstheme="majorBidi" w:hAnsiTheme="majorBidi" w:asciiTheme="majorBidi"/>
        </w:rPr>
        <w:t xml:space="preserve"> </w:t>
      </w:r>
      <w:r w:rsidR="009A1170">
        <w:rPr>
          <w:rFonts w:cstheme="majorBidi" w:hAnsiTheme="majorBidi" w:asciiTheme="majorBidi"/>
        </w:rPr>
        <w:t xml:space="preserve">Privremeni stečajni upravitelj </w:t>
      </w:r>
      <w:r w:rsidR="0089647D">
        <w:rPr>
          <w:rFonts w:cstheme="majorBidi" w:hAnsiTheme="majorBidi" w:asciiTheme="majorBidi"/>
        </w:rPr>
        <w:t xml:space="preserve">u izvješću je nadalje naveo kako </w:t>
      </w:r>
      <w:r w:rsidR="009A1170">
        <w:rPr>
          <w:rFonts w:cstheme="majorBidi" w:hAnsiTheme="majorBidi" w:asciiTheme="majorBidi"/>
        </w:rPr>
        <w:t xml:space="preserve">smatra da nema svrhe nastaviti stečajni postupak jer </w:t>
      </w:r>
      <w:r w:rsidR="0089647D">
        <w:rPr>
          <w:rFonts w:cstheme="majorBidi" w:hAnsiTheme="majorBidi" w:asciiTheme="majorBidi"/>
        </w:rPr>
        <w:t xml:space="preserve">da </w:t>
      </w:r>
      <w:r w:rsidR="009A1170">
        <w:rPr>
          <w:rFonts w:cstheme="majorBidi" w:hAnsiTheme="majorBidi" w:asciiTheme="majorBidi"/>
        </w:rPr>
        <w:t>nema imovine iz koje bi se mogli namiriti troškovi stečajnog postupka, a koji za tri mjeseca bi iznosili 21.000,00 kn i to na ime nagrade stečajnog upravitelja 9.000,00 kn, na ime administrativnih i knjigovodstvenih usluga 9.000,00 kn te na ime ostalih troškova (telefon, putni troškovi) 3.0</w:t>
      </w:r>
      <w:r w:rsidR="0089647D">
        <w:rPr>
          <w:rFonts w:cstheme="majorBidi" w:hAnsiTheme="majorBidi" w:asciiTheme="majorBidi"/>
        </w:rPr>
        <w:t xml:space="preserve">00,00 kn.  </w:t>
      </w:r>
      <w:r w:rsidR="009A1170">
        <w:rPr>
          <w:rFonts w:cstheme="majorBidi" w:hAnsiTheme="majorBidi" w:asciiTheme="majorBidi"/>
        </w:rPr>
        <w:t xml:space="preserve">Na dan 2. ožujka 2016. dužnik da je u Očevidniku redoslijeda osnova za plaćanje imao evidentirane neizvršene osnove za plaćanje u neprekinutom razdoblju od 120 dana u ukupnom iznosu od 9.031,71 kn. Slijedom navedenog isti je </w:t>
      </w:r>
      <w:r w:rsidR="009A1170" w:rsidRPr="005D10C6">
        <w:rPr>
          <w:rFonts w:cstheme="majorBidi" w:hAnsiTheme="majorBidi" w:asciiTheme="majorBidi"/>
        </w:rPr>
        <w:t>predložio</w:t>
      </w:r>
      <w:r w:rsidR="009A1170">
        <w:rPr>
          <w:rFonts w:cstheme="majorBidi" w:hAnsiTheme="majorBidi" w:asciiTheme="majorBidi"/>
        </w:rPr>
        <w:t xml:space="preserve"> da S</w:t>
      </w:r>
      <w:r w:rsidR="009A1170" w:rsidRPr="005D10C6">
        <w:rPr>
          <w:rFonts w:cstheme="majorBidi" w:hAnsiTheme="majorBidi" w:asciiTheme="majorBidi"/>
        </w:rPr>
        <w:t xml:space="preserve">ud postupi sukladno odredbi čl. 132. Stečajnog zakona </w:t>
      </w:r>
      <w:r w:rsidR="009A1170">
        <w:rPr>
          <w:rFonts w:cstheme="majorBidi" w:hAnsiTheme="majorBidi" w:asciiTheme="majorBidi"/>
        </w:rPr>
        <w:t xml:space="preserve">te da pozove vjerovnike ukoliko hoće nastaviti stečajni postupak na uplatu predujma troškova. </w:t>
      </w:r>
    </w:p>
    <w:p w:rsidRDefault="00386198" w:rsidP="009A1170" w:rsidR="00386198" w:rsidRPr="00280E12">
      <w:pPr>
        <w:ind w:firstLine="708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Obzirom na sadržaj navedenog izvje</w:t>
      </w:r>
      <w:r w:rsidR="000D155F">
        <w:rPr>
          <w:rFonts w:cstheme="majorBidi" w:hAnsiTheme="majorBidi" w:asciiTheme="majorBidi"/>
        </w:rPr>
        <w:t>šća stečajnog upravitelja ovaj S</w:t>
      </w:r>
      <w:r w:rsidRPr="00280E12">
        <w:rPr>
          <w:rFonts w:cstheme="majorBidi" w:hAnsiTheme="majorBidi" w:asciiTheme="majorBidi"/>
        </w:rPr>
        <w:t xml:space="preserve">ud je zaključio da su ispunjeni uvjeti iz čl. </w:t>
      </w:r>
      <w:r w:rsidR="00942352" w:rsidRPr="00280E12">
        <w:rPr>
          <w:rFonts w:cstheme="majorBidi" w:hAnsiTheme="majorBidi" w:asciiTheme="majorBidi"/>
        </w:rPr>
        <w:t>132. st. 1</w:t>
      </w:r>
      <w:r w:rsidRPr="00280E12">
        <w:rPr>
          <w:rFonts w:cstheme="majorBidi" w:hAnsiTheme="majorBidi" w:asciiTheme="majorBidi"/>
        </w:rPr>
        <w:t>. Stečajnog zakona, odnosno da se iz sada raspoložive stečajne mase ne mogu namiriti niti troškovi postupka pa se stoga ni stečajni postupak ne može provesti.</w:t>
      </w:r>
      <w:r w:rsidR="00951F73" w:rsidRPr="00280E12">
        <w:rPr>
          <w:rFonts w:cstheme="majorBidi" w:hAnsiTheme="majorBidi" w:asciiTheme="majorBidi"/>
        </w:rPr>
        <w:t xml:space="preserve"> </w:t>
      </w:r>
      <w:r w:rsidR="000D155F">
        <w:rPr>
          <w:rFonts w:cstheme="majorBidi" w:hAnsiTheme="majorBidi" w:asciiTheme="majorBidi"/>
        </w:rPr>
        <w:t>Stoga je S</w:t>
      </w:r>
      <w:r w:rsidRPr="00280E12">
        <w:rPr>
          <w:rFonts w:cstheme="majorBidi" w:hAnsiTheme="majorBidi" w:asciiTheme="majorBidi"/>
        </w:rPr>
        <w:t xml:space="preserve">ud postupajući u skladu sa čl. </w:t>
      </w:r>
      <w:r w:rsidR="00942352" w:rsidRPr="00280E12">
        <w:rPr>
          <w:rFonts w:cstheme="majorBidi" w:hAnsiTheme="majorBidi" w:asciiTheme="majorBidi"/>
        </w:rPr>
        <w:t>132. st. 1</w:t>
      </w:r>
      <w:r w:rsidRPr="00280E12">
        <w:rPr>
          <w:rFonts w:cstheme="majorBidi" w:hAnsiTheme="majorBidi" w:asciiTheme="majorBidi"/>
        </w:rPr>
        <w:t xml:space="preserve">. Stečajnog zakona pozvao </w:t>
      </w:r>
      <w:r w:rsidR="00EF2122">
        <w:rPr>
          <w:rFonts w:cstheme="majorBidi" w:hAnsiTheme="majorBidi" w:asciiTheme="majorBidi"/>
        </w:rPr>
        <w:t xml:space="preserve">osobe zainteresirane za provedbu stečajnog postupka nad uvodno označenim stečajnim dužnikom </w:t>
      </w:r>
      <w:r w:rsidRPr="00280E12">
        <w:rPr>
          <w:rFonts w:cstheme="majorBidi" w:hAnsiTheme="majorBidi" w:asciiTheme="majorBidi"/>
        </w:rPr>
        <w:t xml:space="preserve">da predujme dostatan iznos novca za pokriće troškova postupka koje je stečajni upravitelj </w:t>
      </w:r>
      <w:r w:rsidR="000D155F">
        <w:rPr>
          <w:rFonts w:cstheme="majorBidi" w:hAnsiTheme="majorBidi" w:asciiTheme="majorBidi"/>
        </w:rPr>
        <w:t xml:space="preserve">i </w:t>
      </w:r>
      <w:r w:rsidRPr="00280E12">
        <w:rPr>
          <w:rFonts w:cstheme="majorBidi" w:hAnsiTheme="majorBidi" w:asciiTheme="majorBidi"/>
        </w:rPr>
        <w:t xml:space="preserve">specificirao u predračunu troškova. </w:t>
      </w:r>
    </w:p>
    <w:p w:rsidRDefault="00386198" w:rsidP="000D155F" w:rsidR="00386198" w:rsidRPr="00280E12">
      <w:pPr>
        <w:ind w:firstLine="708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Rješenje kojim su </w:t>
      </w:r>
      <w:r w:rsidR="000D155F">
        <w:rPr>
          <w:rFonts w:cstheme="majorBidi" w:hAnsiTheme="majorBidi" w:asciiTheme="majorBidi"/>
        </w:rPr>
        <w:t xml:space="preserve">zainteresirane osobe </w:t>
      </w:r>
      <w:r w:rsidRPr="00280E12">
        <w:rPr>
          <w:rFonts w:cstheme="majorBidi" w:hAnsiTheme="majorBidi" w:asciiTheme="majorBidi"/>
        </w:rPr>
        <w:t>pozvan</w:t>
      </w:r>
      <w:r w:rsidR="000D155F">
        <w:rPr>
          <w:rFonts w:cstheme="majorBidi" w:hAnsiTheme="majorBidi" w:asciiTheme="majorBidi"/>
        </w:rPr>
        <w:t>e</w:t>
      </w:r>
      <w:r w:rsidRPr="00280E12">
        <w:rPr>
          <w:rFonts w:cstheme="majorBidi" w:hAnsiTheme="majorBidi" w:asciiTheme="majorBidi"/>
        </w:rPr>
        <w:t xml:space="preserve"> na uplatu predujma objavljeno je</w:t>
      </w:r>
      <w:r w:rsidR="00B05CF9" w:rsidRPr="00280E12">
        <w:rPr>
          <w:rFonts w:cstheme="majorBidi" w:hAnsiTheme="majorBidi" w:asciiTheme="majorBidi"/>
        </w:rPr>
        <w:t xml:space="preserve"> na e-</w:t>
      </w:r>
      <w:r w:rsidR="009A1170">
        <w:rPr>
          <w:rFonts w:cstheme="majorBidi" w:hAnsiTheme="majorBidi" w:asciiTheme="majorBidi"/>
        </w:rPr>
        <w:t>O</w:t>
      </w:r>
      <w:r w:rsidR="00B05CF9" w:rsidRPr="00280E12">
        <w:rPr>
          <w:rFonts w:cstheme="majorBidi" w:hAnsiTheme="majorBidi" w:asciiTheme="majorBidi"/>
        </w:rPr>
        <w:t>glasn</w:t>
      </w:r>
      <w:r w:rsidR="009A1170">
        <w:rPr>
          <w:rFonts w:cstheme="majorBidi" w:hAnsiTheme="majorBidi" w:asciiTheme="majorBidi"/>
        </w:rPr>
        <w:t>a</w:t>
      </w:r>
      <w:r w:rsidR="00B05CF9" w:rsidRPr="00280E12">
        <w:rPr>
          <w:rFonts w:cstheme="majorBidi" w:hAnsiTheme="majorBidi" w:asciiTheme="majorBidi"/>
        </w:rPr>
        <w:t xml:space="preserve"> ploč</w:t>
      </w:r>
      <w:r w:rsidR="009A1170">
        <w:rPr>
          <w:rFonts w:cstheme="majorBidi" w:hAnsiTheme="majorBidi" w:asciiTheme="majorBidi"/>
        </w:rPr>
        <w:t>a</w:t>
      </w:r>
      <w:r w:rsidR="00B05CF9" w:rsidRPr="00280E12">
        <w:rPr>
          <w:rFonts w:cstheme="majorBidi" w:hAnsiTheme="majorBidi" w:asciiTheme="majorBidi"/>
        </w:rPr>
        <w:t xml:space="preserve"> sud</w:t>
      </w:r>
      <w:r w:rsidR="009A1170">
        <w:rPr>
          <w:rFonts w:cstheme="majorBidi" w:hAnsiTheme="majorBidi" w:asciiTheme="majorBidi"/>
        </w:rPr>
        <w:t>ov</w:t>
      </w:r>
      <w:r w:rsidR="00B05CF9" w:rsidRPr="00280E12">
        <w:rPr>
          <w:rFonts w:cstheme="majorBidi" w:hAnsiTheme="majorBidi" w:asciiTheme="majorBidi"/>
        </w:rPr>
        <w:t xml:space="preserve">a </w:t>
      </w:r>
      <w:r w:rsidRPr="00280E12">
        <w:rPr>
          <w:rFonts w:cstheme="majorBidi" w:hAnsiTheme="majorBidi" w:asciiTheme="majorBidi"/>
        </w:rPr>
        <w:t xml:space="preserve">dana </w:t>
      </w:r>
      <w:r w:rsidR="009A1170">
        <w:rPr>
          <w:rFonts w:cstheme="majorBidi" w:hAnsiTheme="majorBidi" w:asciiTheme="majorBidi"/>
        </w:rPr>
        <w:t xml:space="preserve">20. rujna </w:t>
      </w:r>
      <w:r w:rsidRPr="00280E12">
        <w:rPr>
          <w:rFonts w:cstheme="majorBidi" w:hAnsiTheme="majorBidi" w:asciiTheme="majorBidi"/>
        </w:rPr>
        <w:t>201</w:t>
      </w:r>
      <w:r w:rsidR="001605CA" w:rsidRPr="00280E12">
        <w:rPr>
          <w:rFonts w:cstheme="majorBidi" w:hAnsiTheme="majorBidi" w:asciiTheme="majorBidi"/>
        </w:rPr>
        <w:t>6</w:t>
      </w:r>
      <w:r w:rsidRPr="00280E12">
        <w:rPr>
          <w:rFonts w:cstheme="majorBidi" w:hAnsiTheme="majorBidi" w:asciiTheme="majorBidi"/>
        </w:rPr>
        <w:t>., temeljem čega je rok za uplatu predujma istekao dana</w:t>
      </w:r>
      <w:r w:rsidR="00587981">
        <w:rPr>
          <w:rFonts w:cstheme="majorBidi" w:hAnsiTheme="majorBidi" w:asciiTheme="majorBidi"/>
        </w:rPr>
        <w:t xml:space="preserve"> 13. listopada </w:t>
      </w:r>
      <w:r w:rsidRPr="00280E12">
        <w:rPr>
          <w:rFonts w:cstheme="majorBidi" w:hAnsiTheme="majorBidi" w:asciiTheme="majorBidi"/>
        </w:rPr>
        <w:t>201</w:t>
      </w:r>
      <w:r w:rsidR="001605CA" w:rsidRPr="00280E12">
        <w:rPr>
          <w:rFonts w:cstheme="majorBidi" w:hAnsiTheme="majorBidi" w:asciiTheme="majorBidi"/>
        </w:rPr>
        <w:t>6</w:t>
      </w:r>
      <w:r w:rsidRPr="00280E12">
        <w:rPr>
          <w:rFonts w:cstheme="majorBidi" w:hAnsiTheme="majorBidi" w:asciiTheme="majorBidi"/>
        </w:rPr>
        <w:t xml:space="preserve">. </w:t>
      </w:r>
    </w:p>
    <w:p w:rsidRDefault="00386198" w:rsidP="00CD3597" w:rsidR="00386198" w:rsidRPr="00280E12">
      <w:pPr>
        <w:ind w:firstLine="708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Ka</w:t>
      </w:r>
      <w:r w:rsidR="00CD3597">
        <w:rPr>
          <w:rFonts w:cstheme="majorBidi" w:hAnsiTheme="majorBidi" w:asciiTheme="majorBidi"/>
        </w:rPr>
        <w:t xml:space="preserve">ko u ostavljenom roku nitko od zainteresiranih osoba </w:t>
      </w:r>
      <w:r w:rsidRPr="00280E12">
        <w:rPr>
          <w:rFonts w:cstheme="majorBidi" w:hAnsiTheme="majorBidi" w:asciiTheme="majorBidi"/>
        </w:rPr>
        <w:t xml:space="preserve">nije predujmio novac za pokriće troškova vođenja stečajnog postupka, to je odlučeno kao u izreci. </w:t>
      </w:r>
    </w:p>
    <w:p w:rsidRDefault="00654A2D" w:rsidP="00654A2D" w:rsidR="00654A2D" w:rsidRPr="00280E12">
      <w:pPr>
        <w:ind w:firstLine="708"/>
        <w:jc w:val="both"/>
        <w:rPr>
          <w:rFonts w:cstheme="majorBidi" w:hAnsiTheme="majorBidi" w:asciiTheme="majorBidi"/>
          <w:bCs/>
        </w:rPr>
      </w:pPr>
      <w:r w:rsidRPr="00280E12">
        <w:rPr>
          <w:rFonts w:cstheme="majorBidi" w:hAnsiTheme="majorBidi" w:asciiTheme="majorBidi"/>
          <w:bCs/>
        </w:rPr>
        <w:t>Imenovanje stečajnog upravitelja izvršeno je sukladno odredbi čl. 85. st. 2. Stečajnog zakona.</w:t>
      </w:r>
    </w:p>
    <w:p w:rsidRDefault="00386198" w:rsidP="00EC002A" w:rsidR="00EC002A" w:rsidRPr="00EF12DB">
      <w:pPr>
        <w:ind w:firstLine="708"/>
        <w:jc w:val="both"/>
      </w:pPr>
      <w:r w:rsidRPr="00280E12">
        <w:rPr>
          <w:rFonts w:cstheme="majorBidi" w:hAnsiTheme="majorBidi" w:asciiTheme="majorBidi"/>
        </w:rPr>
        <w:t>Nalog iz točke V</w:t>
      </w:r>
      <w:r w:rsidR="00F7059A">
        <w:rPr>
          <w:rFonts w:cstheme="majorBidi" w:hAnsiTheme="majorBidi" w:asciiTheme="majorBidi"/>
        </w:rPr>
        <w:t>.</w:t>
      </w:r>
      <w:r w:rsidRPr="00280E12">
        <w:rPr>
          <w:rFonts w:cstheme="majorBidi" w:hAnsiTheme="majorBidi" w:asciiTheme="majorBidi"/>
        </w:rPr>
        <w:t xml:space="preserve"> i VI</w:t>
      </w:r>
      <w:r w:rsidR="00F7059A">
        <w:rPr>
          <w:rFonts w:cstheme="majorBidi" w:hAnsiTheme="majorBidi" w:asciiTheme="majorBidi"/>
        </w:rPr>
        <w:t>.</w:t>
      </w:r>
      <w:r w:rsidRPr="00280E12">
        <w:rPr>
          <w:rFonts w:cstheme="majorBidi" w:hAnsiTheme="majorBidi" w:asciiTheme="majorBidi"/>
        </w:rPr>
        <w:t xml:space="preserve"> ovog rješenja temelji se na odredbi članka </w:t>
      </w:r>
      <w:r w:rsidR="00754ACC" w:rsidRPr="00280E12">
        <w:rPr>
          <w:rFonts w:cstheme="majorBidi" w:hAnsiTheme="majorBidi" w:asciiTheme="majorBidi"/>
        </w:rPr>
        <w:t>129</w:t>
      </w:r>
      <w:r w:rsidRPr="00280E12">
        <w:rPr>
          <w:rFonts w:cstheme="majorBidi" w:hAnsiTheme="majorBidi" w:asciiTheme="majorBidi"/>
        </w:rPr>
        <w:t xml:space="preserve">. stavak </w:t>
      </w:r>
      <w:r w:rsidR="00754ACC" w:rsidRPr="00280E12">
        <w:rPr>
          <w:rFonts w:cstheme="majorBidi" w:hAnsiTheme="majorBidi" w:asciiTheme="majorBidi"/>
        </w:rPr>
        <w:t>2</w:t>
      </w:r>
      <w:r w:rsidRPr="00280E12">
        <w:rPr>
          <w:rFonts w:cstheme="majorBidi" w:hAnsiTheme="majorBidi" w:asciiTheme="majorBidi"/>
        </w:rPr>
        <w:t xml:space="preserve">. </w:t>
      </w:r>
      <w:r w:rsidR="00EC002A" w:rsidRPr="00EF12DB"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86198" w:rsidP="0072725E" w:rsidR="00386198" w:rsidRPr="00280E12">
      <w:pPr>
        <w:jc w:val="both"/>
        <w:rPr>
          <w:rFonts w:cstheme="majorBidi" w:hAnsiTheme="majorBidi" w:asciiTheme="majorBidi"/>
        </w:rPr>
      </w:pPr>
    </w:p>
    <w:p w:rsidRDefault="00386198" w:rsidP="00F1126F" w:rsidR="00386198" w:rsidRPr="00280E12">
      <w:pPr>
        <w:ind w:hanging="705" w:left="705"/>
        <w:jc w:val="center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U Zadru</w:t>
      </w:r>
      <w:r w:rsidR="00E776FF">
        <w:rPr>
          <w:rFonts w:cstheme="majorBidi" w:hAnsiTheme="majorBidi" w:asciiTheme="majorBidi"/>
        </w:rPr>
        <w:t xml:space="preserve"> </w:t>
      </w:r>
      <w:r w:rsidR="009A1170">
        <w:rPr>
          <w:rFonts w:cstheme="majorBidi" w:hAnsiTheme="majorBidi" w:asciiTheme="majorBidi"/>
        </w:rPr>
        <w:t xml:space="preserve">23. lipnja </w:t>
      </w:r>
      <w:r w:rsidR="00F1126F" w:rsidRPr="00280E12">
        <w:rPr>
          <w:rFonts w:cstheme="majorBidi" w:hAnsiTheme="majorBidi" w:asciiTheme="majorBidi"/>
        </w:rPr>
        <w:t>201</w:t>
      </w:r>
      <w:r w:rsidR="009A1170">
        <w:rPr>
          <w:rFonts w:cstheme="majorBidi" w:hAnsiTheme="majorBidi" w:asciiTheme="majorBidi"/>
        </w:rPr>
        <w:t>7</w:t>
      </w:r>
      <w:r w:rsidR="00F1126F" w:rsidRPr="00280E12">
        <w:rPr>
          <w:rFonts w:cstheme="majorBidi" w:hAnsiTheme="majorBidi" w:asciiTheme="majorBidi"/>
        </w:rPr>
        <w:t>.</w:t>
      </w:r>
      <w:r w:rsidRPr="00280E12">
        <w:rPr>
          <w:rFonts w:cstheme="majorBidi" w:hAnsiTheme="majorBidi" w:asciiTheme="majorBidi"/>
        </w:rPr>
        <w:t xml:space="preserve"> </w:t>
      </w:r>
    </w:p>
    <w:p w:rsidRDefault="00F7059A" w:rsidP="00F7059A" w:rsidR="00F7059A">
      <w:pPr>
        <w:rPr>
          <w:rFonts w:cstheme="majorBidi" w:hAnsiTheme="majorBidi" w:asciiTheme="majorBidi"/>
        </w:rPr>
      </w:pPr>
    </w:p>
    <w:p w:rsidRDefault="00587981" w:rsidP="00946CEE" w:rsidR="00386198" w:rsidRPr="00280E12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</w:t>
      </w:r>
      <w:r w:rsidR="00386198" w:rsidRPr="00280E12">
        <w:rPr>
          <w:rFonts w:cstheme="majorBidi" w:hAnsiTheme="majorBidi" w:asciiTheme="majorBidi"/>
        </w:rPr>
        <w:t>S</w:t>
      </w:r>
      <w:r w:rsidR="00F1126F" w:rsidRPr="00280E12">
        <w:rPr>
          <w:rFonts w:cstheme="majorBidi" w:hAnsiTheme="majorBidi" w:asciiTheme="majorBidi"/>
        </w:rPr>
        <w:t>utkinja</w:t>
      </w:r>
    </w:p>
    <w:p w:rsidRDefault="000D155F" w:rsidP="00946CEE" w:rsidR="00386198" w:rsidRPr="00280E12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</w:t>
      </w:r>
      <w:r w:rsidR="009A1170">
        <w:rPr>
          <w:rFonts w:cstheme="majorBidi" w:hAnsiTheme="majorBidi" w:asciiTheme="majorBidi"/>
        </w:rPr>
        <w:t xml:space="preserve">            </w:t>
      </w:r>
      <w:r>
        <w:rPr>
          <w:rFonts w:cstheme="majorBidi" w:hAnsiTheme="majorBidi" w:asciiTheme="majorBidi"/>
        </w:rPr>
        <w:t xml:space="preserve"> </w:t>
      </w:r>
      <w:r w:rsidR="00587981">
        <w:rPr>
          <w:rFonts w:cstheme="majorBidi" w:hAnsiTheme="majorBidi" w:asciiTheme="majorBidi"/>
        </w:rPr>
        <w:t xml:space="preserve">                        </w:t>
      </w:r>
      <w:r w:rsidR="00F1126F" w:rsidRPr="00280E12">
        <w:rPr>
          <w:rFonts w:cstheme="majorBidi" w:hAnsiTheme="majorBidi" w:asciiTheme="majorBidi"/>
        </w:rPr>
        <w:t>Ana Markač</w:t>
      </w:r>
    </w:p>
    <w:p w:rsidRDefault="00386198" w:rsidP="00622B35" w:rsidR="00386198" w:rsidRPr="00280E12">
      <w:pPr>
        <w:ind w:firstLine="708" w:left="4956"/>
        <w:rPr>
          <w:rFonts w:cstheme="majorBidi" w:hAnsiTheme="majorBidi" w:asciiTheme="majorBidi"/>
        </w:rPr>
      </w:pPr>
    </w:p>
    <w:p w:rsidRDefault="00F7059A" w:rsidP="00825537" w:rsidR="00F7059A">
      <w:pPr>
        <w:jc w:val="both"/>
        <w:rPr>
          <w:rFonts w:cstheme="majorBidi" w:hAnsiTheme="majorBidi" w:asciiTheme="majorBidi"/>
        </w:rPr>
      </w:pPr>
    </w:p>
    <w:p w:rsidRDefault="00F7059A" w:rsidP="00825537" w:rsidR="00F7059A">
      <w:pPr>
        <w:jc w:val="both"/>
        <w:rPr>
          <w:rFonts w:cstheme="majorBidi" w:hAnsiTheme="majorBidi" w:asciiTheme="majorBidi"/>
        </w:rPr>
      </w:pPr>
    </w:p>
    <w:p w:rsidRDefault="0089647D" w:rsidP="00825537" w:rsidR="0089647D">
      <w:pPr>
        <w:jc w:val="both"/>
        <w:rPr>
          <w:rFonts w:cstheme="majorBidi" w:hAnsiTheme="majorBidi" w:asciiTheme="majorBidi"/>
        </w:rPr>
      </w:pPr>
    </w:p>
    <w:p w:rsidRDefault="00386198" w:rsidP="00825537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UPUTA O PRAVNOM LIJEKU:</w:t>
      </w:r>
    </w:p>
    <w:p w:rsidRDefault="00386198" w:rsidP="0029546C" w:rsidR="0029546C" w:rsidRPr="0029546C">
      <w:pPr>
        <w:ind w:firstLine="705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ab/>
      </w:r>
      <w:r w:rsidR="0029546C" w:rsidRPr="0029546C">
        <w:rPr>
          <w:rFonts w:cstheme="majorBidi" w:hAnsiTheme="majorBidi" w:asciiTheme="majorBidi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29546C" w:rsidR="0029546C" w:rsidRPr="0029546C">
      <w:pPr>
        <w:ind w:firstLine="705"/>
        <w:jc w:val="both"/>
        <w:rPr>
          <w:rFonts w:cstheme="majorBidi" w:hAnsiTheme="majorBidi" w:asciiTheme="majorBidi"/>
        </w:rPr>
      </w:pPr>
      <w:r w:rsidRPr="0029546C">
        <w:rPr>
          <w:rFonts w:cstheme="majorBidi" w:hAnsiTheme="majorBidi" w:asciiTheme="majorBidi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386198" w:rsidP="0029546C" w:rsidR="00386198" w:rsidRPr="0029546C">
      <w:pPr>
        <w:jc w:val="both"/>
        <w:rPr>
          <w:rFonts w:cstheme="majorBidi" w:hAnsiTheme="majorBidi" w:asciiTheme="majorBidi"/>
        </w:rPr>
      </w:pPr>
    </w:p>
    <w:p w:rsidRDefault="00386198" w:rsidP="00F00368" w:rsidR="00386198">
      <w:pPr>
        <w:ind w:firstLine="705"/>
        <w:jc w:val="both"/>
        <w:rPr>
          <w:rFonts w:cstheme="majorBidi" w:hAnsiTheme="majorBidi" w:asciiTheme="majorBidi"/>
        </w:rPr>
      </w:pPr>
    </w:p>
    <w:p w:rsidRDefault="0089647D" w:rsidP="00F00368" w:rsidR="0089647D">
      <w:pPr>
        <w:ind w:firstLine="705"/>
        <w:jc w:val="both"/>
        <w:rPr>
          <w:rFonts w:cstheme="majorBidi" w:hAnsiTheme="majorBidi" w:asciiTheme="majorBidi"/>
        </w:rPr>
      </w:pPr>
    </w:p>
    <w:p w:rsidRDefault="00386198" w:rsidP="00971E2F" w:rsidR="00386198" w:rsidRPr="00280E12">
      <w:pPr>
        <w:jc w:val="both"/>
        <w:rPr>
          <w:rFonts w:cstheme="majorBidi" w:hAnsiTheme="majorBidi" w:asciiTheme="majorBidi"/>
        </w:rPr>
      </w:pPr>
    </w:p>
    <w:sectPr w:rsidSect="0089647D" w:rsidR="00386198" w:rsidRPr="00280E1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63B3" w:rsidR="008663B3">
      <w:r>
        <w:separator/>
      </w:r>
    </w:p>
  </w:endnote>
  <w:endnote w:id="0" w:type="continuationSeparator">
    <w:p w:rsidRDefault="008663B3" w:rsidR="00866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63B3" w:rsidR="008663B3">
      <w:r>
        <w:separator/>
      </w:r>
    </w:p>
  </w:footnote>
  <w:footnote w:id="0" w:type="continuationSeparator">
    <w:p w:rsidRDefault="008663B3" w:rsidR="008663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34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6198" w:rsidP="006634E1" w:rsidR="006634E1" w:rsidRPr="00BA5150">
    <w:pPr>
      <w:jc w:val="right"/>
    </w:pPr>
    <w:r w:rsidRPr="00013993">
      <w:t xml:space="preserve">Poslovni broj </w:t>
    </w:r>
    <w:r w:rsidR="00F1126F">
      <w:t>2</w:t>
    </w:r>
    <w:r w:rsidRPr="00013993">
      <w:t xml:space="preserve"> St-</w:t>
    </w:r>
    <w:r w:rsidR="006634E1">
      <w:t>330/16-30</w:t>
    </w:r>
  </w:p>
  <w:p w:rsidRDefault="00386198" w:rsidP="006634E1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6634E1">
      <w:t>330/16-30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522B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87596"/>
    <w:rsid w:val="00215D49"/>
    <w:rsid w:val="00227E5A"/>
    <w:rsid w:val="0023474F"/>
    <w:rsid w:val="00253644"/>
    <w:rsid w:val="00280E12"/>
    <w:rsid w:val="00281249"/>
    <w:rsid w:val="0029546C"/>
    <w:rsid w:val="002A25D5"/>
    <w:rsid w:val="002A357D"/>
    <w:rsid w:val="002C3F74"/>
    <w:rsid w:val="00313455"/>
    <w:rsid w:val="00341947"/>
    <w:rsid w:val="00345BC5"/>
    <w:rsid w:val="003466FE"/>
    <w:rsid w:val="00347F8C"/>
    <w:rsid w:val="00353B45"/>
    <w:rsid w:val="003572C6"/>
    <w:rsid w:val="00386198"/>
    <w:rsid w:val="003A0F96"/>
    <w:rsid w:val="003A4B29"/>
    <w:rsid w:val="003B7793"/>
    <w:rsid w:val="003F769A"/>
    <w:rsid w:val="00403476"/>
    <w:rsid w:val="004215A1"/>
    <w:rsid w:val="00437E5E"/>
    <w:rsid w:val="00454E5B"/>
    <w:rsid w:val="00482F52"/>
    <w:rsid w:val="004B1AD4"/>
    <w:rsid w:val="004C2B0A"/>
    <w:rsid w:val="004D7B96"/>
    <w:rsid w:val="004F2EAE"/>
    <w:rsid w:val="0050703D"/>
    <w:rsid w:val="00520474"/>
    <w:rsid w:val="00540A6A"/>
    <w:rsid w:val="00554974"/>
    <w:rsid w:val="00560032"/>
    <w:rsid w:val="00566BE9"/>
    <w:rsid w:val="00577A9F"/>
    <w:rsid w:val="00587981"/>
    <w:rsid w:val="005A3DFA"/>
    <w:rsid w:val="006104B9"/>
    <w:rsid w:val="00622B35"/>
    <w:rsid w:val="00626D21"/>
    <w:rsid w:val="006420EF"/>
    <w:rsid w:val="00645943"/>
    <w:rsid w:val="00645C80"/>
    <w:rsid w:val="00654A2D"/>
    <w:rsid w:val="00656BED"/>
    <w:rsid w:val="006634E1"/>
    <w:rsid w:val="00667CB9"/>
    <w:rsid w:val="00692F03"/>
    <w:rsid w:val="006A2D75"/>
    <w:rsid w:val="006B13B2"/>
    <w:rsid w:val="006C1D4F"/>
    <w:rsid w:val="006D1A44"/>
    <w:rsid w:val="00704B62"/>
    <w:rsid w:val="00715A33"/>
    <w:rsid w:val="0072725E"/>
    <w:rsid w:val="00734852"/>
    <w:rsid w:val="00754ACC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663B3"/>
    <w:rsid w:val="00875BF2"/>
    <w:rsid w:val="0087616C"/>
    <w:rsid w:val="00893718"/>
    <w:rsid w:val="0089647D"/>
    <w:rsid w:val="00896E93"/>
    <w:rsid w:val="008A7855"/>
    <w:rsid w:val="008A7CD9"/>
    <w:rsid w:val="008F0D7C"/>
    <w:rsid w:val="009037AE"/>
    <w:rsid w:val="0093600F"/>
    <w:rsid w:val="00942352"/>
    <w:rsid w:val="00946CEE"/>
    <w:rsid w:val="00951F73"/>
    <w:rsid w:val="00957A63"/>
    <w:rsid w:val="00960D51"/>
    <w:rsid w:val="00971E2F"/>
    <w:rsid w:val="009A1170"/>
    <w:rsid w:val="009A2757"/>
    <w:rsid w:val="009C40AB"/>
    <w:rsid w:val="009D30D7"/>
    <w:rsid w:val="009D3372"/>
    <w:rsid w:val="009D7018"/>
    <w:rsid w:val="009F1AC6"/>
    <w:rsid w:val="009F424F"/>
    <w:rsid w:val="00A06A48"/>
    <w:rsid w:val="00A27918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C35145"/>
    <w:rsid w:val="00C41822"/>
    <w:rsid w:val="00C94376"/>
    <w:rsid w:val="00CA31D7"/>
    <w:rsid w:val="00CA7041"/>
    <w:rsid w:val="00CB6BD1"/>
    <w:rsid w:val="00CC3666"/>
    <w:rsid w:val="00CC3BD1"/>
    <w:rsid w:val="00CD3597"/>
    <w:rsid w:val="00CE7D3D"/>
    <w:rsid w:val="00D376EA"/>
    <w:rsid w:val="00D44545"/>
    <w:rsid w:val="00D470A9"/>
    <w:rsid w:val="00D5631D"/>
    <w:rsid w:val="00D6238B"/>
    <w:rsid w:val="00D6373B"/>
    <w:rsid w:val="00D67C25"/>
    <w:rsid w:val="00D7083B"/>
    <w:rsid w:val="00DC0DCC"/>
    <w:rsid w:val="00DC32C2"/>
    <w:rsid w:val="00DF0663"/>
    <w:rsid w:val="00E06BFD"/>
    <w:rsid w:val="00E17BE4"/>
    <w:rsid w:val="00E51FDF"/>
    <w:rsid w:val="00E776FF"/>
    <w:rsid w:val="00E81B3E"/>
    <w:rsid w:val="00E93CD4"/>
    <w:rsid w:val="00EA42B5"/>
    <w:rsid w:val="00EA565A"/>
    <w:rsid w:val="00EC002A"/>
    <w:rsid w:val="00ED1690"/>
    <w:rsid w:val="00EE00E0"/>
    <w:rsid w:val="00EF2122"/>
    <w:rsid w:val="00EF3A88"/>
    <w:rsid w:val="00EF5BFE"/>
    <w:rsid w:val="00F00368"/>
    <w:rsid w:val="00F1126F"/>
    <w:rsid w:val="00F20F1A"/>
    <w:rsid w:val="00F30506"/>
    <w:rsid w:val="00F649B6"/>
    <w:rsid w:val="00F7059A"/>
    <w:rsid w:val="00F76731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6C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C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CEE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CEE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CEE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6C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C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CEE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CEE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CEE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St-330/2016</izvorni_sadrzaj>
    <derivirana_varijabla naziv="DomainObject.Predmet.OznakaBroj_1">St-330/2016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IDEAL j.d.o.o. za trgovinu i usluge</izvorni_sadrzaj>
    <derivirana_varijabla naziv="DomainObject.Predmet.ProtustrankaFormated_1">  IDEAL j.d.o.o. za trgovinu i usluge</derivirana_varijabla>
  </DomainObject.Predmet.ProtustrankaFormated>
  <DomainObject.Predmet.ProtustrankaFormatedOIB>
    <izvorni_sadrzaj>  IDEAL j.d.o.o. za trgovinu i usluge, OIB 05529348691</izvorni_sadrzaj>
    <derivirana_varijabla naziv="DomainObject.Predmet.ProtustrankaFormatedOIB_1">  IDEAL j.d.o.o. za trgovinu i usluge, OIB 05529348691</derivirana_varijabla>
  </DomainObject.Predmet.ProtustrankaFormatedOIB>
  <DomainObject.Predmet.ProtustrankaFormatedWithAdress>
    <izvorni_sadrzaj> IDEAL j.d.o.o. za trgovinu i usluge, Splitska 26, 23000 Zadar</izvorni_sadrzaj>
    <derivirana_varijabla naziv="DomainObject.Predmet.ProtustrankaFormatedWithAdress_1"> IDEAL j.d.o.o. za trgovinu i usluge, Splitska 26, 23000 Zadar</derivirana_varijabla>
  </DomainObject.Predmet.ProtustrankaFormatedWithAdress>
  <DomainObject.Predmet.ProtustrankaFormatedWithAdressOIB>
    <izvorni_sadrzaj> IDEAL j.d.o.o. za trgovinu i usluge, OIB 05529348691, Splitska 26, 23000 Zadar</izvorni_sadrzaj>
    <derivirana_varijabla naziv="DomainObject.Predmet.ProtustrankaFormatedWithAdressOIB_1"> IDEAL j.d.o.o. za trgovinu i usluge, OIB 05529348691, Splitska 26, 23000 Zadar</derivirana_varijabla>
  </DomainObject.Predmet.ProtustrankaFormatedWithAdressOIB>
  <DomainObject.Predmet.ProtustrankaWithAdress>
    <izvorni_sadrzaj>IDEAL j.d.o.o. za trgovinu i usluge Splitska 26, 23000 Zadar</izvorni_sadrzaj>
    <derivirana_varijabla naziv="DomainObject.Predmet.ProtustrankaWithAdress_1">IDEAL j.d.o.o. za trgovinu i usluge Splitska 26, 23000 Zadar</derivirana_varijabla>
  </DomainObject.Predmet.ProtustrankaWithAdress>
  <DomainObject.Predmet.ProtustrankaWithAdressOIB>
    <izvorni_sadrzaj>IDEAL j.d.o.o. za trgovinu i usluge, OIB 05529348691, Splitska 26, 23000 Zadar</izvorni_sadrzaj>
    <derivirana_varijabla naziv="DomainObject.Predmet.ProtustrankaWithAdressOIB_1">IDEAL j.d.o.o. za trgovinu i usluge, OIB 05529348691, Splitska 26, 23000 Zadar</derivirana_varijabla>
  </DomainObject.Predmet.ProtustrankaWithAdressOIB>
  <DomainObject.Predmet.ProtustrankaNazivFormated>
    <izvorni_sadrzaj>IDEAL j.d.o.o. za trgovinu i usluge</izvorni_sadrzaj>
    <derivirana_varijabla naziv="DomainObject.Predmet.ProtustrankaNazivFormated_1">IDEAL j.d.o.o. za trgovinu i usluge</derivirana_varijabla>
  </DomainObject.Predmet.ProtustrankaNazivFormated>
  <DomainObject.Predmet.ProtustrankaNazivFormatedOIB>
    <izvorni_sadrzaj>IDEAL j.d.o.o. za trgovinu i usluge, OIB 05529348691</izvorni_sadrzaj>
    <derivirana_varijabla naziv="DomainObject.Predmet.ProtustrankaNazivFormatedOIB_1">IDEAL j.d.o.o. za trgovinu i usluge, OIB 05529348691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9031.71</izvorni_sadrzaj>
    <derivirana_varijabla naziv="DomainObject.Predmet.TrenutnaVrijednost_1">9031.71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IDEAL j.d.o.o. za trgovinu i usluge</item>
    </izvorni_sadrzaj>
    <derivirana_varijabla naziv="DomainObject.Predmet.ProtuStrankaListFormated_1">
      <item>IDEAL j.d.o.o. za trgovinu i usluge</item>
    </derivirana_varijabla>
  </DomainObject.Predmet.ProtuStrankaListFormated>
  <DomainObject.Predmet.ProtuStrankaListFormatedOIB>
    <izvorni_sadrzaj>
      <item>IDEAL j.d.o.o. za trgovinu i usluge, OIB 05529348691</item>
    </izvorni_sadrzaj>
    <derivirana_varijabla naziv="DomainObject.Predmet.ProtuStrankaListFormatedOIB_1">
      <item>IDEAL j.d.o.o. za trgovinu i usluge, OIB 05529348691</item>
    </derivirana_varijabla>
  </DomainObject.Predmet.ProtuStrankaListFormatedOIB>
  <DomainObject.Predmet.ProtuStrankaListFormatedWithAdress>
    <izvorni_sadrzaj>
      <item>IDEAL j.d.o.o. za trgovinu i usluge, Splitska 26, 23000 Zadar</item>
    </izvorni_sadrzaj>
    <derivirana_varijabla naziv="DomainObject.Predmet.ProtuStrankaListFormatedWithAdress_1">
      <item>IDEAL j.d.o.o. za trgovinu i usluge, Splitska 26, 23000 Zadar</item>
    </derivirana_varijabla>
  </DomainObject.Predmet.ProtuStrankaListFormatedWithAdress>
  <DomainObject.Predmet.ProtuStrankaListFormatedWithAdressOIB>
    <izvorni_sadrzaj>
      <item>IDEAL j.d.o.o. za trgovinu i usluge, OIB 05529348691, Splitska 26, 23000 Zadar</item>
    </izvorni_sadrzaj>
    <derivirana_varijabla naziv="DomainObject.Predmet.ProtuStrankaListFormatedWithAdressOIB_1">
      <item>IDEAL j.d.o.o. za trgovinu i usluge, OIB 05529348691, Splitska 26, 23000 Zadar</item>
    </derivirana_varijabla>
  </DomainObject.Predmet.ProtuStrankaListFormatedWithAdressOIB>
  <DomainObject.Predmet.ProtuStrankaListNazivFormated>
    <izvorni_sadrzaj>
      <item>IDEAL j.d.o.o. za trgovinu i usluge</item>
    </izvorni_sadrzaj>
    <derivirana_varijabla naziv="DomainObject.Predmet.ProtuStrankaListNazivFormated_1">
      <item>IDEAL j.d.o.o. za trgovinu i usluge</item>
    </derivirana_varijabla>
  </DomainObject.Predmet.ProtuStrankaListNazivFormated>
  <DomainObject.Predmet.ProtuStrankaListNazivFormatedOIB>
    <izvorni_sadrzaj>
      <item>IDEAL j.d.o.o. za trgovinu i usluge, OIB 05529348691</item>
    </izvorni_sadrzaj>
    <derivirana_varijabla naziv="DomainObject.Predmet.ProtuStrankaListNazivFormatedOIB_1">
      <item>IDEAL j.d.o.o. za trgovinu i usluge, OIB 05529348691</item>
    </derivirana_varijabla>
  </DomainObject.Predmet.ProtuStrankaListNazivFormatedOIB>
  <DomainObject.Predmet.OstaliListFormated>
    <izvorni_sadrzaj>
      <item>Danijela Kundid Šipić</item>
    </izvorni_sadrzaj>
    <derivirana_varijabla naziv="DomainObject.Predmet.OstaliListFormated_1">
      <item>Danijela Kundid Šipić</item>
    </derivirana_varijabla>
  </DomainObject.Predmet.OstaliListFormated>
  <DomainObject.Predmet.OstaliListFormatedOIB>
    <izvorni_sadrzaj>
      <item>Danijela Kundid Šipić, OIB 43922791338</item>
    </izvorni_sadrzaj>
    <derivirana_varijabla naziv="DomainObject.Predmet.OstaliListFormatedOIB_1">
      <item>Danijela Kundid Šipić, OIB 43922791338</item>
    </derivirana_varijabla>
  </DomainObject.Predmet.OstaliListFormatedOIB>
  <DomainObject.Predmet.OstaliListFormatedWithAdress>
    <izvorni_sadrzaj>
      <item>Danijela Kundid Šipić, Zagrebačka 2, 53220 Otočac</item>
    </izvorni_sadrzaj>
    <derivirana_varijabla naziv="DomainObject.Predmet.OstaliListFormatedWithAdress_1">
      <item>Danijela Kundid Šipić, Zagrebačka 2, 53220 Otočac</item>
    </derivirana_varijabla>
  </DomainObject.Predmet.OstaliListFormatedWithAdress>
  <DomainObject.Predmet.OstaliListFormatedWithAdressOIB>
    <izvorni_sadrzaj>
      <item>Danijela Kundid Šipić, OIB 43922791338, Zagrebačka 2, 53220 Otočac</item>
    </izvorni_sadrzaj>
    <derivirana_varijabla naziv="DomainObject.Predmet.OstaliListFormatedWithAdressOIB_1">
      <item>Danijela Kundid Šipić, OIB 43922791338, Zagrebačka 2, 53220 Otočac</item>
    </derivirana_varijabla>
  </DomainObject.Predmet.OstaliListFormatedWithAdressOIB>
  <DomainObject.Predmet.OstaliListNazivFormated>
    <izvorni_sadrzaj>
      <item>Danijela Kundid Šipić</item>
    </izvorni_sadrzaj>
    <derivirana_varijabla naziv="DomainObject.Predmet.OstaliListNazivFormated_1">
      <item>Danijela Kundid Šipić</item>
    </derivirana_varijabla>
  </DomainObject.Predmet.OstaliListNazivFormated>
  <DomainObject.Predmet.OstaliListNazivFormatedOIB>
    <izvorni_sadrzaj>
      <item>Danijela Kundid Šipić, OIB 43922791338</item>
    </izvorni_sadrzaj>
    <derivirana_varijabla naziv="DomainObject.Predmet.OstaliListNazivFormatedOIB_1">
      <item>Danijela Kundid Šipić, OIB 43922791338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IDEAL j.d.o.o. za trgovinu i usluge</izvorni_sadrzaj>
    <derivirana_varijabla naziv="DomainObject.Predmet.ProtustrankaIDrugi_1">IDEAL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IDEAL j.d.o.o. za trgovinu i usluge, OIB 05529348691, Splitska 26, 23000 Zadar</izvorni_sadrzaj>
    <derivirana_varijabla naziv="DomainObject.Predmet.ProtustrankaIDrugiAdressOIB_1">IDEAL j.d.o.o. za trgovinu i usluge, OIB 05529348691, Splitska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IDEAL j.d.o.o. za trgovinu i usluge</item>
      <item>Danijela Kundid Šipić</item>
    </izvorni_sadrzaj>
    <derivirana_varijabla naziv="DomainObject.Predmet.SudioniciListNaziv_1">
      <item>Financijska agencija</item>
      <item>IDEAL j.d.o.o. za trgovinu i usluge</item>
      <item>Danijela Kundid Šipić</item>
    </derivirana_varijabla>
  </DomainObject.Predmet.SudioniciListNaziv>
  <DomainObject.Predmet.SudioniciListAdressOIB>
    <izvorni_sadrzaj>
      <item>Financijska agencija, OIB 85821130368, Ivana Danila 4,23000 Zadar</item>
      <item>IDEAL j.d.o.o. za trgovinu i usluge, OIB 05529348691, Splitska 26,23000 Zadar</item>
      <item>Danijela Kundid Šipić, OIB 43922791338, Zagrebačka 2,53220 Otočac</item>
    </izvorni_sadrzaj>
    <derivirana_varijabla naziv="DomainObject.Predmet.SudioniciListAdressOIB_1">
      <item>Financijska agencija, OIB 85821130368, Ivana Danila 4,23000 Zadar</item>
      <item>IDEAL j.d.o.o. za trgovinu i usluge, OIB 05529348691, Splitska 26,23000 Zadar</item>
      <item>Danijela Kundid Šipić, OIB 43922791338, Zagrebačka 2,53220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05529348691</item>
      <item>, OIB 43922791338</item>
    </izvorni_sadrzaj>
    <derivirana_varijabla naziv="DomainObject.Predmet.SudioniciListNazivOIB_1">
      <item>, OIB 85821130368</item>
      <item>, OIB 05529348691</item>
      <item>, OIB 43922791338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9C0163-5424-4693-AE26-B1707BC3F4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835</properties:Words>
  <properties:Characters>4493</properties:Characters>
  <properties:Lines>101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2017-06-22T17:09:00Z</dcterms:created>
  <dc:creator>Ardena Bajlo</dc:creator>
  <cp:lastModifiedBy>Marijana Žuža</cp:lastModifiedBy>
  <cp:lastPrinted>2017-06-23T12:06:00Z</cp:lastPrinted>
  <dcterms:modified xmlns:xsi="http://www.w3.org/2001/XMLSchema-instance" xsi:type="dcterms:W3CDTF">2017-06-23T12:22:00Z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