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440ee" w14:paraId="23440ee" w:rsidRDefault="000E60FE" w:rsidP="00B542FA" w:rsidR="000E60FE" w:rsidRPr="00A358AE">
      <w:pPr>
        <w:jc w:val="both"/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A358AE">
        <w:tc>
          <w:tcPr>
            <w:tcW w:type="dxa" w:w="3060"/>
          </w:tcPr>
          <w:p w:rsidRDefault="005F2AFB" w:rsidP="005F2AFB" w:rsidR="005F2AFB" w:rsidRPr="00A358A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358AE">
              <w:rPr>
                <w:b w:val="false"/>
                <w:bCs w:val="false"/>
                <w:sz w:val="24"/>
              </w:rPr>
              <w:t>REPUBLIKA HRVATSKA</w:t>
            </w:r>
          </w:p>
          <w:p w:rsidRDefault="00796B9E" w:rsidP="00F353E4" w:rsidR="005F2AFB" w:rsidRPr="00A358AE">
            <w:r w:rsidRPr="00A358AE">
              <w:t xml:space="preserve">  </w:t>
            </w:r>
            <w:r w:rsidR="005F2AFB" w:rsidRPr="00A358AE">
              <w:t>Trgovački sud u Zagrebu</w:t>
            </w:r>
          </w:p>
          <w:p w:rsidRDefault="00796B9E" w:rsidP="00F353E4" w:rsidR="005F2AFB" w:rsidRPr="00A358AE">
            <w:r w:rsidRPr="00A358AE">
              <w:t xml:space="preserve">    </w:t>
            </w:r>
            <w:r w:rsidR="005F2AFB" w:rsidRPr="00A358AE">
              <w:t>Zagreb, Amruševa 2/II</w:t>
            </w:r>
          </w:p>
        </w:tc>
      </w:tr>
    </w:tbl>
    <w:p w:rsidRDefault="00AB0EC3" w:rsidP="005F2AFB" w:rsidR="00AB0EC3" w:rsidRPr="00A358AE">
      <w:pPr>
        <w:rPr>
          <w:b/>
        </w:rPr>
      </w:pPr>
    </w:p>
    <w:p w:rsidRDefault="005F2AFB" w:rsidP="00076114" w:rsidR="00076114" w:rsidRPr="00A358AE"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  <w:t xml:space="preserve"> </w:t>
      </w:r>
      <w:r w:rsidRPr="00A358AE">
        <w:rPr>
          <w:b/>
        </w:rPr>
        <w:tab/>
      </w:r>
      <w:r w:rsidR="00F3575B" w:rsidRPr="00A358AE">
        <w:t>89</w:t>
      </w:r>
      <w:r w:rsidRPr="00A358AE">
        <w:t>.</w:t>
      </w:r>
      <w:r w:rsidRPr="00A358AE">
        <w:rPr>
          <w:b/>
        </w:rPr>
        <w:t xml:space="preserve"> </w:t>
      </w:r>
      <w:r w:rsidRPr="00A358AE">
        <w:t>St-</w:t>
      </w:r>
      <w:r w:rsidR="00BE21C0">
        <w:t>4117</w:t>
      </w:r>
      <w:r w:rsidR="00796B9E" w:rsidRPr="00A358AE">
        <w:t>/1</w:t>
      </w:r>
      <w:r w:rsidR="00263BF2">
        <w:t>6</w:t>
      </w:r>
      <w:r w:rsidR="00F64674">
        <w:t>-</w:t>
      </w:r>
      <w:r w:rsidR="003E50E2">
        <w:t>17</w:t>
      </w:r>
    </w:p>
    <w:p w:rsidRDefault="005F2AFB" w:rsidP="005F2AFB" w:rsidR="005F2AFB" w:rsidRPr="00A358AE"/>
    <w:p w:rsidRDefault="005F2AFB" w:rsidP="005F2AFB" w:rsidR="005F2AFB" w:rsidRPr="00A358AE">
      <w:pPr>
        <w:jc w:val="center"/>
      </w:pPr>
      <w:r w:rsidRPr="00A358AE">
        <w:t xml:space="preserve">R E P U B L I K A   H R V A T S K A </w:t>
      </w:r>
    </w:p>
    <w:p w:rsidRDefault="005F2AFB" w:rsidP="005F2AFB" w:rsidR="005F2AFB" w:rsidRPr="00A358AE">
      <w:pPr>
        <w:ind w:left="2880"/>
        <w:jc w:val="right"/>
      </w:pPr>
    </w:p>
    <w:p w:rsidRDefault="005F2AFB" w:rsidP="005F2AFB" w:rsidR="005F2AFB" w:rsidRPr="00A358AE">
      <w:pPr>
        <w:ind w:left="2880"/>
      </w:pPr>
      <w:r w:rsidRPr="00A358AE">
        <w:t xml:space="preserve">              R J E Š E NJ E </w:t>
      </w:r>
      <w:r w:rsidRPr="00A358AE">
        <w:tab/>
      </w:r>
      <w:r w:rsidRPr="00A358AE">
        <w:tab/>
      </w:r>
      <w:r w:rsidRPr="00A358AE">
        <w:tab/>
      </w:r>
      <w:r w:rsidRPr="00A358AE">
        <w:tab/>
      </w:r>
      <w:r w:rsidRPr="00A358AE">
        <w:tab/>
      </w:r>
    </w:p>
    <w:p w:rsidRDefault="005F2AFB" w:rsidP="005F2AFB" w:rsidR="005F2AFB" w:rsidRPr="00A358AE">
      <w:pPr>
        <w:jc w:val="both"/>
      </w:pPr>
      <w:r w:rsidRPr="00A358AE">
        <w:tab/>
      </w:r>
    </w:p>
    <w:p w:rsidRDefault="00BE21C0" w:rsidP="00BE21C0" w:rsidR="00BE21C0" w:rsidRPr="000A6090">
      <w:pPr>
        <w:tabs>
          <w:tab w:pos="2977" w:val="left"/>
        </w:tabs>
        <w:ind w:firstLine="720"/>
        <w:jc w:val="both"/>
      </w:pPr>
      <w:r w:rsidRPr="000A6090">
        <w:t xml:space="preserve">Trgovački sud u Zagrebu, po sucu Nikolini Dorić Hadžisejdić, </w:t>
      </w:r>
      <w:r w:rsidRPr="000A6090">
        <w:rPr>
          <w:lang w:val="pt-BR"/>
        </w:rPr>
        <w:t>u stečajnom predmetu u povodu prijedloga predlagatelja</w:t>
      </w:r>
      <w:r w:rsidRPr="000A6090">
        <w:t xml:space="preserve"> </w:t>
      </w:r>
      <w:r w:rsidRPr="000A6090">
        <w:rPr>
          <w:lang w:val="pt-BR"/>
        </w:rPr>
        <w:t xml:space="preserve">FINANCIJSKA AGENCIJA, RC Zagreb, </w:t>
      </w:r>
      <w:r w:rsidRPr="000A6090">
        <w:t>Podružnica Zagreb, Trg svibanjskih žrtava 1995. 1, OIB: 85821130368,</w:t>
      </w:r>
      <w:r w:rsidRPr="000A6090">
        <w:rPr>
          <w:lang w:val="pt-BR"/>
        </w:rPr>
        <w:t xml:space="preserve"> za otvaranje stečajnog postupka nad dužnikom </w:t>
      </w:r>
      <w:r>
        <w:t>JUST d.o.o. za postavljanje, održavanje i kemijsko čišćenje instalacija, OIB: 01653115092, Zagreb, Dužice 28</w:t>
      </w:r>
      <w:r w:rsidRPr="000A6090">
        <w:rPr>
          <w:lang w:val="pt-BR"/>
        </w:rPr>
        <w:t xml:space="preserve">, </w:t>
      </w:r>
      <w:r>
        <w:rPr>
          <w:lang w:val="pt-BR"/>
        </w:rPr>
        <w:t xml:space="preserve">19. lipnja </w:t>
      </w:r>
      <w:r w:rsidRPr="000A6090">
        <w:rPr>
          <w:lang w:val="pt-BR"/>
        </w:rPr>
        <w:t>201</w:t>
      </w:r>
      <w:r>
        <w:rPr>
          <w:lang w:val="pt-BR"/>
        </w:rPr>
        <w:t>8</w:t>
      </w:r>
      <w:r w:rsidRPr="000A6090">
        <w:t>.,</w:t>
      </w:r>
    </w:p>
    <w:p w:rsidRDefault="00BE21C0" w:rsidP="00BE21C0" w:rsidR="00BE21C0" w:rsidRPr="000A6090">
      <w:pPr>
        <w:jc w:val="both"/>
      </w:pPr>
    </w:p>
    <w:p w:rsidRDefault="00076114" w:rsidP="00664F42" w:rsidR="00076114" w:rsidRPr="00A358AE">
      <w:pPr>
        <w:jc w:val="center"/>
      </w:pPr>
      <w:r w:rsidRPr="00A358AE">
        <w:t>r i j e š i o    j e</w:t>
      </w:r>
    </w:p>
    <w:p w:rsidRDefault="00664F42" w:rsidP="00664F42" w:rsidR="00664F42" w:rsidRPr="00A358AE"/>
    <w:p w:rsidRDefault="00F3575B" w:rsidP="0086230F" w:rsidR="00F3575B" w:rsidRPr="00A358AE">
      <w:pPr>
        <w:pStyle w:val="Odlomakpopisa"/>
        <w:numPr>
          <w:ilvl w:val="0"/>
          <w:numId w:val="5"/>
        </w:numPr>
        <w:jc w:val="both"/>
      </w:pPr>
      <w:r w:rsidRPr="00A358AE">
        <w:t xml:space="preserve">Dužniku </w:t>
      </w:r>
      <w:r w:rsidR="00BE21C0">
        <w:t>JUST d.o.o. za postavljanje, održavanje i kemijsko čišćenje instalacija, OIB: 01653115092, Zagreb, Dužice 28</w:t>
      </w:r>
      <w:r w:rsidR="0019706F">
        <w:t>,</w:t>
      </w:r>
      <w:r w:rsidR="0019706F" w:rsidRPr="0019706F">
        <w:t xml:space="preserve"> imenuje se </w:t>
      </w:r>
      <w:r w:rsidR="003E50E2">
        <w:t>Jerko Duško Suić, OIB: 53510817959, Zagreb, Hegedušićeva 10</w:t>
      </w:r>
      <w:r w:rsidR="00EE08D3">
        <w:t xml:space="preserve">, </w:t>
      </w:r>
      <w:r w:rsidRPr="00A358AE">
        <w:t xml:space="preserve">privremenim stečajnim upraviteljem. </w:t>
      </w:r>
    </w:p>
    <w:p w:rsidRDefault="00F3575B" w:rsidP="00796B9E" w:rsidR="00F3575B" w:rsidRPr="00A358AE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A358AE">
        <w:rPr>
          <w:rFonts w:hAnsi="Times New Roman" w:ascii="Times New Roman"/>
          <w:szCs w:val="24"/>
        </w:rPr>
        <w:t xml:space="preserve">Dužnost je privremenog stečajnog upravitelja izvršiti uvid u knjige i poslovnu dokumentaciju dužnika, pribaviti podatke  nadležnih institucija i nakon toga podnijeti izvješće u kojem će iznijeti svoje stručno mišljenje o tome postoji li kod dužnika i nadalje stečajni </w:t>
      </w:r>
      <w:r w:rsidRPr="00A567D3">
        <w:rPr>
          <w:rFonts w:hAnsi="Times New Roman" w:ascii="Times New Roman"/>
          <w:szCs w:val="24"/>
        </w:rPr>
        <w:t>razlog, utvrditi imovinu stečajnog dužnika i njenu vrijednost, stanje obveza stečajnog dužnika, zatim je li imovina stečajnog dužnika dovoljna za</w:t>
      </w:r>
      <w:r w:rsidRPr="00A358AE">
        <w:rPr>
          <w:rFonts w:hAnsi="Times New Roman" w:ascii="Times New Roman"/>
          <w:szCs w:val="24"/>
        </w:rPr>
        <w:t xml:space="preserve"> namirenje troškova stečajnog postupka te koliki je iznos predvidivih troškova prethodnog i stečajnog postupka. Pisano izvješće s mišljenjem privremeni stečajni upravi</w:t>
      </w:r>
      <w:r w:rsidR="005B0D7E">
        <w:rPr>
          <w:rFonts w:hAnsi="Times New Roman" w:ascii="Times New Roman"/>
          <w:szCs w:val="24"/>
        </w:rPr>
        <w:t>telj dužan je izraditi u roku 30</w:t>
      </w:r>
      <w:r w:rsidRPr="00A358AE">
        <w:rPr>
          <w:rFonts w:hAnsi="Times New Roman" w:ascii="Times New Roman"/>
          <w:szCs w:val="24"/>
        </w:rPr>
        <w:t xml:space="preserve"> dana, dostaviti isti u spis te na e-mail </w:t>
      </w:r>
      <w:r w:rsidR="00F40519">
        <w:rPr>
          <w:rFonts w:hAnsi="Times New Roman" w:ascii="Times New Roman"/>
          <w:szCs w:val="24"/>
        </w:rPr>
        <w:t>Valentina.Gabud</w:t>
      </w:r>
      <w:r w:rsidRPr="00A358AE">
        <w:rPr>
          <w:rFonts w:hAnsi="Times New Roman" w:ascii="Times New Roman"/>
          <w:szCs w:val="24"/>
        </w:rPr>
        <w:t>@tszg.pravosudje.hr</w:t>
      </w:r>
      <w:r w:rsidR="00C54037" w:rsidRPr="00A358AE">
        <w:rPr>
          <w:rFonts w:hAnsi="Times New Roman" w:ascii="Times New Roman"/>
          <w:szCs w:val="24"/>
        </w:rPr>
        <w:t>.</w:t>
      </w:r>
    </w:p>
    <w:p w:rsidRDefault="00F3575B" w:rsidP="00796B9E" w:rsidR="00076114" w:rsidRPr="00A358AE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A358AE">
        <w:rPr>
          <w:rFonts w:hAnsi="Times New Roman" w:ascii="Times New Roman"/>
          <w:szCs w:val="24"/>
        </w:rPr>
        <w:t xml:space="preserve">Ovo rješenje će se dostaviti sudskom registru ovog suda. </w:t>
      </w:r>
    </w:p>
    <w:p w:rsidRDefault="00AB0EC3" w:rsidP="00076114" w:rsidR="00AB0EC3" w:rsidRPr="00A358AE"/>
    <w:p w:rsidRDefault="00076114" w:rsidP="00664F42" w:rsidR="00076114" w:rsidRPr="00A358AE">
      <w:pPr>
        <w:jc w:val="center"/>
      </w:pPr>
      <w:r w:rsidRPr="00A358AE">
        <w:t>Obrazloženje</w:t>
      </w:r>
    </w:p>
    <w:p w:rsidRDefault="00076114" w:rsidP="00076114" w:rsidR="00076114" w:rsidRPr="00A358AE"/>
    <w:p w:rsidRDefault="00BE21C0" w:rsidP="00BE21C0" w:rsidR="00BE21C0" w:rsidRPr="000A6090">
      <w:pPr>
        <w:ind w:firstLine="708"/>
        <w:jc w:val="both"/>
        <w:rPr>
          <w:lang w:val="pt-BR"/>
        </w:rPr>
      </w:pPr>
      <w:r w:rsidRPr="000A6090">
        <w:t xml:space="preserve">Financijska agencija, Regionalni centar Zagreb, podnijela je ovom sudu prijedlog za otvaranje stečajnog postupka nad dužnikom </w:t>
      </w:r>
      <w:r>
        <w:t>JUST d.o.o. za postavljanje, održavanje i kemijsko čišćenje instalacija, OIB: 01653115092, Zagreb, Dužice 28</w:t>
      </w:r>
      <w:r w:rsidRPr="000A6090">
        <w:rPr>
          <w:lang w:val="pt-BR"/>
        </w:rPr>
        <w:t xml:space="preserve">, na temelju čl. 444. stavka 2. Stečajnog zakona </w:t>
      </w:r>
      <w:r w:rsidRPr="000A6090">
        <w:t>zakona („Narodne novine“ broj 71/15, dalje: SZ).</w:t>
      </w:r>
    </w:p>
    <w:p w:rsidRDefault="00BE21C0" w:rsidP="00BE21C0" w:rsidR="00BE21C0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 xml:space="preserve">778 </w:t>
      </w:r>
      <w:r w:rsidRPr="00070D63">
        <w:t xml:space="preserve">dana, u ukupnom iznosu od </w:t>
      </w:r>
      <w:r>
        <w:t xml:space="preserve">247.911,58 </w:t>
      </w:r>
      <w:r w:rsidRPr="00070D63">
        <w:t xml:space="preserve">kn, kao i da dužnik ima </w:t>
      </w:r>
      <w:r>
        <w:t>2</w:t>
      </w:r>
      <w:r w:rsidRPr="00070D63">
        <w:t xml:space="preserve"> zaposlen</w:t>
      </w:r>
      <w:r>
        <w:t>ih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BE21C0" w:rsidP="00BE21C0" w:rsidR="00BE21C0" w:rsidRPr="00070D63">
      <w:pPr>
        <w:ind w:firstLine="709"/>
        <w:jc w:val="both"/>
        <w:rPr>
          <w:lang w:val="en-GB"/>
        </w:rPr>
      </w:pPr>
      <w:r w:rsidRPr="00070D63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  <w:r w:rsidRPr="00070D63">
        <w:rPr>
          <w:lang w:val="en-GB"/>
        </w:rPr>
        <w:t xml:space="preserve"> </w:t>
      </w:r>
    </w:p>
    <w:p w:rsidRDefault="00BE21C0" w:rsidP="00BE21C0" w:rsidR="00BE21C0" w:rsidRPr="000A6090">
      <w:pPr>
        <w:pStyle w:val="Tijeloteksta"/>
        <w:ind w:firstLine="708"/>
      </w:pPr>
      <w:r w:rsidRPr="000A6090">
        <w:t xml:space="preserve">Slijedom navedenog, sud je na temelju odredbe čl. 115. st. 1. SZ-a  </w:t>
      </w:r>
      <w:r>
        <w:t>15. rujna</w:t>
      </w:r>
      <w:r w:rsidRPr="000A6090">
        <w:t xml:space="preserve"> 2017. donio rješenje o pokretanju prethodnog postupka radi utvrđivanja pretpostavki za otvaranje stečajnog postupka nad dužnikom.</w:t>
      </w:r>
    </w:p>
    <w:p w:rsidRDefault="00BE21C0" w:rsidP="00BE21C0" w:rsidR="00BE21C0">
      <w:pPr>
        <w:jc w:val="both"/>
      </w:pPr>
      <w:r w:rsidRPr="000A6090">
        <w:tab/>
      </w:r>
      <w:r>
        <w:t>Spisu prileži podnesak dužnika od 28. rujna 2017. (list 18 spisa) kojim izjavljuje da dužnik ne posjeduje nikakve nekretnine i pokretnine te da nema nikakvu imovinu, da ne posjeduje nikakve tuđe stvari na kojima ima imovinska prava.</w:t>
      </w:r>
    </w:p>
    <w:p w:rsidRDefault="00BE21C0" w:rsidP="00BE21C0" w:rsidR="00BE21C0">
      <w:pPr>
        <w:ind w:firstLine="708"/>
        <w:jc w:val="both"/>
      </w:pPr>
      <w:r>
        <w:t>S</w:t>
      </w:r>
      <w:r w:rsidRPr="006C7247">
        <w:t>pisu prileži podnesak Ministarstva financija, Porezna uprava, Područni ured Zagreb od 11. listopada 2017. (list 19-22 spisa) kojim obavještava sud da su uvidom u Informacijski sustav Porezne uprave i Evidenciju PBZO-a utvrdili da je imenovani dužnik vlasnik sljedećih vozila: moped Piaggio, model 50/ZIP, god. pro</w:t>
      </w:r>
      <w:r>
        <w:t>izv. 1996., 3kws, reg. oznake DU535</w:t>
      </w:r>
      <w:r w:rsidRPr="006C7247">
        <w:t>DB, odjavljen 11.6.1998., teretni automobil Hyundai 2.5 D/MINI VAN, god. proizvodnje 1994., 55 kwh, reg. oznake ZG472PA, odjavljen 5.7.2012. i priključno vozilo COMPAIR 0702/DLT, god. proizvodnje 2003., reg. oznake ZG1358AR, odjavljeno 9.7.2012., te da je dužnik vlasnik redovne dionice Instituta IGH d.d., ISIN HRIGH0RA0006, količina 85, nominalne vrijednosti 190,00 kn.</w:t>
      </w:r>
    </w:p>
    <w:p w:rsidRDefault="00BE21C0" w:rsidP="00BE21C0" w:rsidR="00BE21C0">
      <w:pPr>
        <w:jc w:val="both"/>
      </w:pPr>
      <w:r>
        <w:tab/>
      </w:r>
      <w:r w:rsidRPr="000A6090">
        <w:t xml:space="preserve">Na ročištu radi očitovanja o prijedlogu za otvaranje stečajnog postupka </w:t>
      </w:r>
      <w:r>
        <w:t>17. listopada</w:t>
      </w:r>
      <w:r w:rsidRPr="000A6090">
        <w:t xml:space="preserve"> 2017. </w:t>
      </w:r>
      <w:r>
        <w:t>zastupnik po zakonu dužnika Ivo Jukić</w:t>
      </w:r>
      <w:r w:rsidRPr="000A6090">
        <w:t xml:space="preserve"> izjavi</w:t>
      </w:r>
      <w:r>
        <w:t xml:space="preserve">o </w:t>
      </w:r>
      <w:r w:rsidRPr="000A6090">
        <w:t xml:space="preserve">je da se ne protivi prijedlogu da se nad društvom </w:t>
      </w:r>
      <w:r>
        <w:t>JUST d.o.o. za postavljanje, održavanje i kemijsko čišćenje instalacija, OIB: 01653115092, Zagreb, Dužice 28</w:t>
      </w:r>
      <w:r w:rsidRPr="000A6090">
        <w:rPr>
          <w:lang w:val="pt-BR"/>
        </w:rPr>
        <w:t xml:space="preserve">, </w:t>
      </w:r>
      <w:r w:rsidRPr="000A6090">
        <w:t xml:space="preserve">otvori stečaj. Na istom ročištu spojeno je ročište radi očitovanja o prijedlogu za otvaranje stečajnog postupka s ročištem radi rasprave o uvjetima za otvaranje stečajnog postupka te je </w:t>
      </w:r>
      <w:r>
        <w:t xml:space="preserve">zastupnik po zakonu dužnika izjavio da ostaje kod svih navoda iz podneska dužnika od 28. rujna 2017. (list 18 spisa). Na poseban upit suda, a vezano za pokretnine koje je Porezna uprava navela u svom dopisu zastupnik po zakonu dužnika naveo je da mu uopće nisu poznati podaci vezani za </w:t>
      </w:r>
      <w:r w:rsidRPr="006C7247">
        <w:t>moped Piaggio, model 50/ZIP, god. pro</w:t>
      </w:r>
      <w:r>
        <w:t>izv. 1996., 3kws, reg. oznake DU535</w:t>
      </w:r>
      <w:r w:rsidRPr="006C7247">
        <w:t>DB, odjavljen 11.6.1998</w:t>
      </w:r>
      <w:r>
        <w:t xml:space="preserve">., da se ne sjeća da je uopće dužnik isti imao u vlasništvu. Nadalje, za </w:t>
      </w:r>
      <w:r w:rsidRPr="006C7247">
        <w:t>teretni automobil Hyundai 2.5 D/MINI VAN, god. proizvodnje 1994., 55 kwh, reg. oznake ZG472PA, odjavljen 5.7.2012</w:t>
      </w:r>
      <w:r>
        <w:t>. naveo je da ne zna što se s istim dogodilo dok je</w:t>
      </w:r>
      <w:r w:rsidRPr="006C7247">
        <w:t xml:space="preserve"> priključno vozilo COMPAIR 0702/DLT, god. proizvodnje 2003., reg. oznake ZG1358AR, odjavljeno 9.7.2012.</w:t>
      </w:r>
      <w:r>
        <w:t xml:space="preserve"> ukradeno. Nadalje, naveo je da je društvo prestalo s obavljanjem djelatnosti 2009. pa se iz tog razloga ne sjeća što se točno dešavalo s pokretninama društva, također je naveo da dužnik više nema zaposlenih.</w:t>
      </w:r>
    </w:p>
    <w:p w:rsidRDefault="00BE21C0" w:rsidP="00BE21C0" w:rsidR="00BE21C0" w:rsidRPr="000A6090">
      <w:pPr>
        <w:jc w:val="both"/>
      </w:pPr>
      <w:r w:rsidRPr="000A6090">
        <w:tab/>
        <w:t xml:space="preserve">Uvidom u dopis Financijske agencije od </w:t>
      </w:r>
      <w:r>
        <w:t>10. srpnja</w:t>
      </w:r>
      <w:r w:rsidRPr="000A6090">
        <w:t xml:space="preserve"> 2017. (list </w:t>
      </w:r>
      <w:r>
        <w:t>7</w:t>
      </w:r>
      <w:r w:rsidRPr="000A6090">
        <w:t xml:space="preserve"> spisa) dužnik je na dan </w:t>
      </w:r>
      <w:r>
        <w:t xml:space="preserve">7. srpnja </w:t>
      </w:r>
      <w:r w:rsidRPr="000A6090">
        <w:t xml:space="preserve">2017. u Očevidniku redoslijeda osnova za plaćanje imao neizvršene osnove za plaćanje u neprekinutom razdoblju od </w:t>
      </w:r>
      <w:r>
        <w:t>1452</w:t>
      </w:r>
      <w:r w:rsidRPr="000A6090">
        <w:t xml:space="preserve"> dana u ukupnom iznosu od </w:t>
      </w:r>
      <w:r>
        <w:t>296.060,49</w:t>
      </w:r>
      <w:r w:rsidRPr="000A6090">
        <w:t xml:space="preserve"> kn.</w:t>
      </w:r>
    </w:p>
    <w:p w:rsidRDefault="0019706F" w:rsidP="0019706F" w:rsidR="0019706F" w:rsidRPr="001E70A2">
      <w:pPr>
        <w:ind w:firstLine="709"/>
        <w:jc w:val="both"/>
      </w:pPr>
      <w:r>
        <w:t>Prema odredbi čl. 132. st. 1. Stečajnog zakona („Narodne novine“ broj broj 71/15, 104/17 dalje: SZ)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1D0D5D" w:rsidP="00D2215C" w:rsidR="00076114" w:rsidRPr="00A358AE">
      <w:pPr>
        <w:ind w:firstLine="708"/>
        <w:jc w:val="both"/>
      </w:pPr>
      <w:r>
        <w:t xml:space="preserve"> </w:t>
      </w:r>
      <w:r w:rsidRPr="001D0D5D">
        <w:t xml:space="preserve"> </w:t>
      </w:r>
      <w:r w:rsidR="00664F42" w:rsidRPr="00A358AE">
        <w:t>S obzirom na to da</w:t>
      </w:r>
      <w:r w:rsidR="00076114" w:rsidRPr="00A358AE">
        <w:t xml:space="preserve"> u ovoj fazi stečajnog postupka nije bilo moguće utvrditi mogućnost da </w:t>
      </w:r>
      <w:r w:rsidR="009F5FD1">
        <w:t xml:space="preserve">li bi se </w:t>
      </w:r>
      <w:r w:rsidR="00076114" w:rsidRPr="00A358AE">
        <w:t>imovinom dužnika pokri</w:t>
      </w:r>
      <w:r w:rsidR="001E70A2">
        <w:t>li</w:t>
      </w:r>
      <w:r w:rsidR="00076114" w:rsidRPr="00A358AE">
        <w:t xml:space="preserve"> troškov</w:t>
      </w:r>
      <w:r w:rsidR="00664F42" w:rsidRPr="00A358AE">
        <w:t>i stečajnog postupka</w:t>
      </w:r>
      <w:r w:rsidR="009F5A00" w:rsidRPr="00A358AE">
        <w:t>,</w:t>
      </w:r>
      <w:r w:rsidR="001952A3">
        <w:t xml:space="preserve"> posebno imajući na umu </w:t>
      </w:r>
      <w:r w:rsidR="000353FE">
        <w:t xml:space="preserve">navedene iznose dionica u </w:t>
      </w:r>
      <w:r w:rsidR="00BE21C0">
        <w:t xml:space="preserve">podnesku </w:t>
      </w:r>
      <w:r w:rsidR="00BE21C0" w:rsidRPr="006C7247">
        <w:t>Ministarstva financija, Porezna uprava, Područni ured Zagreb</w:t>
      </w:r>
      <w:r w:rsidR="001952A3">
        <w:t>,</w:t>
      </w:r>
      <w:r w:rsidR="00664F42" w:rsidRPr="00A358AE">
        <w:t xml:space="preserve"> sud je na temelju odredbe čl. </w:t>
      </w:r>
      <w:r w:rsidR="005F2AFB" w:rsidRPr="00A358AE">
        <w:t>119</w:t>
      </w:r>
      <w:r w:rsidR="00664F42" w:rsidRPr="00A358AE">
        <w:t>. SZ-a imenovao</w:t>
      </w:r>
      <w:r w:rsidR="005F2AFB" w:rsidRPr="00A358AE">
        <w:t xml:space="preserve"> privremenog</w:t>
      </w:r>
      <w:r w:rsidR="00076114" w:rsidRPr="00A358AE">
        <w:t xml:space="preserve"> </w:t>
      </w:r>
      <w:r w:rsidR="005F2AFB" w:rsidRPr="00A358AE">
        <w:t>stečajnog</w:t>
      </w:r>
      <w:r w:rsidR="005C601B" w:rsidRPr="00A358AE">
        <w:t xml:space="preserve"> </w:t>
      </w:r>
      <w:r w:rsidR="005F2AFB" w:rsidRPr="00A358AE">
        <w:t>upravitelja</w:t>
      </w:r>
      <w:r w:rsidR="00664F42" w:rsidRPr="00A358AE">
        <w:t>, čiji su zadaci određeni toč</w:t>
      </w:r>
      <w:r w:rsidR="0023291B" w:rsidRPr="00A358AE">
        <w:t>k</w:t>
      </w:r>
      <w:r w:rsidR="00664F42" w:rsidRPr="00A358AE">
        <w:t>om</w:t>
      </w:r>
      <w:r w:rsidR="00076114" w:rsidRPr="00A358AE">
        <w:t xml:space="preserve"> II</w:t>
      </w:r>
      <w:r w:rsidR="00664F42" w:rsidRPr="00A358AE">
        <w:t>.</w:t>
      </w:r>
      <w:r w:rsidR="00076114" w:rsidRPr="00A358AE">
        <w:t xml:space="preserve"> ovog rješenja</w:t>
      </w:r>
      <w:r w:rsidR="00600241" w:rsidRPr="00A358AE">
        <w:t>.</w:t>
      </w:r>
      <w:r w:rsidR="00076114" w:rsidRPr="00A358AE">
        <w:t xml:space="preserve"> </w:t>
      </w:r>
    </w:p>
    <w:p w:rsidRDefault="001A4F9A" w:rsidP="001E70A2" w:rsidR="001A4F9A" w:rsidRPr="00A358AE">
      <w:pPr>
        <w:ind w:firstLine="708"/>
        <w:jc w:val="both"/>
      </w:pPr>
      <w:r w:rsidRPr="00A358AE">
        <w:t xml:space="preserve">Privremeni stečajni upravitelj izabran je metodom slučajnog odabira s liste A stečajnih upravitelja, sukladno odredbi čl. 84. st.1. SZ-a u vezi odredbe čl. 118. st.2. toč. 1. SZ-a.   </w:t>
      </w:r>
    </w:p>
    <w:p w:rsidRDefault="00076114" w:rsidP="00076114" w:rsidR="00076114" w:rsidRPr="00A358AE"/>
    <w:p w:rsidRDefault="00664F42" w:rsidP="00664F42" w:rsidR="00076114" w:rsidRPr="00A358AE">
      <w:pPr>
        <w:jc w:val="center"/>
      </w:pPr>
      <w:r w:rsidRPr="00A358AE">
        <w:t xml:space="preserve">U </w:t>
      </w:r>
      <w:r w:rsidR="00076114" w:rsidRPr="00A358AE">
        <w:t>Zagreb</w:t>
      </w:r>
      <w:r w:rsidR="00EC3788" w:rsidRPr="00A358AE">
        <w:t xml:space="preserve">u </w:t>
      </w:r>
      <w:r w:rsidR="000353FE">
        <w:t>1</w:t>
      </w:r>
      <w:r w:rsidR="00BE21C0">
        <w:t>9</w:t>
      </w:r>
      <w:r w:rsidR="00A358AE">
        <w:t xml:space="preserve">. </w:t>
      </w:r>
      <w:r w:rsidR="000353FE">
        <w:t xml:space="preserve">lipnja </w:t>
      </w:r>
      <w:r w:rsidR="00531F6B">
        <w:t>2018</w:t>
      </w:r>
      <w:r w:rsidR="00A358AE">
        <w:t>.</w:t>
      </w:r>
    </w:p>
    <w:p w:rsidRDefault="00076114" w:rsidP="00076114" w:rsidR="00076114" w:rsidRPr="00A358AE"/>
    <w:p w:rsidRDefault="00076114" w:rsidP="00664F42" w:rsidR="00076114" w:rsidRPr="00A358AE">
      <w:pPr>
        <w:jc w:val="right"/>
      </w:pPr>
      <w:r w:rsidRPr="00A358AE">
        <w:t xml:space="preserve">Sudac: </w:t>
      </w:r>
    </w:p>
    <w:p w:rsidRDefault="00A70551" w:rsidP="00664F42" w:rsidR="00076114" w:rsidRPr="00A358AE">
      <w:pPr>
        <w:jc w:val="right"/>
      </w:pPr>
      <w:r w:rsidRPr="00A358AE">
        <w:t>Nikolina Dorić Hadžisejdić</w:t>
      </w:r>
      <w:r w:rsidR="008F23A5">
        <w:t>, v.r.</w:t>
      </w:r>
    </w:p>
    <w:p w:rsidRDefault="00076114" w:rsidP="00076114" w:rsidR="00076114" w:rsidRPr="00A358AE"/>
    <w:p w:rsidRDefault="00076114" w:rsidP="00076114" w:rsidR="00076114" w:rsidRPr="00A358AE"/>
    <w:p w:rsidRDefault="00076114" w:rsidP="00076114" w:rsidR="00076114" w:rsidRPr="00A358AE">
      <w:r w:rsidRPr="00A358AE">
        <w:t xml:space="preserve">Uputa o pravnom lijeku: </w:t>
      </w:r>
    </w:p>
    <w:p w:rsidRDefault="00076114" w:rsidP="00F83779" w:rsidR="00076114" w:rsidRPr="00A358AE">
      <w:pPr>
        <w:jc w:val="both"/>
      </w:pPr>
      <w:r w:rsidRPr="00A358AE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A358AE"/>
    <w:p w:rsidRDefault="00DF250C" w:rsidP="004E13E6" w:rsidR="00DF250C" w:rsidRPr="00A358AE">
      <w:pPr>
        <w:jc w:val="right"/>
      </w:pPr>
    </w:p>
    <w:p w:rsidRDefault="00DF250C" w:rsidP="004E13E6" w:rsidR="00DF250C" w:rsidRPr="00A358AE">
      <w:pPr>
        <w:jc w:val="right"/>
      </w:pPr>
    </w:p>
    <w:p w:rsidRDefault="008F23A5" w:rsidP="007B64C7" w:rsidR="008F23A5">
      <w:pPr>
        <w:ind w:firstLine="708" w:left="3540"/>
        <w:jc w:val="right"/>
      </w:pPr>
      <w:r>
        <w:t>Za točnost otpravka-ovlašteni službenik:</w:t>
      </w:r>
    </w:p>
    <w:p w:rsidRDefault="008F23A5" w:rsidP="007B64C7" w:rsidR="008F23A5">
      <w:pPr>
        <w:ind w:firstLine="708" w:left="3540"/>
        <w:jc w:val="right"/>
      </w:pPr>
      <w:r>
        <w:t xml:space="preserve">                                       Valentina Gabud</w:t>
      </w:r>
    </w:p>
    <w:p w:rsidRDefault="00076114" w:rsidP="00076114" w:rsidR="00076114" w:rsidRPr="00A358AE"/>
    <w:sectPr w:rsidSect="00DF250C" w:rsidR="00076114" w:rsidRPr="00A358A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706D" w:rsidP="00DF250C" w:rsidR="00C8706D">
      <w:r>
        <w:separator/>
      </w:r>
    </w:p>
  </w:endnote>
  <w:endnote w:id="0" w:type="continuationSeparator">
    <w:p w:rsidRDefault="00C8706D" w:rsidP="00DF250C" w:rsidR="00C87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706D" w:rsidP="00DF250C" w:rsidR="00C8706D">
      <w:r>
        <w:separator/>
      </w:r>
    </w:p>
  </w:footnote>
  <w:footnote w:id="0" w:type="continuationSeparator">
    <w:p w:rsidRDefault="00C8706D" w:rsidP="00DF250C" w:rsidR="00C870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50C" w:rsidP="00DF250C" w:rsidR="00DF250C" w:rsidRPr="00D57D9F">
    <w:r>
      <w:tab/>
    </w:r>
    <w:sdt>
      <w:sdtPr>
        <w:id w:val="-1634406376"/>
        <w:docPartObj>
          <w:docPartGallery w:val="Page Numbers (Top of Page)"/>
          <w:docPartUnique/>
        </w:docPartObj>
      </w:sdtPr>
      <w:sdtEndPr/>
      <w:sdtContent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F23A5">
          <w:rPr>
            <w:noProof/>
          </w:rPr>
          <w:t>3</w:t>
        </w:r>
        <w:r>
          <w:fldChar w:fldCharType="end"/>
        </w:r>
      </w:sdtContent>
    </w:sdt>
    <w:r>
      <w:tab/>
      <w:t xml:space="preserve">        </w:t>
    </w:r>
    <w:r w:rsidR="00796B9E">
      <w:t xml:space="preserve">                               </w:t>
    </w:r>
    <w:r w:rsidR="00F3575B">
      <w:t>89</w:t>
    </w:r>
    <w:r w:rsidRPr="00F53100">
      <w:t>.</w:t>
    </w:r>
    <w:r w:rsidRPr="00F53100">
      <w:rPr>
        <w:b/>
      </w:rPr>
      <w:t xml:space="preserve"> </w:t>
    </w:r>
    <w:r w:rsidRPr="00F53100">
      <w:t>St-</w:t>
    </w:r>
    <w:r w:rsidR="00BE21C0">
      <w:t>4117</w:t>
    </w:r>
    <w:r w:rsidR="00F40519">
      <w:t>/16-</w:t>
    </w:r>
    <w:r w:rsidR="003E50E2">
      <w:t>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6B9E" w:rsidR="00796B9E">
    <w:pPr>
      <w:pStyle w:val="Zaglavlje"/>
    </w:pPr>
    <w:r>
      <w:t xml:space="preserve"> </w:t>
    </w:r>
    <w:r w:rsidR="00DA4D75">
      <w:t xml:space="preserve">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CE2226"/>
    <w:multiLevelType w:val="hybridMultilevel"/>
    <w:tmpl w:val="0278EDF2"/>
    <w:lvl w:tplc="D2582D4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353FE"/>
    <w:rsid w:val="00076114"/>
    <w:rsid w:val="000E60FE"/>
    <w:rsid w:val="00150509"/>
    <w:rsid w:val="00150D89"/>
    <w:rsid w:val="00182A60"/>
    <w:rsid w:val="001841A4"/>
    <w:rsid w:val="001952A3"/>
    <w:rsid w:val="0019706F"/>
    <w:rsid w:val="001A4F9A"/>
    <w:rsid w:val="001D0D5D"/>
    <w:rsid w:val="001E70A2"/>
    <w:rsid w:val="0021330C"/>
    <w:rsid w:val="0023291B"/>
    <w:rsid w:val="00263BF2"/>
    <w:rsid w:val="002A18FE"/>
    <w:rsid w:val="00370E95"/>
    <w:rsid w:val="0038750E"/>
    <w:rsid w:val="003A6D9C"/>
    <w:rsid w:val="003E50E2"/>
    <w:rsid w:val="00461EEC"/>
    <w:rsid w:val="00474D2A"/>
    <w:rsid w:val="004C0E1E"/>
    <w:rsid w:val="004E0DB9"/>
    <w:rsid w:val="004E2609"/>
    <w:rsid w:val="00531F6B"/>
    <w:rsid w:val="0053747E"/>
    <w:rsid w:val="0057288E"/>
    <w:rsid w:val="005871B7"/>
    <w:rsid w:val="005B0D7E"/>
    <w:rsid w:val="005C601B"/>
    <w:rsid w:val="005D0A82"/>
    <w:rsid w:val="005F2AFB"/>
    <w:rsid w:val="00600241"/>
    <w:rsid w:val="00664F42"/>
    <w:rsid w:val="006C411E"/>
    <w:rsid w:val="00740AF5"/>
    <w:rsid w:val="00745A46"/>
    <w:rsid w:val="007720FA"/>
    <w:rsid w:val="0077563E"/>
    <w:rsid w:val="00796B9E"/>
    <w:rsid w:val="00823A3D"/>
    <w:rsid w:val="0086230F"/>
    <w:rsid w:val="008735E7"/>
    <w:rsid w:val="008E72E3"/>
    <w:rsid w:val="008F23A5"/>
    <w:rsid w:val="00964D2E"/>
    <w:rsid w:val="009E3981"/>
    <w:rsid w:val="009F5A00"/>
    <w:rsid w:val="009F5FD1"/>
    <w:rsid w:val="00A0443A"/>
    <w:rsid w:val="00A358AE"/>
    <w:rsid w:val="00A567D3"/>
    <w:rsid w:val="00A70551"/>
    <w:rsid w:val="00A9376A"/>
    <w:rsid w:val="00AB0EC3"/>
    <w:rsid w:val="00B05CFA"/>
    <w:rsid w:val="00BE21C0"/>
    <w:rsid w:val="00C54037"/>
    <w:rsid w:val="00C8706D"/>
    <w:rsid w:val="00D2215C"/>
    <w:rsid w:val="00D56747"/>
    <w:rsid w:val="00D57D9F"/>
    <w:rsid w:val="00DA4D75"/>
    <w:rsid w:val="00DD1A39"/>
    <w:rsid w:val="00DF250C"/>
    <w:rsid w:val="00E12214"/>
    <w:rsid w:val="00E14F08"/>
    <w:rsid w:val="00EA4360"/>
    <w:rsid w:val="00EB5A2F"/>
    <w:rsid w:val="00EC210F"/>
    <w:rsid w:val="00EC3788"/>
    <w:rsid w:val="00EE08D3"/>
    <w:rsid w:val="00EE19B8"/>
    <w:rsid w:val="00F25F03"/>
    <w:rsid w:val="00F3575B"/>
    <w:rsid w:val="00F362E5"/>
    <w:rsid w:val="00F40519"/>
    <w:rsid w:val="00F64674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Bullet"/>
    <w:lsdException w:unhideWhenUsed="false" w:semiHidden="false" w:name="List 3"/>
    <w:lsdException w:unhideWhenUsed="false" w:semiHidden="false" w:name="List 4"/>
    <w:lsdException w:qFormat="true" w:unhideWhenUsed="false" w:semiHidden="false" w:name="Title"/>
    <w:lsdException w:unhideWhenUsed="false" w:semiHidden="false" w:name="Message Header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5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5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5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5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4117</izvorni_sadrzaj>
    <derivirana_varijabla naziv="DomainObject.Predmet.Broj_1">4117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St-4117/2016</izvorni_sadrzaj>
    <derivirana_varijabla naziv="DomainObject.Predmet.OznakaBroj_1">St-4117/2016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JUST d.o.o. zastupanog po punomoćniku Ivo Jurkić</izvorni_sadrzaj>
    <derivirana_varijabla naziv="DomainObject.Predmet.ProtustrankaFormated_1">  JUST d.o.o. zastupanog po punomoćniku Ivo Jurkić</derivirana_varijabla>
  </DomainObject.Predmet.ProtustrankaFormated>
  <DomainObject.Predmet.ProtustrankaFormatedOIB>
    <izvorni_sadrzaj>  JUST d.o.o., OIB 01653115092 zastupanog po punomoćniku Ivo Jurkić</izvorni_sadrzaj>
    <derivirana_varijabla naziv="DomainObject.Predmet.ProtustrankaFormatedOIB_1">  JUST d.o.o., OIB 01653115092 zastupanog po punomoćniku Ivo Jurkić</derivirana_varijabla>
  </DomainObject.Predmet.ProtustrankaFormatedOIB>
  <DomainObject.Predmet.ProtustrankaFormatedWithAdress>
    <izvorni_sadrzaj> JUST d.o.o., Dužice 28, 10000 Zagreb zastupanog po punomoćniku Ivo Jurkić</izvorni_sadrzaj>
    <derivirana_varijabla naziv="DomainObject.Predmet.ProtustrankaFormatedWithAdress_1"> JUST d.o.o., Dužice 28, 10000 Zagreb zastupanog po punomoćniku Ivo Jurkić</derivirana_varijabla>
  </DomainObject.Predmet.ProtustrankaFormatedWithAdress>
  <DomainObject.Predmet.ProtustrankaFormatedWithAdressOIB>
    <izvorni_sadrzaj> JUST d.o.o., OIB 01653115092, Dužice 28, 10000 Zagreb zastupanog po punomoćniku Ivo Jurkić</izvorni_sadrzaj>
    <derivirana_varijabla naziv="DomainObject.Predmet.ProtustrankaFormatedWithAdressOIB_1"> JUST d.o.o., OIB 01653115092, Dužice 28, 10000 Zagreb zastupanog po punomoćniku Ivo Jurkić</derivirana_varijabla>
  </DomainObject.Predmet.ProtustrankaFormatedWithAdressOIB>
  <DomainObject.Predmet.ProtustrankaWithAdress>
    <izvorni_sadrzaj>JUST d.o.o. Dužice 28, 10000 Zagreb</izvorni_sadrzaj>
    <derivirana_varijabla naziv="DomainObject.Predmet.ProtustrankaWithAdress_1">JUST d.o.o. Dužice 28, 10000 Zagreb</derivirana_varijabla>
  </DomainObject.Predmet.ProtustrankaWithAdress>
  <DomainObject.Predmet.ProtustrankaWithAdressOIB>
    <izvorni_sadrzaj>JUST d.o.o., OIB 01653115092, Dužice 28, 10000 Zagreb</izvorni_sadrzaj>
    <derivirana_varijabla naziv="DomainObject.Predmet.ProtustrankaWithAdressOIB_1">JUST d.o.o., OIB 01653115092, Dužice 28, 10000 Zagreb</derivirana_varijabla>
  </DomainObject.Predmet.ProtustrankaWithAdressOIB>
  <DomainObject.Predmet.ProtustrankaNazivFormated>
    <izvorni_sadrzaj>JUST d.o.o.</izvorni_sadrzaj>
    <derivirana_varijabla naziv="DomainObject.Predmet.ProtustrankaNazivFormated_1">JUST d.o.o.</derivirana_varijabla>
  </DomainObject.Predmet.ProtustrankaNazivFormated>
  <DomainObject.Predmet.ProtustrankaNazivFormatedOIB>
    <izvorni_sadrzaj>JUST d.o.o., OIB 01653115092</izvorni_sadrzaj>
    <derivirana_varijabla naziv="DomainObject.Predmet.ProtustrankaNazivFormatedOIB_1">JUST d.o.o., OIB 01653115092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Ivo Jurkić</izvorni_sadrzaj>
    <derivirana_varijabla naziv="DomainObject.Predmet.StrankaFormated_1">  FINA Regionalni centar Zagreb; Ivo Jurkić</derivirana_varijabla>
  </DomainObject.Predmet.StrankaFormated>
  <DomainObject.Predmet.StrankaFormatedOIB>
    <izvorni_sadrzaj>  FINA Regionalni centar Zagreb, OIB 85821130368; Ivo Jurkić, OIB 82447108061</izvorni_sadrzaj>
    <derivirana_varijabla naziv="DomainObject.Predmet.StrankaFormatedOIB_1">  FINA Regionalni centar Zagreb, OIB 85821130368; Ivo Jurkić, OIB 82447108061</derivirana_varijabla>
  </DomainObject.Predmet.StrankaFormatedOIB>
  <DomainObject.Predmet.StrankaFormatedWithAdress>
    <izvorni_sadrzaj> FINA Regionalni centar Zagreb, Trg svibanjskih žrtava 1995. br. 1, 10000 Zagreb; Ivo Jurkić, Zlatarska Ulica 12, 10000 Zagreb</izvorni_sadrzaj>
    <derivirana_varijabla naziv="DomainObject.Predmet.StrankaFormatedWithAdress_1"> FINA Regionalni centar Zagreb, Trg svibanjskih žrtava 1995. br. 1, 10000 Zagreb; Ivo Jurkić, Zlatarska Ulica 12, 10000 Zagreb</derivirana_varijabla>
  </DomainObject.Predmet.StrankaFormatedWithAdress>
  <DomainObject.Predmet.StrankaFormatedWithAdressOIB>
    <izvorni_sadrzaj> FINA Regionalni centar Zagreb, OIB 85821130368, Trg svibanjskih žrtava 1995. br. 1, 10000 Zagreb; Ivo Jurkić, OIB 82447108061, Zlatarska Ulica 12, 10000 Zagreb</izvorni_sadrzaj>
    <derivirana_varijabla naziv="DomainObject.Predmet.StrankaFormatedWithAdressOIB_1"> FINA Regionalni centar Zagreb, OIB 85821130368, Trg svibanjskih žrtava 1995. br. 1, 10000 Zagreb; Ivo Jurkić, OIB 82447108061, Zlatarska Ulica 12, 10000 Zagreb</derivirana_varijabla>
  </DomainObject.Predmet.StrankaFormatedWithAdressOIB>
  <DomainObject.Predmet.StrankaWithAdress>
    <izvorni_sadrzaj>FINA Regionalni centar Zagreb Trg svibanjskih žrtava 1995. br. 1,10000 Zagreb,Ivo Jurkić Zlatarska Ulica 12,10000 Zagreb</izvorni_sadrzaj>
    <derivirana_varijabla naziv="DomainObject.Predmet.StrankaWithAdress_1">FINA Regionalni centar Zagreb Trg svibanjskih žrtava 1995. br. 1,10000 Zagreb,Ivo Jurkić Zlatarska Ulica 12,10000 Zagreb</derivirana_varijabla>
  </DomainObject.Predmet.StrankaWithAdress>
  <DomainObject.Predmet.StrankaWithAdressOIB>
    <izvorni_sadrzaj>FINA Regionalni centar Zagreb, OIB 85821130368, Trg svibanjskih žrtava 1995. br. 1,10000 Zagreb,Ivo Jurkić, OIB 82447108061, Zlatarska Ulica 12,10000 Zagreb</izvorni_sadrzaj>
    <derivirana_varijabla naziv="DomainObject.Predmet.StrankaWithAdressOIB_1">FINA Regionalni centar Zagreb, OIB 85821130368, Trg svibanjskih žrtava 1995. br. 1,10000 Zagreb,Ivo Jurkić, OIB 82447108061, Zlatarska Ulica 12,10000 Zagreb</derivirana_varijabla>
  </DomainObject.Predmet.StrankaWithAdressOIB>
  <DomainObject.Predmet.StrankaNazivFormated>
    <izvorni_sadrzaj>FINA Regionalni centar Zagreb,Ivo Jurkić</izvorni_sadrzaj>
    <derivirana_varijabla naziv="DomainObject.Predmet.StrankaNazivFormated_1">FINA Regionalni centar Zagreb,Ivo Jurkić</derivirana_varijabla>
  </DomainObject.Predmet.StrankaNazivFormated>
  <DomainObject.Predmet.StrankaNazivFormatedOIB>
    <izvorni_sadrzaj>FINA Regionalni centar Zagreb, OIB 85821130368,Ivo Jurkić, OIB 82447108061</izvorni_sadrzaj>
    <derivirana_varijabla naziv="DomainObject.Predmet.StrankaNazivFormatedOIB_1">FINA Regionalni centar Zagreb, OIB 85821130368,Ivo Jurkić, OIB 82447108061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Ivo Jurkić</item>
    </izvorni_sadrzaj>
    <derivirana_varijabla naziv="DomainObject.Predmet.StrankaListFormated_1">
      <item>FINA Regionalni centar Zagreb</item>
      <item>Ivo Jurkić</item>
    </derivirana_varijabla>
  </DomainObject.Predmet.StrankaListFormated>
  <DomainObject.Predmet.StrankaListFormatedOIB>
    <izvorni_sadrzaj>
      <item>FINA Regionalni centar Zagreb, OIB 85821130368</item>
      <item>Ivo Jurkić, OIB 82447108061</item>
    </izvorni_sadrzaj>
    <derivirana_varijabla naziv="DomainObject.Predmet.StrankaListFormatedOIB_1">
      <item>FINA Regionalni centar Zagreb, OIB 85821130368</item>
      <item>Ivo Jurkić, OIB 82447108061</item>
    </derivirana_varijabla>
  </DomainObject.Predmet.StrankaListFormatedOIB>
  <DomainObject.Predmet.StrankaListFormatedWithAdress>
    <izvorni_sadrzaj>
      <item>FINA Regionalni centar Zagreb, Trg svibanjskih žrtava 1995. br. 1, 10000 Zagreb</item>
      <item>Ivo Jurkić, Zlatarska Ulica 12, 10000 Zagreb</item>
    </izvorni_sadrzaj>
    <derivirana_varijabla naziv="DomainObject.Predmet.StrankaListFormatedWithAdress_1">
      <item>FINA Regionalni centar Zagreb, Trg svibanjskih žrtava 1995. br. 1, 10000 Zagreb</item>
      <item>Ivo Jurkić, Zlatarska Ulica 12,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Ivo Jurkić, OIB 82447108061, Zlatarska Ulica 12, 10000 Zagreb</item>
    </izvorni_sadrzaj>
    <derivirana_varijabla naziv="DomainObject.Predmet.StrankaListFormatedWithAdressOIB_1">
      <item>FINA Regionalni centar Zagreb, OIB 85821130368, Trg svibanjskih žrtava 1995. br. 1, 10000 Zagreb</item>
      <item>Ivo Jurkić, OIB 82447108061, Zlatarska Ulica 12, 10000 Zagreb</item>
    </derivirana_varijabla>
  </DomainObject.Predmet.StrankaListFormatedWithAdressOIB>
  <DomainObject.Predmet.StrankaListNazivFormated>
    <izvorni_sadrzaj>
      <item>FINA Regionalni centar Zagreb</item>
      <item>Ivo Jurkić</item>
    </izvorni_sadrzaj>
    <derivirana_varijabla naziv="DomainObject.Predmet.StrankaListNazivFormated_1">
      <item>FINA Regionalni centar Zagreb</item>
      <item>Ivo Jurkić</item>
    </derivirana_varijabla>
  </DomainObject.Predmet.StrankaListNazivFormated>
  <DomainObject.Predmet.StrankaListNazivFormatedOIB>
    <izvorni_sadrzaj>
      <item>FINA Regionalni centar Zagreb, OIB 85821130368</item>
      <item>Ivo Jurkić, OIB 82447108061</item>
    </izvorni_sadrzaj>
    <derivirana_varijabla naziv="DomainObject.Predmet.StrankaListNazivFormatedOIB_1">
      <item>FINA Regionalni centar Zagreb, OIB 85821130368</item>
      <item>Ivo Jurkić, OIB 82447108061</item>
    </derivirana_varijabla>
  </DomainObject.Predmet.StrankaListNazivFormatedOIB>
  <DomainObject.Predmet.ProtuStrankaListFormated>
    <izvorni_sadrzaj>
      <item>JUST d.o.o. zastupanog po punomoćniku Ivo Jurkić</item>
    </izvorni_sadrzaj>
    <derivirana_varijabla naziv="DomainObject.Predmet.ProtuStrankaListFormated_1">
      <item>JUST d.o.o. zastupanog po punomoćniku Ivo Jurkić</item>
    </derivirana_varijabla>
  </DomainObject.Predmet.ProtuStrankaListFormated>
  <DomainObject.Predmet.ProtuStrankaListFormatedOIB>
    <izvorni_sadrzaj>
      <item>JUST d.o.o., OIB 01653115092 zastupanog po punomoćniku Ivo Jurkić</item>
    </izvorni_sadrzaj>
    <derivirana_varijabla naziv="DomainObject.Predmet.ProtuStrankaListFormatedOIB_1">
      <item>JUST d.o.o., OIB 01653115092 zastupanog po punomoćniku Ivo Jurkić</item>
    </derivirana_varijabla>
  </DomainObject.Predmet.ProtuStrankaListFormatedOIB>
  <DomainObject.Predmet.ProtuStrankaListFormatedWithAdress>
    <izvorni_sadrzaj>
      <item>JUST d.o.o., Dužice 28, 10000 Zagreb zastupanog po punomoćniku Ivo Jurkić</item>
    </izvorni_sadrzaj>
    <derivirana_varijabla naziv="DomainObject.Predmet.ProtuStrankaListFormatedWithAdress_1">
      <item>JUST d.o.o., Dužice 28, 10000 Zagreb zastupanog po punomoćniku Ivo Jurkić</item>
    </derivirana_varijabla>
  </DomainObject.Predmet.ProtuStrankaListFormatedWithAdress>
  <DomainObject.Predmet.ProtuStrankaListFormatedWithAdressOIB>
    <izvorni_sadrzaj>
      <item>JUST d.o.o., OIB 01653115092, Dužice 28, 10000 Zagreb zastupanog po punomoćniku Ivo Jurkić</item>
    </izvorni_sadrzaj>
    <derivirana_varijabla naziv="DomainObject.Predmet.ProtuStrankaListFormatedWithAdressOIB_1">
      <item>JUST d.o.o., OIB 01653115092, Dužice 28, 10000 Zagreb zastupanog po punomoćniku Ivo Jurkić</item>
    </derivirana_varijabla>
  </DomainObject.Predmet.ProtuStrankaListFormatedWithAdressOIB>
  <DomainObject.Predmet.ProtuStrankaListNazivFormated>
    <izvorni_sadrzaj>
      <item>JUST d.o.o.</item>
    </izvorni_sadrzaj>
    <derivirana_varijabla naziv="DomainObject.Predmet.ProtuStrankaListNazivFormated_1">
      <item>JUST d.o.o.</item>
    </derivirana_varijabla>
  </DomainObject.Predmet.ProtuStrankaListNazivFormated>
  <DomainObject.Predmet.ProtuStrankaListNazivFormatedOIB>
    <izvorni_sadrzaj>
      <item>JUST d.o.o., OIB 01653115092</item>
    </izvorni_sadrzaj>
    <derivirana_varijabla naziv="DomainObject.Predmet.ProtuStrankaListNazivFormatedOIB_1">
      <item>JUST d.o.o., OIB 01653115092</item>
    </derivirana_varijabla>
  </DomainObject.Predmet.ProtuStrankaListNazivFormatedOIB>
  <DomainObject.Predmet.OstaliListFormated>
    <izvorni_sadrzaj>
      <item>Ivo Jurkić punomoćnik sudionika u postupku JUST d.o.o.</item>
      <item>PODRAVSKA BANKA dioničko društvo</item>
    </izvorni_sadrzaj>
    <derivirana_varijabla naziv="DomainObject.Predmet.OstaliListFormated_1">
      <item>Ivo Jurkić punomoćnik sudionika u postupku JUST d.o.o.</item>
      <item>PODRAVSKA BANKA dioničko društvo</item>
    </derivirana_varijabla>
  </DomainObject.Predmet.OstaliListFormated>
  <DomainObject.Predmet.OstaliListFormatedOIB>
    <izvorni_sadrzaj>
      <item>Ivo Jurkić, OIB 82447108061 punomoćnik sudionika u postupku JUST d.o.o.</item>
      <item>PODRAVSKA BANKA dioničko društvo, OIB 97326283154</item>
    </izvorni_sadrzaj>
    <derivirana_varijabla naziv="DomainObject.Predmet.OstaliListFormatedOIB_1">
      <item>Ivo Jurkić, OIB 82447108061 punomoćnik sudionika u postupku JUST d.o.o.</item>
      <item>PODRAVSKA BANKA dioničko društvo, OIB 97326283154</item>
    </derivirana_varijabla>
  </DomainObject.Predmet.OstaliListFormatedOIB>
  <DomainObject.Predmet.OstaliListFormatedWithAdress>
    <izvorni_sadrzaj>
      <item>Ivo Jurkić, Zlatarska Ulica 12, 10000 Zagreb punomoćnik sudionika u postupku JUST d.o.o.</item>
      <item>PODRAVSKA BANKA dioničko društvo, Opatička 3, 48000 Koprivnica</item>
    </izvorni_sadrzaj>
    <derivirana_varijabla naziv="DomainObject.Predmet.OstaliListFormatedWithAdress_1">
      <item>Ivo Jurkić, Zlatarska Ulica 12, 10000 Zagreb punomoćnik sudionika u postupku JUST d.o.o.</item>
      <item>PODRAVSKA BANKA dioničko društvo, Opatička 3, 48000 Koprivnica</item>
    </derivirana_varijabla>
  </DomainObject.Predmet.OstaliListFormatedWithAdress>
  <DomainObject.Predmet.OstaliListFormatedWithAdressOIB>
    <izvorni_sadrzaj>
      <item>Ivo Jurkić, OIB 82447108061, Zlatarska Ulica 12, 10000 Zagreb punomoćnik sudionika u postupku JUST d.o.o.</item>
      <item>PODRAVSKA BANKA dioničko društvo, OIB 97326283154, Opatička 3, 48000 Koprivnica</item>
    </izvorni_sadrzaj>
    <derivirana_varijabla naziv="DomainObject.Predmet.OstaliListFormatedWithAdressOIB_1">
      <item>Ivo Jurkić, OIB 82447108061, Zlatarska Ulica 12, 10000 Zagreb punomoćnik sudionika u postupku JUST d.o.o.</item>
      <item>PODRAVSKA BANKA dioničko društvo, OIB 97326283154, Opatička 3, 48000 Koprivnica</item>
    </derivirana_varijabla>
  </DomainObject.Predmet.OstaliListFormatedWithAdressOIB>
  <DomainObject.Predmet.OstaliListNazivFormated>
    <izvorni_sadrzaj>
      <item>Ivo Jurkić</item>
      <item>PODRAVSKA BANKA dioničko društvo</item>
    </izvorni_sadrzaj>
    <derivirana_varijabla naziv="DomainObject.Predmet.OstaliListNazivFormated_1">
      <item>Ivo Jurkić</item>
      <item>PODRAVSKA BANKA dioničko društvo</item>
    </derivirana_varijabla>
  </DomainObject.Predmet.OstaliListNazivFormated>
  <DomainObject.Predmet.OstaliListNazivFormatedOIB>
    <izvorni_sadrzaj>
      <item>Ivo Jurkić, OIB 82447108061</item>
      <item>PODRAVSKA BANKA dioničko društvo, OIB 97326283154</item>
    </izvorni_sadrzaj>
    <derivirana_varijabla naziv="DomainObject.Predmet.OstaliListNazivFormatedOIB_1">
      <item>Ivo Jurkić, OIB 82447108061</item>
      <item>PODRAVSKA BANKA dioničko društvo, OIB 97326283154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JUST d.o.o.</izvorni_sadrzaj>
    <derivirana_varijabla naziv="DomainObject.Predmet.ProtustrankaIDrugi_1">JUST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JUST d.o.o., OIB 01653115092, Dužice 28, 10000 Zagreb</izvorni_sadrzaj>
    <derivirana_varijabla naziv="DomainObject.Predmet.ProtustrankaIDrugiAdressOIB_1">JUST d.o.o., OIB 01653115092, Dužice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JUST d.o.o.</item>
      <item>Ivo Jurkić</item>
      <item>PODRAVSKA BANKA dioničko društvo</item>
      <item>Ivo Jurkić</item>
    </izvorni_sadrzaj>
    <derivirana_varijabla naziv="DomainObject.Predmet.SudioniciListNaziv_1">
      <item>FINA Regionalni centar Zagreb</item>
      <item>JUST d.o.o.</item>
      <item>Ivo Jurkić</item>
      <item>PODRAVSKA BANKA dioničko društvo</item>
      <item>Ivo Jurkić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JUST d.o.o., OIB 01653115092, Dužice 28,10000 Zagreb</item>
      <item>Ivo Jurkić, OIB 82447108061, Zlatarska Ulica 12,10000 Zagreb</item>
      <item>PODRAVSKA BANKA dioničko društvo, OIB 97326283154, Opatička 3,48000 Koprivnica</item>
      <item>Ivo Jurkić, OIB 82447108061, Zlatarska Ulica 12,10000 Zagreb</item>
    </izvorni_sadrzaj>
    <derivirana_varijabla naziv="DomainObject.Predmet.SudioniciListAdressOIB_1">
      <item>FINA Regionalni centar Zagreb, OIB 85821130368, Trg svibanjskih žrtava 1995. br. 1,10000 Zagreb</item>
      <item>JUST d.o.o., OIB 01653115092, Dužice 28,10000 Zagreb</item>
      <item>Ivo Jurkić, OIB 82447108061, Zlatarska Ulica 12,10000 Zagreb</item>
      <item>PODRAVSKA BANKA dioničko društvo, OIB 97326283154, Opatička 3,48000 Koprivnica</item>
      <item>Ivo Jurkić, OIB 82447108061, Zlatarska Ulica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01653115092</item>
      <item>, OIB 82447108061</item>
      <item>, OIB 97326283154</item>
      <item>, OIB 82447108061</item>
    </izvorni_sadrzaj>
    <derivirana_varijabla naziv="DomainObject.Predmet.SudioniciListNazivOIB_1">
      <item>, OIB 85821130368</item>
      <item>, OIB 01653115092</item>
      <item>, OIB 82447108061</item>
      <item>, OIB 97326283154</item>
      <item>, OIB 82447108061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1037</properties:Words>
  <properties:Characters>5859</properties:Characters>
  <properties:Lines>111</properties:Lines>
  <properties:Paragraphs>30</properties:Paragraphs>
  <properties:TotalTime>274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2016-10-10T12:00:00Z</dcterms:created>
  <dc:creator>gzubak</dc:creator>
  <cp:lastModifiedBy>Valentina Gabud</cp:lastModifiedBy>
  <cp:lastPrinted>2018-06-19T06:49:00Z</cp:lastPrinted>
  <dcterms:modified xmlns:xsi="http://www.w3.org/2001/XMLSchema-instance" xsi:type="dcterms:W3CDTF">2018-06-19T06:50:00Z</dcterms:modified>
  <cp:revision>45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(7. rješenje-privremeni st. up.-skraćena verzija.docx)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