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41da" w14:paraId="d8241da" w:rsidRDefault="00E65AF7" w:rsidR="001D3EC6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4C638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Obrazac  20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 STEČAJNOG  UPRAVITELJA  O  TIJEKU  STEČAJNOG  POSTUPKA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  <w:r w:rsidR="00E65AF7">
        <w:rPr>
          <w:rFonts w:cs="Times New Roman" w:hAnsi="Times New Roman" w:ascii="Times New Roman"/>
          <w:b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I  STANJU  STEČAJNE  MASE</w:t>
      </w:r>
    </w:p>
    <w:p w:rsidRDefault="0068080E" w:rsidR="0068080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 xml:space="preserve"> TRGOVAČKI  SUD  U  ZAGREBU</w:t>
      </w:r>
    </w:p>
    <w:p w:rsidRDefault="00D060A9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C3772E">
        <w:rPr>
          <w:rFonts w:cs="Times New Roman" w:hAnsi="Times New Roman" w:ascii="Times New Roman"/>
          <w:b/>
          <w:sz w:val="24"/>
          <w:szCs w:val="24"/>
        </w:rPr>
        <w:t xml:space="preserve">St </w:t>
      </w:r>
      <w:r w:rsidR="00E73EB0" w:rsidRPr="00C3772E">
        <w:rPr>
          <w:rFonts w:cs="Times New Roman" w:hAnsi="Times New Roman" w:ascii="Times New Roman"/>
          <w:b/>
          <w:sz w:val="24"/>
          <w:szCs w:val="24"/>
        </w:rPr>
        <w:t>– 439/14</w:t>
      </w: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RAGUŽ MARINE d.o.o. u stečaju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Zagreb, Jeronima Kavanjina 20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OIB:66189129773</w:t>
      </w: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080E" w:rsidP="00260407" w:rsidR="006808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3EB0" w:rsidP="00260407" w:rsidR="00E73E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F479F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</w:t>
      </w:r>
      <w:r w:rsidR="00BC5FC3">
        <w:rPr>
          <w:rFonts w:cs="Times New Roman" w:hAnsi="Times New Roman" w:ascii="Times New Roman"/>
          <w:b/>
          <w:sz w:val="24"/>
          <w:szCs w:val="24"/>
        </w:rPr>
        <w:t xml:space="preserve">    Zagreb, 19.02.2018</w:t>
      </w:r>
      <w:r w:rsidRPr="00C3772E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260407" w:rsidP="00260407" w:rsid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I.   TIJEK  STEČAJNOG  POSTU</w:t>
      </w:r>
      <w:r w:rsidR="004556E9">
        <w:rPr>
          <w:rFonts w:cs="Times New Roman" w:hAnsi="Times New Roman" w:ascii="Times New Roman"/>
          <w:sz w:val="24"/>
          <w:szCs w:val="24"/>
        </w:rPr>
        <w:t xml:space="preserve">PKA U RAZDOBLJU OD  </w:t>
      </w:r>
      <w:r w:rsidR="00817F4F">
        <w:rPr>
          <w:rFonts w:cs="Times New Roman" w:hAnsi="Times New Roman" w:ascii="Times New Roman"/>
          <w:sz w:val="24"/>
          <w:szCs w:val="24"/>
        </w:rPr>
        <w:t>2</w:t>
      </w:r>
      <w:r w:rsidR="009367B8">
        <w:rPr>
          <w:rFonts w:cs="Times New Roman" w:hAnsi="Times New Roman" w:ascii="Times New Roman"/>
          <w:sz w:val="24"/>
          <w:szCs w:val="24"/>
        </w:rPr>
        <w:t>1.11</w:t>
      </w:r>
      <w:r w:rsidR="00FC6970">
        <w:rPr>
          <w:rFonts w:cs="Times New Roman" w:hAnsi="Times New Roman" w:ascii="Times New Roman"/>
          <w:sz w:val="24"/>
          <w:szCs w:val="24"/>
        </w:rPr>
        <w:t>.2017</w:t>
      </w:r>
      <w:r w:rsidR="000B3D4C">
        <w:rPr>
          <w:rFonts w:cs="Times New Roman" w:hAnsi="Times New Roman" w:ascii="Times New Roman"/>
          <w:sz w:val="24"/>
          <w:szCs w:val="24"/>
        </w:rPr>
        <w:t xml:space="preserve">.  DO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367B8">
        <w:rPr>
          <w:rFonts w:cs="Times New Roman" w:hAnsi="Times New Roman" w:ascii="Times New Roman"/>
          <w:sz w:val="24"/>
          <w:szCs w:val="24"/>
        </w:rPr>
        <w:t>19.02.2018</w:t>
      </w:r>
      <w:r w:rsidR="004556E9">
        <w:rPr>
          <w:rFonts w:cs="Times New Roman" w:hAnsi="Times New Roman" w:ascii="Times New Roman"/>
          <w:sz w:val="24"/>
          <w:szCs w:val="24"/>
        </w:rPr>
        <w:t>.</w:t>
      </w:r>
    </w:p>
    <w:p w:rsidRDefault="007D1F48" w:rsidP="00260407" w:rsidR="007D1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1F48" w:rsidP="00260407" w:rsidR="007D1F4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izvlaštenja u kojem su izvlaštene  nekretnine u vlasništvu stečajnog dužnika, označene  kao  k.č.br.  3507/2 i k.č.br. 3508 upisane u zk.ul. 3168 k.o. Rakitje, vještaci su  procijenili naknadu za izvlaštene nekretnine pa kako se dulje vrijeme nije ništa događalo, nazvala sam voditeljicu postupka</w:t>
      </w:r>
      <w:r w:rsidR="00780A0A">
        <w:rPr>
          <w:rFonts w:cs="Times New Roman" w:hAnsi="Times New Roman" w:ascii="Times New Roman"/>
          <w:sz w:val="24"/>
          <w:szCs w:val="24"/>
        </w:rPr>
        <w:t>.  S</w:t>
      </w:r>
      <w:r>
        <w:rPr>
          <w:rFonts w:cs="Times New Roman" w:hAnsi="Times New Roman" w:ascii="Times New Roman"/>
          <w:sz w:val="24"/>
          <w:szCs w:val="24"/>
        </w:rPr>
        <w:t>aznala</w:t>
      </w:r>
      <w:r w:rsidR="00780A0A">
        <w:rPr>
          <w:rFonts w:cs="Times New Roman" w:hAnsi="Times New Roman" w:ascii="Times New Roman"/>
          <w:sz w:val="24"/>
          <w:szCs w:val="24"/>
        </w:rPr>
        <w:t xml:space="preserve"> sam </w:t>
      </w:r>
      <w:r>
        <w:rPr>
          <w:rFonts w:cs="Times New Roman" w:hAnsi="Times New Roman" w:ascii="Times New Roman"/>
          <w:sz w:val="24"/>
          <w:szCs w:val="24"/>
        </w:rPr>
        <w:t xml:space="preserve"> da čekaju da im  Ministarstvo financija  dostavi broj računa na koji će dostaviti</w:t>
      </w:r>
      <w:r w:rsidR="00780A0A">
        <w:rPr>
          <w:rFonts w:cs="Times New Roman" w:hAnsi="Times New Roman" w:ascii="Times New Roman"/>
          <w:sz w:val="24"/>
          <w:szCs w:val="24"/>
        </w:rPr>
        <w:t xml:space="preserve">  utvrđeni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80A0A">
        <w:rPr>
          <w:rFonts w:cs="Times New Roman" w:hAnsi="Times New Roman" w:ascii="Times New Roman"/>
          <w:sz w:val="24"/>
          <w:szCs w:val="24"/>
        </w:rPr>
        <w:t>iznos procjene  za izvlaštene nekretnine.</w:t>
      </w:r>
    </w:p>
    <w:p w:rsidRDefault="00780A0A" w:rsidP="00260407" w:rsidR="00780A0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smatram da se temeljem Zakona o izvlaštenju i određivanju naknade ( NN 74/14 ) naknada treba isplati</w:t>
      </w:r>
      <w:r w:rsidR="00D83924">
        <w:rPr>
          <w:rFonts w:cs="Times New Roman" w:hAnsi="Times New Roman" w:ascii="Times New Roman"/>
          <w:sz w:val="24"/>
          <w:szCs w:val="24"/>
        </w:rPr>
        <w:t>ti vlasniku nekretnina, a ne u D</w:t>
      </w:r>
      <w:r>
        <w:rPr>
          <w:rFonts w:cs="Times New Roman" w:hAnsi="Times New Roman" w:ascii="Times New Roman"/>
          <w:sz w:val="24"/>
          <w:szCs w:val="24"/>
        </w:rPr>
        <w:t>ržavni proračun kako je voditeljica postupka izvlaštenja to tvrdila, o svemu sam izvjestila Trgovački sud u Zagrebu pred kojim se vodi ovaj postupak, a ujedno uputila i podnesak Uredu državne uprave u zagrebačkoj županiji, Službi za imovinsko-pravne poslove, Ispostava Samobor.</w:t>
      </w:r>
      <w:r w:rsidR="00D8392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Primjerci svih navedenih podnesaka nalaze se u ovom predmetu.</w:t>
      </w:r>
    </w:p>
    <w:p w:rsidRDefault="00780A0A" w:rsidP="00260407" w:rsidR="00780A0A" w:rsidRPr="00F479F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Unatoč podnesku koji sam uputila</w:t>
      </w:r>
      <w:r w:rsidR="00D83924">
        <w:rPr>
          <w:rFonts w:cs="Times New Roman" w:hAnsi="Times New Roman" w:ascii="Times New Roman"/>
          <w:sz w:val="24"/>
          <w:szCs w:val="24"/>
        </w:rPr>
        <w:t>, navedeni upravni organ donio je 19.01.2018.g. rješenje o izvlaštenju u kojem je navedeno da je  korisnik izvlaštenja dužan na ime naknade isplatiti  iznos od 54.490,00 kn u Državni proračun. Stoga sam na navedeno rješenje uložila žalbu, a primjerak te žalbe  dostavlja se u prilogu ovog izvješća.</w:t>
      </w:r>
    </w:p>
    <w:p w:rsidRDefault="00C04E86" w:rsidP="00260407" w:rsidR="00C04E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2A3D" w:rsidP="007D1F48" w:rsidR="00434F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A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C6A16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</w:t>
      </w:r>
      <w:r w:rsidR="00B147C3">
        <w:rPr>
          <w:rFonts w:cs="Times New Roman" w:hAnsi="Times New Roman" w:ascii="Times New Roman"/>
          <w:sz w:val="24"/>
          <w:szCs w:val="24"/>
        </w:rPr>
        <w:t xml:space="preserve">  STEČAJNE  MASE </w:t>
      </w:r>
    </w:p>
    <w:p w:rsidRDefault="00B147C3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7957" w:rsidP="00260407" w:rsidR="005430F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</w:t>
      </w:r>
      <w:r w:rsidR="00E0418A">
        <w:rPr>
          <w:rFonts w:cs="Times New Roman" w:hAnsi="Times New Roman" w:ascii="Times New Roman"/>
          <w:sz w:val="24"/>
          <w:szCs w:val="24"/>
        </w:rPr>
        <w:t>ost</w:t>
      </w:r>
      <w:r>
        <w:rPr>
          <w:rFonts w:cs="Times New Roman" w:hAnsi="Times New Roman" w:ascii="Times New Roman"/>
          <w:sz w:val="24"/>
          <w:szCs w:val="24"/>
        </w:rPr>
        <w:t>up</w:t>
      </w:r>
      <w:r w:rsidR="005430F4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5430F4">
        <w:rPr>
          <w:rFonts w:cs="Times New Roman" w:hAnsi="Times New Roman" w:ascii="Times New Roman"/>
          <w:sz w:val="24"/>
          <w:szCs w:val="24"/>
        </w:rPr>
        <w:t xml:space="preserve"> izvlaštenja </w:t>
      </w:r>
      <w:r>
        <w:rPr>
          <w:rFonts w:cs="Times New Roman" w:hAnsi="Times New Roman" w:ascii="Times New Roman"/>
          <w:sz w:val="24"/>
          <w:szCs w:val="24"/>
        </w:rPr>
        <w:t xml:space="preserve"> nekretnina označenih kao</w:t>
      </w:r>
      <w:r w:rsidR="005430F4">
        <w:rPr>
          <w:rFonts w:cs="Times New Roman" w:hAnsi="Times New Roman" w:ascii="Times New Roman"/>
          <w:sz w:val="24"/>
          <w:szCs w:val="24"/>
        </w:rPr>
        <w:t xml:space="preserve">  k.č.br. 3507/2 i </w:t>
      </w:r>
      <w:r w:rsidR="00B51048">
        <w:rPr>
          <w:rFonts w:cs="Times New Roman" w:hAnsi="Times New Roman" w:ascii="Times New Roman"/>
          <w:sz w:val="24"/>
          <w:szCs w:val="24"/>
        </w:rPr>
        <w:t xml:space="preserve"> </w:t>
      </w:r>
      <w:r w:rsidR="005430F4">
        <w:rPr>
          <w:rFonts w:cs="Times New Roman" w:hAnsi="Times New Roman" w:ascii="Times New Roman"/>
          <w:sz w:val="24"/>
          <w:szCs w:val="24"/>
        </w:rPr>
        <w:t>k.č.br. 3508</w:t>
      </w:r>
      <w:r>
        <w:rPr>
          <w:rFonts w:cs="Times New Roman" w:hAnsi="Times New Roman" w:ascii="Times New Roman"/>
          <w:sz w:val="24"/>
          <w:szCs w:val="24"/>
        </w:rPr>
        <w:t xml:space="preserve"> upisane u zk. ul. 316</w:t>
      </w:r>
      <w:r w:rsidR="005430F4">
        <w:rPr>
          <w:rFonts w:cs="Times New Roman" w:hAnsi="Times New Roman" w:ascii="Times New Roman"/>
          <w:sz w:val="24"/>
          <w:szCs w:val="24"/>
        </w:rPr>
        <w:t>8 , k.o.</w:t>
      </w:r>
      <w:r>
        <w:rPr>
          <w:rFonts w:cs="Times New Roman" w:hAnsi="Times New Roman" w:ascii="Times New Roman"/>
          <w:sz w:val="24"/>
          <w:szCs w:val="24"/>
        </w:rPr>
        <w:t>Rakitje, doneseno je prvostupanjsko rješenje, a kako sam uložila žalbu  radi isplate naknade, sada se čeka drugostupanjska odluka.</w:t>
      </w:r>
    </w:p>
    <w:p w:rsidRDefault="006B7957" w:rsidP="00260407" w:rsidR="005430F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Stečajnu masu sada sačinjava samo nekretnina označena kao k.č.br. 3507/1, zk.ul. 3168, k.o. Rakitje.</w:t>
      </w:r>
    </w:p>
    <w:p w:rsidRDefault="006B7957" w:rsidP="00260407" w:rsidR="006B79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29.12.2017.g. dostavila sam na ovaj spis podnesak sa prijedlogom da se sazove skupština vjerovnika </w:t>
      </w:r>
      <w:r w:rsidR="00402C10">
        <w:rPr>
          <w:rFonts w:cs="Times New Roman" w:hAnsi="Times New Roman" w:ascii="Times New Roman"/>
          <w:sz w:val="24"/>
          <w:szCs w:val="24"/>
        </w:rPr>
        <w:t>na kojoj bi se utvrdila vrijednost nekretnine.</w:t>
      </w:r>
    </w:p>
    <w:p w:rsidRDefault="00402C10" w:rsidP="00260407" w:rsidR="00402C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2C10" w:rsidP="00260407" w:rsidR="00402C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3C5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 RADNJE KOJE ĆE SE PODUZETI U NAREDNOM RAZDOBLJU</w:t>
      </w:r>
    </w:p>
    <w:p w:rsidRDefault="00BB0581" w:rsidP="00260407" w:rsidR="00BB05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2C10" w:rsidP="00260407" w:rsidR="00C3190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sve navedeno pod točkama I i II, koje će sve radnje biti potrebno poduzeti ovisi o  ishodu žalbenog  postupka i odluci koja bude donesena na skupštini vjerovnika.</w:t>
      </w:r>
    </w:p>
    <w:p w:rsidRDefault="00402C10" w:rsidP="00260407" w:rsidR="00402C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6F59">
        <w:rPr>
          <w:rFonts w:cs="Times New Roman" w:hAnsi="Times New Roman" w:ascii="Times New Roman"/>
          <w:sz w:val="24"/>
          <w:szCs w:val="24"/>
        </w:rPr>
        <w:t>Stečajna</w:t>
      </w:r>
      <w:r>
        <w:rPr>
          <w:rFonts w:cs="Times New Roman" w:hAnsi="Times New Roman" w:ascii="Times New Roman"/>
          <w:sz w:val="24"/>
          <w:szCs w:val="24"/>
        </w:rPr>
        <w:t xml:space="preserve">  upravitelj</w:t>
      </w:r>
      <w:r w:rsidR="00456F59">
        <w:rPr>
          <w:rFonts w:cs="Times New Roman" w:hAnsi="Times New Roman" w:ascii="Times New Roman"/>
          <w:sz w:val="24"/>
          <w:szCs w:val="24"/>
        </w:rPr>
        <w:t>ica</w:t>
      </w: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odvjetnica </w:t>
      </w:r>
      <w:r>
        <w:rPr>
          <w:rFonts w:cs="Times New Roman" w:hAnsi="Times New Roman" w:ascii="Times New Roman"/>
          <w:sz w:val="24"/>
          <w:szCs w:val="24"/>
        </w:rPr>
        <w:t xml:space="preserve"> Ana Šakić</w:t>
      </w:r>
    </w:p>
    <w:p w:rsidRDefault="00203098" w:rsidP="00260407" w:rsidR="00203098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p w:rsidRDefault="004C6385" w:rsidR="004C6385" w:rsidRPr="004C6385">
      <w:pPr>
        <w:rPr>
          <w:rFonts w:cs="Times New Roman" w:hAnsi="Times New Roman" w:ascii="Times New Roman"/>
          <w:sz w:val="24"/>
          <w:szCs w:val="24"/>
        </w:rPr>
      </w:pPr>
    </w:p>
    <w:sectPr w:rsidSect="001D3EC6" w:rsidR="004C6385" w:rsidRPr="004C63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6D75F0"/>
    <w:multiLevelType w:val="hybridMultilevel"/>
    <w:tmpl w:val="37D43544"/>
    <w:lvl w:tplc="00EEE3A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4C6385"/>
    <w:rsid w:val="00013BD6"/>
    <w:rsid w:val="00014478"/>
    <w:rsid w:val="00016C28"/>
    <w:rsid w:val="00066081"/>
    <w:rsid w:val="0009372B"/>
    <w:rsid w:val="000A1C50"/>
    <w:rsid w:val="000B3D4C"/>
    <w:rsid w:val="000B601C"/>
    <w:rsid w:val="000C7B0C"/>
    <w:rsid w:val="000D4547"/>
    <w:rsid w:val="00106935"/>
    <w:rsid w:val="001104D7"/>
    <w:rsid w:val="00114E51"/>
    <w:rsid w:val="00137161"/>
    <w:rsid w:val="00185079"/>
    <w:rsid w:val="00186337"/>
    <w:rsid w:val="001D3EC6"/>
    <w:rsid w:val="001E16E3"/>
    <w:rsid w:val="001F34F4"/>
    <w:rsid w:val="00203098"/>
    <w:rsid w:val="00212048"/>
    <w:rsid w:val="002130E1"/>
    <w:rsid w:val="00213565"/>
    <w:rsid w:val="00230BE8"/>
    <w:rsid w:val="00235263"/>
    <w:rsid w:val="002413CF"/>
    <w:rsid w:val="0025644C"/>
    <w:rsid w:val="00257A5E"/>
    <w:rsid w:val="00260407"/>
    <w:rsid w:val="002E4EF1"/>
    <w:rsid w:val="002F5BEA"/>
    <w:rsid w:val="00307BD6"/>
    <w:rsid w:val="003147D1"/>
    <w:rsid w:val="003323C5"/>
    <w:rsid w:val="003C294A"/>
    <w:rsid w:val="003C6A16"/>
    <w:rsid w:val="003E7876"/>
    <w:rsid w:val="003F285A"/>
    <w:rsid w:val="003F2A3D"/>
    <w:rsid w:val="003F7A93"/>
    <w:rsid w:val="00402C10"/>
    <w:rsid w:val="004127A8"/>
    <w:rsid w:val="00434F8F"/>
    <w:rsid w:val="00440920"/>
    <w:rsid w:val="004556E9"/>
    <w:rsid w:val="00456F59"/>
    <w:rsid w:val="00457BF6"/>
    <w:rsid w:val="004B4B0B"/>
    <w:rsid w:val="004C6385"/>
    <w:rsid w:val="00510F92"/>
    <w:rsid w:val="005218DD"/>
    <w:rsid w:val="005430F4"/>
    <w:rsid w:val="005542EE"/>
    <w:rsid w:val="00570455"/>
    <w:rsid w:val="005C4308"/>
    <w:rsid w:val="005F1259"/>
    <w:rsid w:val="00637DAC"/>
    <w:rsid w:val="0068080E"/>
    <w:rsid w:val="006A56E8"/>
    <w:rsid w:val="006B7957"/>
    <w:rsid w:val="006E1964"/>
    <w:rsid w:val="0071204D"/>
    <w:rsid w:val="00723B11"/>
    <w:rsid w:val="00732B80"/>
    <w:rsid w:val="00760DE9"/>
    <w:rsid w:val="00780A0A"/>
    <w:rsid w:val="00795EE6"/>
    <w:rsid w:val="007D1F48"/>
    <w:rsid w:val="007E00FA"/>
    <w:rsid w:val="00817F4F"/>
    <w:rsid w:val="008B2965"/>
    <w:rsid w:val="008E29B4"/>
    <w:rsid w:val="008F0F7A"/>
    <w:rsid w:val="008F37CD"/>
    <w:rsid w:val="009367B8"/>
    <w:rsid w:val="0094637A"/>
    <w:rsid w:val="00956A83"/>
    <w:rsid w:val="009A24D5"/>
    <w:rsid w:val="009B6F68"/>
    <w:rsid w:val="009E7CE1"/>
    <w:rsid w:val="00A109A9"/>
    <w:rsid w:val="00A36191"/>
    <w:rsid w:val="00AC7BD9"/>
    <w:rsid w:val="00AD2CD6"/>
    <w:rsid w:val="00AE4DD8"/>
    <w:rsid w:val="00B0778B"/>
    <w:rsid w:val="00B147C3"/>
    <w:rsid w:val="00B51048"/>
    <w:rsid w:val="00B72F0E"/>
    <w:rsid w:val="00B7509A"/>
    <w:rsid w:val="00BA0221"/>
    <w:rsid w:val="00BB0581"/>
    <w:rsid w:val="00BC5FC3"/>
    <w:rsid w:val="00BC7D56"/>
    <w:rsid w:val="00BD0DB4"/>
    <w:rsid w:val="00BE5AFB"/>
    <w:rsid w:val="00C04E86"/>
    <w:rsid w:val="00C133A0"/>
    <w:rsid w:val="00C16E81"/>
    <w:rsid w:val="00C21881"/>
    <w:rsid w:val="00C31902"/>
    <w:rsid w:val="00C3772E"/>
    <w:rsid w:val="00C618E2"/>
    <w:rsid w:val="00D0320C"/>
    <w:rsid w:val="00D060A9"/>
    <w:rsid w:val="00D83924"/>
    <w:rsid w:val="00DC1708"/>
    <w:rsid w:val="00DD0025"/>
    <w:rsid w:val="00DD1413"/>
    <w:rsid w:val="00DE0D6E"/>
    <w:rsid w:val="00DE27B3"/>
    <w:rsid w:val="00DF2354"/>
    <w:rsid w:val="00E02223"/>
    <w:rsid w:val="00E0418A"/>
    <w:rsid w:val="00E31DE7"/>
    <w:rsid w:val="00E35C23"/>
    <w:rsid w:val="00E65AF7"/>
    <w:rsid w:val="00E73EB0"/>
    <w:rsid w:val="00EF0CBB"/>
    <w:rsid w:val="00F31E4F"/>
    <w:rsid w:val="00F45C0B"/>
    <w:rsid w:val="00F479FE"/>
    <w:rsid w:val="00F61587"/>
    <w:rsid w:val="00F62617"/>
    <w:rsid w:val="00FC6970"/>
    <w:rsid w:val="00FD082C"/>
    <w:rsid w:val="00FD3D9A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E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F0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CB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CB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CB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CB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1984</properties:Characters>
  <properties:Lines>78</properties:Lines>
  <properties:Paragraphs>21</properties:Paragraphs>
  <properties:TotalTime>98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2018-02-18T14:52:00Z</dcterms:created>
  <dc:creator>Ana</dc:creator>
  <cp:lastModifiedBy>Matea Bizjak</cp:lastModifiedBy>
  <cp:lastPrinted>2017-02-05T19:45:00Z</cp:lastPrinted>
  <dcterms:modified xmlns:xsi="http://www.w3.org/2001/XMLSchema-instance" xsi:type="dcterms:W3CDTF">2018-02-20T08:13:00Z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RAGUŽ MARINE - IX  izvješće-obrazac 20.docx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