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cfb3" w14:paraId="163cfb3" w:rsidRDefault="004D0E0F" w:rsidP="004D0E0F" w:rsidR="004D0E0F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E0F" w:rsidP="004D0E0F" w:rsidR="004D0E0F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D0E0F" w:rsidP="004D0E0F" w:rsidR="004D0E0F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D0E0F" w:rsidP="004D0E0F" w:rsidR="004D0E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D0E0F" w:rsidP="004D0E0F" w:rsidR="004D0E0F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D0E0F" w:rsidP="004D0E0F" w:rsidR="004D0E0F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D0E0F" w:rsidP="004D0E0F" w:rsidR="004D0E0F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3460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DOLAND NEKRETNINE d. o. o. Novigrad, Mandrač 26, OIB 06579706258, MBS 080586519, 10. veljače 2016.</w:t>
      </w:r>
    </w:p>
    <w:p w:rsidRDefault="004D0E0F" w:rsidP="004D0E0F" w:rsidR="004D0E0F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>Obustavlja se provedba skraćenog stečajnog postupka nad pravnom osobom DOLAND NEKRETNINE d. o. o. Novigrad, Mandrač 26, OIB 06579706258, MBS 080586519.</w:t>
      </w:r>
    </w:p>
    <w:p w:rsidRDefault="004D0E0F" w:rsidP="004D0E0F" w:rsidR="004D0E0F" w:rsidRPr="000B53E2">
      <w:pPr>
        <w:ind w:firstLine="708"/>
        <w:rPr>
          <w:lang w:eastAsia="hr-HR"/>
        </w:rPr>
      </w:pPr>
    </w:p>
    <w:p w:rsidRDefault="004D0E0F" w:rsidP="004D0E0F" w:rsidR="004D0E0F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DOLAND NEKRETNINE d. o. o. Novigrad, Mandrač 26, OIB 06579706258, MBS 080586519, odlučit će se posebnim rješenjem za što će se predmetu dodijeliti novi posl. br. </w:t>
      </w:r>
    </w:p>
    <w:p w:rsidRDefault="004D0E0F" w:rsidP="004D0E0F" w:rsidR="004D0E0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jc w:val="center"/>
      </w:pPr>
      <w:r w:rsidRPr="00CF72AC">
        <w:t>Obrazloženje</w:t>
      </w:r>
    </w:p>
    <w:p w:rsidRDefault="004D0E0F" w:rsidP="004D0E0F" w:rsidR="004D0E0F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0E0F" w:rsidP="004D0E0F" w:rsidR="004D0E0F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DOLAND NEKRETNINE d. o. o. Novigrad, budući da su za to bili ispunjeni uvjeti predviđeni čl. 428. Stečajnog zakona (Narodne novine br. 71/15), sukladno čl. 430. Stečajnog zakona, ovosudnim rješenjem posl. br. 11 St-265/2015-3 od 18. studenog 2015. pokrenut je skraćeni stečajni postupak te je 25. studenog 2015. na mrežnoj stranici e-Oglasna ploča sudova objavljen oglas posl. br. 11 St-265/2015-4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4D0E0F" w:rsidP="004D0E0F" w:rsidR="004D0E0F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 xml:space="preserve">U spis </w:t>
      </w:r>
      <w:r>
        <w:rPr>
          <w:rFonts w:cs="Times New Roman" w:eastAsia="Times New Roman"/>
          <w:szCs w:val="24"/>
          <w:lang w:eastAsia="hr-HR"/>
        </w:rPr>
        <w:t>je 12. siječnja</w:t>
      </w:r>
      <w:r w:rsidRPr="004D0E0F">
        <w:rPr>
          <w:rFonts w:cs="Times New Roman" w:eastAsia="Times New Roman"/>
          <w:szCs w:val="24"/>
          <w:lang w:eastAsia="hr-HR"/>
        </w:rPr>
        <w:t xml:space="preserve"> 2016., zaprimljen je prijedlog </w:t>
      </w:r>
      <w:r>
        <w:rPr>
          <w:rFonts w:cs="Times New Roman" w:eastAsia="Times New Roman"/>
          <w:szCs w:val="24"/>
          <w:lang w:eastAsia="hr-HR"/>
        </w:rPr>
        <w:t xml:space="preserve">NLB Interfinanz AG, Švicarska, Beethovenstrasse 48 (OIB 43668676136) kojeg zastupaju punomoćnici iz odvjetničkog društva Ilić, Orehovec &amp; Partneri d. o. o. Zagreb, Smičiklasova 18, </w:t>
      </w:r>
      <w:r w:rsidRPr="004D0E0F">
        <w:rPr>
          <w:rFonts w:cs="Times New Roman" w:eastAsia="Times New Roman"/>
          <w:szCs w:val="24"/>
          <w:lang w:eastAsia="hr-HR"/>
        </w:rPr>
        <w:t xml:space="preserve">kojim, kao vjerovnik, predlaže otvaranje stečajnog postupka nad dužnikom. </w:t>
      </w:r>
    </w:p>
    <w:p w:rsidRDefault="004D0E0F" w:rsidP="004D0E0F" w:rsidR="004D0E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</w:t>
      </w:r>
      <w:r>
        <w:rPr>
          <w:rFonts w:cs="Times New Roman" w:eastAsia="Times New Roman"/>
          <w:szCs w:val="24"/>
          <w:lang w:eastAsia="hr-HR"/>
        </w:rPr>
        <w:lastRenderedPageBreak/>
        <w:t>stečajnog postupka, odgovarajućom primjenom općih odredbi stečajnog postupka, odlučiti posebnim rješenjem.</w:t>
      </w:r>
    </w:p>
    <w:p w:rsidRDefault="004D0E0F" w:rsidP="004D0E0F" w:rsidR="004D0E0F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4D0E0F" w:rsidP="004D0E0F" w:rsidR="004D0E0F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D0E0F" w:rsidP="004D0E0F" w:rsidR="004D0E0F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 r.</w:t>
      </w:r>
    </w:p>
    <w:p w:rsidRDefault="004D0E0F" w:rsidP="004D0E0F" w:rsidR="004D0E0F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4D0E0F" w:rsidP="004D0E0F" w:rsidR="004D0E0F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4D0E0F" w:rsidP="004D0E0F" w:rsidR="004D0E0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4D0E0F" w:rsidP="004D0E0F" w:rsidR="004D0E0F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</w:p>
    <w:p w:rsidRDefault="004D0E0F" w:rsidP="004D0E0F" w:rsidR="004D0E0F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D0E0F" w:rsidP="004D0E0F" w:rsidR="004D0E0F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DOLAND NEKRETNINE d. o. o. Novigrad, Mandrač 26, </w:t>
      </w:r>
    </w:p>
    <w:p w:rsidRDefault="004D0E0F" w:rsidP="004D0E0F" w:rsidR="004D0E0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zastupnik dužnika – Jacob Shpigel, Izrael, Tel Avivi, Aluf David 163,</w:t>
      </w:r>
    </w:p>
    <w:p w:rsidRDefault="004D0E0F" w:rsidP="004D0E0F" w:rsidR="004D0E0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NLB Interfinanz AG, Švicarska, Beethovenstrasse 48, po pun.,</w:t>
      </w:r>
    </w:p>
    <w:p w:rsidRDefault="004D0E0F" w:rsidP="004D0E0F" w:rsidR="004D0E0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4D0E0F" w:rsidP="004D0E0F" w:rsidR="004D0E0F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4D0E0F" w:rsidP="004D0E0F" w:rsidR="004D0E0F">
      <w:pPr>
        <w:rPr>
          <w:rFonts w:eastAsiaTheme="minorEastAsia"/>
          <w:lang w:eastAsia="hr-HR"/>
        </w:rPr>
      </w:pPr>
    </w:p>
    <w:p w:rsidRDefault="004D0E0F" w:rsidP="004D0E0F" w:rsidR="004D0E0F" w:rsidRPr="00CF72AC">
      <w:pPr>
        <w:rPr>
          <w:rFonts w:eastAsiaTheme="minorEastAsia"/>
          <w:lang w:eastAsia="hr-HR"/>
        </w:rPr>
      </w:pPr>
    </w:p>
    <w:p w:rsidRDefault="004D0E0F" w:rsidP="004D0E0F" w:rsidR="004D0E0F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4D0E0F" w:rsidP="004D0E0F" w:rsidR="004D0E0F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4D0E0F" w:rsidP="004D0E0F" w:rsidR="004D0E0F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4D0E0F" w:rsidP="004D0E0F" w:rsidR="004D0E0F" w:rsidRPr="00CF72AC">
      <w:pPr>
        <w:rPr>
          <w:rFonts w:eastAsiaTheme="minorEastAsia"/>
          <w:lang w:eastAsia="hr-HR"/>
        </w:rPr>
      </w:pPr>
    </w:p>
    <w:p w:rsidRDefault="004D0E0F" w:rsidP="004D0E0F" w:rsidR="004D0E0F"/>
    <w:p w:rsidRDefault="004D0E0F" w:rsidP="004D0E0F" w:rsidR="004D0E0F"/>
    <w:p w:rsidRDefault="004D0E0F" w:rsidP="004D0E0F" w:rsidR="004D0E0F"/>
    <w:p w:rsidRDefault="004D0E0F" w:rsidP="004D0E0F" w:rsidR="004D0E0F"/>
    <w:p w:rsidRDefault="004D0E0F" w:rsidP="004D0E0F" w:rsidR="004D0E0F"/>
    <w:p w:rsidRDefault="004D0E0F" w:rsidP="004D0E0F" w:rsidR="004D0E0F"/>
    <w:p w:rsidRDefault="004F5027" w:rsidR="004F5027"/>
    <w:sectPr w:rsidSect="00CC57E8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E0F" w:rsidP="004D0E0F" w:rsidR="004D0E0F">
      <w:r>
        <w:separator/>
      </w:r>
    </w:p>
  </w:endnote>
  <w:endnote w:id="0" w:type="continuationSeparator">
    <w:p w:rsidRDefault="004D0E0F" w:rsidP="004D0E0F" w:rsidR="004D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E0F" w:rsidP="004D0E0F" w:rsidR="004D0E0F">
      <w:r>
        <w:separator/>
      </w:r>
    </w:p>
  </w:footnote>
  <w:footnote w:id="0" w:type="continuationSeparator">
    <w:p w:rsidRDefault="004D0E0F" w:rsidP="004D0E0F" w:rsidR="004D0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E0F" w:rsidP="00CC57E8" w:rsidR="00F9602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47E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St-265/2015-6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E0F" w:rsidP="00CC57E8" w:rsidR="00F96021" w:rsidRPr="005153B5">
    <w:pPr>
      <w:pStyle w:val="Zaglavlje"/>
      <w:jc w:val="right"/>
    </w:pPr>
    <w:r>
      <w:rPr>
        <w:szCs w:val="24"/>
      </w:rPr>
      <w:t>11 St-265/2015-6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A16BD"/>
    <w:multiLevelType w:val="hybridMultilevel"/>
    <w:tmpl w:val="BF300422"/>
    <w:lvl w:tplc="62B2AD52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EAE"/>
    <w:rsid w:val="004D0E0F"/>
    <w:rsid w:val="004F5027"/>
    <w:rsid w:val="007D3EAE"/>
    <w:rsid w:val="009147E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E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0E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0E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E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E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0E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0E0F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4D0E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7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7E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7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7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E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0E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0E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E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E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0E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0E0F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4D0E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7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7E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7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7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>
      <item>NLB Interfinanz AG, ŠVICARSKA, ZURICH</item>
      <item>Odvj. društvo Ilić, Orehovec &amp; Partneri d.o.o. Zagreb</item>
    </izvorni_sadrzaj>
    <derivirana_varijabla naziv="DomainObject.Predmet.OstaliListFormated_1">
      <item>NLB Interfinanz AG, ŠVICARSKA, ZURICH</item>
      <item>Odvj. društvo Ilić, Orehovec &amp; Partneri d.o.o. Zagreb</item>
    </derivirana_varijabla>
  </DomainObject.Predmet.OstaliListFormated>
  <DomainObject.Predmet.OstaliListFormatedOIB>
    <izvorni_sadrzaj>
      <item>NLB Interfinanz AG, ŠVICARSKA, ZURICH, OIB 43668676136</item>
      <item>Odvj. društvo Ilić, Orehovec &amp; Partneri d.o.o. Zagreb, OIB 95898073413</item>
    </izvorni_sadrzaj>
    <derivirana_varijabla naziv="DomainObject.Predmet.OstaliListFormatedOIB_1">
      <item>NLB Interfinanz AG, ŠVICARSKA, ZURICH, OIB 43668676136</item>
      <item>Odvj. društvo Ilić, Orehovec &amp; Partneri d.o.o. Zagreb, OIB 95898073413</item>
    </derivirana_varijabla>
  </DomainObject.Predmet.OstaliListFormatedOIB>
  <DomainObject.Predmet.OstaliListFormatedWithAdress>
    <izvorni_sadrzaj>
      <item>NLB Interfinanz AG, ŠVICARSKA, ZURICH, Beethovenstrasse 48, 0 ZURICH</item>
      <item>Odvj. društvo Ilić, Orehovec &amp; Partneri d.o.o. Zagreb, Smičiklasova 18, 10000 Zagreb</item>
    </izvorni_sadrzaj>
    <derivirana_varijabla naziv="DomainObject.Predmet.OstaliListFormatedWithAdress_1">
      <item>NLB Interfinanz AG, ŠVICARSKA, ZURICH, Beethovenstrasse 48, 0 ZURICH</item>
      <item>Odvj. društvo Ilić, Orehovec &amp; Partneri d.o.o. Zagreb, Smičiklasova 18, 10000 Zagreb</item>
    </derivirana_varijabla>
  </DomainObject.Predmet.OstaliListFormatedWithAdress>
  <DomainObject.Predmet.OstaliListFormatedWithAdressOIB>
    <izvorni_sadrzaj>
      <item>NLB Interfinanz AG, ŠVICARSKA, ZURICH, OIB 43668676136, Beethovenstrasse 48, 0 ZURICH</item>
      <item>Odvj. društvo Ilić, Orehovec &amp; Partneri d.o.o. Zagreb, OIB 95898073413, Smičiklasova 18, 10000 Zagreb</item>
    </izvorni_sadrzaj>
    <derivirana_varijabla naziv="DomainObject.Predmet.OstaliListFormatedWithAdressOIB_1">
      <item>NLB Interfinanz AG, ŠVICARSKA, ZURICH, OIB 43668676136, Beethovenstrasse 48, 0 ZURICH</item>
      <item>Odvj. društvo Ilić, Orehovec &amp; Partneri d.o.o. Zagreb, OIB 95898073413, Smičiklasova 18, 10000 Zagreb</item>
    </derivirana_varijabla>
  </DomainObject.Predmet.OstaliListFormatedWithAdressOIB>
  <DomainObject.Predmet.OstaliListNazivFormated>
    <izvorni_sadrzaj>
      <item>NLB Interfinanz AG, ŠVICARSKA, ZURICH</item>
      <item>Odvj. društvo Ilić, Orehovec &amp; Partneri d.o.o. Zagreb</item>
    </izvorni_sadrzaj>
    <derivirana_varijabla naziv="DomainObject.Predmet.OstaliListNazivFormated_1">
      <item>NLB Interfinanz AG, ŠVICARSKA, ZURICH</item>
      <item>Odvj. društvo Ilić, Orehovec &amp; Partneri d.o.o. Zagreb</item>
    </derivirana_varijabla>
  </DomainObject.Predmet.OstaliListNazivFormated>
  <DomainObject.Predmet.OstaliListNazivFormatedOIB>
    <izvorni_sadrzaj>
      <item>NLB Interfinanz AG, ŠVICARSKA, ZURICH, OIB 43668676136</item>
      <item>Odvj. društvo Ilić, Orehovec &amp; Partneri d.o.o. Zagreb, OIB 95898073413</item>
    </izvorni_sadrzaj>
    <derivirana_varijabla naziv="DomainObject.Predmet.OstaliListNazivFormatedOIB_1">
      <item>NLB Interfinanz AG, ŠVICARSKA, ZURICH, OIB 43668676136</item>
      <item>Odvj. društvo Ilić, Orehovec &amp; Partneri d.o.o. Zagreb,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DOLAND NEKRETNINE d.o.o. NOVIGRAD</item>
      <item>NLB Interfinanz AG, ŠVICARSKA, ZURICH</item>
      <item>Odvj. društvo Ilić, Orehovec &amp; Partneri d.o.o. Zagreb</item>
    </izvorni_sadrzaj>
    <derivirana_varijabla naziv="DomainObject.Predmet.SudioniciListNaziv_1">
      <item>FINANCIJSKA AGENCIJA, RC RIJEKA, PODRUŽNICA PULA, PULA</item>
      <item>DOLAND NEKRETNINE d.o.o. NOVIGRAD</item>
      <item>NLB Interfinanz AG, ŠVICARSKA, ZURICH</item>
      <item>Odvj. društvo Ilić, Orehovec &amp; Partneri d.o.o. Zagreb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DOLAND NEKRETNINE d.o.o. NOVIGRAD, OIB 06579706258, Mandrač 26,52466 Novigrad</item>
      <item>NLB Interfinanz AG, ŠVICARSKA, ZURICH, OIB 43668676136, Beethovenstrasse 48,0 ZURICH</item>
      <item>Odvj. društvo Ilić, Orehovec &amp; Partneri d.o.o. Zagreb, OIB 95898073413, Smičiklasova 18,10000 Zagreb</item>
    </izvorni_sadrzaj>
    <derivirana_varijabla naziv="DomainObject.Predmet.SudioniciListAdressOIB_1">
      <item>FINANCIJSKA AGENCIJA, RC RIJEKA, PODRUŽNICA PULA, PULA, OIB 85821130368, Ulica grada Vukovara 70,Zagreb</item>
      <item>DOLAND NEKRETNINE d.o.o. NOVIGRAD, OIB 06579706258, Mandrač 26,52466 Novigrad</item>
      <item>NLB Interfinanz AG, ŠVICARSKA, ZURICH, OIB 43668676136, Beethovenstrasse 48,0 ZURICH</item>
      <item>Odvj. društvo Ilić, Orehovec &amp; Partneri d.o.o. Zagreb,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06579706258</item>
      <item>, OIB 43668676136</item>
      <item>, OIB 95898073413</item>
    </izvorni_sadrzaj>
    <derivirana_varijabla naziv="DomainObject.Predmet.SudioniciListNazivOIB_1">
      <item>, OIB 85821130368</item>
      <item>, OIB 06579706258</item>
      <item>, OIB 43668676136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2802</properties:Characters>
  <properties:Lines>81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2016-02-10T14:13:00Z</dcterms:created>
  <dc:creator>Mihaela Kaligari</dc:creator>
  <dc:description/>
  <cp:keywords/>
  <cp:lastModifiedBy>Mihaela Kaligari</cp:lastModifiedBy>
  <cp:lastPrinted>2016-02-10T14:20:00Z</cp:lastPrinted>
  <dcterms:modified xmlns:xsi="http://www.w3.org/2001/XMLSchema-instance" xsi:type="dcterms:W3CDTF">2016-02-15T11:13:00Z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