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fc62" w14:paraId="86cfc62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4 St-</w:t>
      </w:r>
      <w:r w:rsidR="003826A1">
        <w:rPr>
          <w:rFonts w:hAnsi="Times New Roman" w:ascii="Times New Roman"/>
          <w:noProof w:val="false"/>
          <w:szCs w:val="24"/>
        </w:rPr>
        <w:t>366/2018</w:t>
      </w:r>
      <w:r w:rsidR="00B8605E">
        <w:rPr>
          <w:rFonts w:hAnsi="Times New Roman" w:ascii="Times New Roman"/>
          <w:noProof w:val="false"/>
          <w:szCs w:val="24"/>
        </w:rPr>
        <w:t>-32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  <w:r w:rsidR="002C27FA">
        <w:rPr>
          <w:rFonts w:hAnsi="Times New Roman" w:ascii="Times New Roman"/>
          <w:noProof w:val="false"/>
          <w:szCs w:val="24"/>
        </w:rPr>
        <w:t>U KARLOVCU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2C27FA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3826A1" w:rsidR="003826A1" w:rsidRPr="00E04475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3826A1" w:rsidRPr="00E04475">
        <w:rPr>
          <w:rFonts w:hAnsi="Times New Roman" w:ascii="Times New Roman"/>
          <w:szCs w:val="24"/>
        </w:rPr>
        <w:t>Trgovački sud u Zagrebu, Stalna služba</w:t>
      </w:r>
      <w:r w:rsidR="003826A1">
        <w:rPr>
          <w:rFonts w:hAnsi="Times New Roman" w:ascii="Times New Roman"/>
          <w:szCs w:val="24"/>
        </w:rPr>
        <w:t xml:space="preserve"> u Karlovcu</w:t>
      </w:r>
      <w:r w:rsidR="003826A1" w:rsidRPr="00E04475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3826A1" w:rsidRPr="007219F9">
        <w:rPr>
          <w:rFonts w:hAnsi="Times New Roman" w:ascii="Times New Roman"/>
          <w:szCs w:val="24"/>
        </w:rPr>
        <w:t>GRGIĆ d.o.o. u stečaju, Zagreb, Istarska 45 B, OIB 49983824292</w:t>
      </w:r>
      <w:r w:rsidR="003826A1" w:rsidRPr="00E04475">
        <w:rPr>
          <w:rFonts w:hAnsi="Times New Roman" w:ascii="Times New Roman"/>
          <w:szCs w:val="24"/>
        </w:rPr>
        <w:t xml:space="preserve">, dana </w:t>
      </w:r>
      <w:r w:rsidR="00B8605E">
        <w:rPr>
          <w:rFonts w:hAnsi="Times New Roman" w:ascii="Times New Roman"/>
          <w:szCs w:val="24"/>
        </w:rPr>
        <w:t>11. ožujka</w:t>
      </w:r>
      <w:r w:rsidR="003826A1">
        <w:rPr>
          <w:rFonts w:hAnsi="Times New Roman" w:ascii="Times New Roman"/>
          <w:szCs w:val="24"/>
        </w:rPr>
        <w:t xml:space="preserve"> 2019</w:t>
      </w:r>
      <w:r w:rsidR="003826A1" w:rsidRPr="00E04475">
        <w:rPr>
          <w:rFonts w:hAnsi="Times New Roman" w:ascii="Times New Roman"/>
          <w:szCs w:val="24"/>
        </w:rPr>
        <w:t>.</w:t>
      </w: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2C27FA" w:rsidP="00C91E25" w:rsidR="00C91E25" w:rsidRPr="00834B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</w:t>
      </w:r>
      <w:r w:rsidR="00C91E25" w:rsidRPr="00834BD2">
        <w:rPr>
          <w:rFonts w:hAnsi="Times New Roman" w:ascii="Times New Roman"/>
        </w:rPr>
        <w:t xml:space="preserve">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3826A1" w:rsidRPr="007219F9">
        <w:rPr>
          <w:rFonts w:hAnsi="Times New Roman" w:ascii="Times New Roman"/>
          <w:szCs w:val="24"/>
        </w:rPr>
        <w:t>GRGIĆ d.o.o. u stečaju, Zagreb, Istarska 45 B, OIB 49983824292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  <w:r w:rsidR="003826A1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3826A1">
        <w:rPr>
          <w:rFonts w:hAnsi="Times New Roman" w:ascii="Times New Roman"/>
        </w:rPr>
        <w:t>366/2018</w:t>
      </w:r>
      <w:r w:rsidR="00B8605E">
        <w:rPr>
          <w:rFonts w:hAnsi="Times New Roman" w:ascii="Times New Roman"/>
        </w:rPr>
        <w:t>-30</w:t>
      </w:r>
      <w:r w:rsidRPr="00834BD2">
        <w:rPr>
          <w:rFonts w:hAnsi="Times New Roman" w:ascii="Times New Roman"/>
        </w:rPr>
        <w:t xml:space="preserve"> od </w:t>
      </w:r>
      <w:r w:rsidR="00B8605E">
        <w:rPr>
          <w:rFonts w:hAnsi="Times New Roman" w:ascii="Times New Roman"/>
        </w:rPr>
        <w:t>11. ožujka</w:t>
      </w:r>
      <w:r w:rsidR="003826A1">
        <w:rPr>
          <w:rFonts w:hAnsi="Times New Roman" w:ascii="Times New Roman"/>
        </w:rPr>
        <w:t xml:space="preserve"> 2019</w:t>
      </w:r>
      <w:r w:rsidRPr="00834BD2">
        <w:rPr>
          <w:rFonts w:hAnsi="Times New Roman" w:ascii="Times New Roman"/>
        </w:rPr>
        <w:t xml:space="preserve">. određena je prodaja </w:t>
      </w:r>
      <w:r w:rsidR="003826A1">
        <w:rPr>
          <w:rFonts w:hAnsi="Times New Roman" w:ascii="Times New Roman"/>
        </w:rPr>
        <w:t xml:space="preserve">brodica u vlasništvu </w:t>
      </w:r>
      <w:r w:rsidRPr="00834BD2">
        <w:rPr>
          <w:rFonts w:hAnsi="Times New Roman" w:ascii="Times New Roman"/>
        </w:rPr>
        <w:t xml:space="preserve">stečajnog dužnika </w:t>
      </w:r>
      <w:r w:rsidR="003826A1" w:rsidRPr="007219F9">
        <w:rPr>
          <w:rFonts w:hAnsi="Times New Roman" w:ascii="Times New Roman"/>
          <w:szCs w:val="24"/>
        </w:rPr>
        <w:t>GRGIĆ d.o.o. u stečaju, Zagreb, Istarska 45 B, OIB 49983824292</w:t>
      </w:r>
      <w:r w:rsidRPr="00834BD2">
        <w:rPr>
          <w:rFonts w:hAnsi="Times New Roman" w:ascii="Times New Roman"/>
        </w:rPr>
        <w:t xml:space="preserve">, te je zaključkom o prodaji od </w:t>
      </w:r>
      <w:r w:rsidR="00B8605E">
        <w:rPr>
          <w:rFonts w:hAnsi="Times New Roman" w:ascii="Times New Roman"/>
        </w:rPr>
        <w:t>11. ožujka</w:t>
      </w:r>
      <w:r w:rsidR="002C27FA">
        <w:rPr>
          <w:rFonts w:hAnsi="Times New Roman" w:ascii="Times New Roman"/>
        </w:rPr>
        <w:t xml:space="preserve"> 2019</w:t>
      </w:r>
      <w:r w:rsidR="00187D04">
        <w:rPr>
          <w:rFonts w:hAnsi="Times New Roman" w:ascii="Times New Roman"/>
        </w:rPr>
        <w:t>.</w:t>
      </w:r>
      <w:r w:rsidR="003826A1">
        <w:rPr>
          <w:rFonts w:hAnsi="Times New Roman" w:ascii="Times New Roman"/>
        </w:rPr>
        <w:t xml:space="preserve"> određeno da će se brodice</w:t>
      </w:r>
      <w:r w:rsidRPr="00834BD2">
        <w:rPr>
          <w:rFonts w:hAnsi="Times New Roman" w:ascii="Times New Roman"/>
        </w:rPr>
        <w:t xml:space="preserve"> stečajnog dužnika prodavati elektroničkom javnom dražbom koju će provesti Financijska agencija (dalje: FINA).</w:t>
      </w:r>
      <w:r w:rsidR="002C27FA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</w:t>
      </w:r>
      <w:r w:rsidR="002C27FA">
        <w:rPr>
          <w:rFonts w:hAnsi="Times New Roman" w:ascii="Times New Roman"/>
        </w:rPr>
        <w:t>, 1/19</w:t>
      </w:r>
      <w:r w:rsidRPr="00834BD2">
        <w:rPr>
          <w:rFonts w:hAnsi="Times New Roman" w:ascii="Times New Roman"/>
        </w:rPr>
        <w:t xml:space="preserve">) ima pravo zahtijevati </w:t>
      </w:r>
      <w:r w:rsidR="002C27FA">
        <w:rPr>
          <w:rFonts w:hAnsi="Times New Roman" w:ascii="Times New Roman"/>
        </w:rPr>
        <w:t>plaćanje predujma</w:t>
      </w:r>
      <w:r w:rsidRPr="00834BD2">
        <w:rPr>
          <w:rFonts w:hAnsi="Times New Roman" w:ascii="Times New Roman"/>
        </w:rPr>
        <w:t xml:space="preserve"> za pokriće troškova provedbe prodaje elektroničkom javnom dražbom.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lastRenderedPageBreak/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nema nikakvih sredstava te da će sredstva prikupiti unovčenjem predmetnih </w:t>
      </w:r>
      <w:r w:rsidR="003826A1">
        <w:rPr>
          <w:rFonts w:hAnsi="Times New Roman" w:ascii="Times New Roman"/>
        </w:rPr>
        <w:t>brodica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 xml:space="preserve">) odlučeno je kao u izreci </w:t>
      </w:r>
      <w:r w:rsidR="002C27FA">
        <w:rPr>
          <w:rFonts w:hAnsi="Times New Roman" w:ascii="Times New Roman"/>
        </w:rPr>
        <w:t>zaključka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B8605E">
        <w:rPr>
          <w:rFonts w:hAnsi="Times New Roman" w:ascii="Times New Roman"/>
        </w:rPr>
        <w:t xml:space="preserve">11. ožujka </w:t>
      </w:r>
      <w:r w:rsidR="002C27FA">
        <w:rPr>
          <w:rFonts w:hAnsi="Times New Roman" w:ascii="Times New Roman"/>
        </w:rPr>
        <w:t>2019.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Protiv ovog </w:t>
      </w:r>
      <w:r w:rsidR="002C27FA">
        <w:rPr>
          <w:rFonts w:hAnsi="Times New Roman" w:ascii="Times New Roman"/>
        </w:rPr>
        <w:t>zaključka nije dopušten pravni lijek.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3826A1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72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   </w:t>
    </w:r>
    <w:r w:rsidRPr="00793238">
      <w:rPr>
        <w:rFonts w:hAnsi="Times New Roman" w:ascii="Times New Roman"/>
      </w:rPr>
      <w:t>4 St</w:t>
    </w:r>
    <w:r w:rsidR="002C27FA">
      <w:rPr>
        <w:rFonts w:hAnsi="Times New Roman" w:ascii="Times New Roman"/>
      </w:rPr>
      <w:t>-</w:t>
    </w:r>
    <w:r w:rsidR="003826A1">
      <w:rPr>
        <w:rFonts w:hAnsi="Times New Roman" w:ascii="Times New Roman"/>
      </w:rPr>
      <w:t>366/2018</w:t>
    </w:r>
    <w:r w:rsidR="00B8605E">
      <w:rPr>
        <w:rFonts w:hAnsi="Times New Roman" w:ascii="Times New Roman"/>
      </w:rPr>
      <w:t>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C27FA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826A1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20EE8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42723"/>
    <w:rsid w:val="00B50BDC"/>
    <w:rsid w:val="00B8605E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826A1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42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7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826A1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42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7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7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7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d.o.o. za promet i usluge u stečaju zastupanog po punomoćniku Gordan Grgić</izvorni_sadrzaj>
    <derivirana_varijabla naziv="DomainObject.Predmet.ProtustrankaFormated_1">  GRGIĆ d.o.o. za promet i usluge u stečaju zastupanog po punomoćniku Gordan Grgić</derivirana_varijabla>
  </DomainObject.Predmet.ProtustrankaFormated>
  <DomainObject.Predmet.ProtustrankaFormatedOIB>
    <izvorni_sadrzaj>  GRGIĆ d.o.o. za promet i usluge u stečaju, OIB 49983824292 zastupanog po punomoćniku Gordan Grgić</izvorni_sadrzaj>
    <derivirana_varijabla naziv="DomainObject.Predmet.ProtustrankaFormatedOIB_1">  GRGIĆ d.o.o. za promet i usluge u stečaju, OIB 49983824292 zastupanog po punomoćniku Gordan Grgić</derivirana_varijabla>
  </DomainObject.Predmet.ProtustrankaFormatedOIB>
  <DomainObject.Predmet.ProtustrankaFormatedWithAdress>
    <izvorni_sadrzaj> GRGIĆ d.o.o. za promet i usluge u stečaju, Istarska 45/B, 10000 Zagreb zastupanog po punomoćniku Gordan Grgić</izvorni_sadrzaj>
    <derivirana_varijabla naziv="DomainObject.Predmet.ProtustrankaFormatedWithAdress_1"> GRGIĆ d.o.o. za promet i usluge u stečaju, Istarska 45/B, 10000 Zagreb zastupanog po punomoćniku Gordan Grgić</derivirana_varijabla>
  </DomainObject.Predmet.ProtustrankaFormatedWithAdress>
  <DomainObject.Predmet.ProtustrankaFormatedWithAdressOIB>
    <izvorni_sadrzaj> GRGIĆ d.o.o. za promet i usluge u stečaju, OIB 49983824292, Istarska 45/B, 10000 Zagreb zastupanog po punomoćniku Gordan Grgić</izvorni_sadrzaj>
    <derivirana_varijabla naziv="DomainObject.Predmet.ProtustrankaFormatedWithAdressOIB_1"> GRGIĆ d.o.o. za promet i usluge u stečaju, OIB 49983824292, Istarska 45/B, 10000 Zagreb zastupanog po punomoćniku Gordan Grgić</derivirana_varijabla>
  </DomainObject.Predmet.ProtustrankaFormatedWithAdressOIB>
  <DomainObject.Predmet.ProtustrankaWithAdress>
    <izvorni_sadrzaj>GRGIĆ d.o.o. za promet i usluge u stečaju Istarska 45/B, 10000 Zagreb</izvorni_sadrzaj>
    <derivirana_varijabla naziv="DomainObject.Predmet.ProtustrankaWithAdress_1">GRGIĆ d.o.o. za promet i usluge u stečaju Istarska 45/B, 10000 Zagreb</derivirana_varijabla>
  </DomainObject.Predmet.ProtustrankaWithAdress>
  <DomainObject.Predmet.ProtustrankaWithAdressOIB>
    <izvorni_sadrzaj>GRGIĆ d.o.o. za promet i usluge u stečaju, OIB 49983824292, Istarska 45/B, 10000 Zagreb</izvorni_sadrzaj>
    <derivirana_varijabla naziv="DomainObject.Predmet.ProtustrankaWithAdressOIB_1">GRGIĆ d.o.o. za promet i usluge u stečaju, OIB 49983824292, Istarska 45/B, 10000 Zagreb</derivirana_varijabla>
  </DomainObject.Predmet.ProtustrankaWithAdressOIB>
  <DomainObject.Predmet.ProtustrankaNazivFormated>
    <izvorni_sadrzaj>GRGIĆ d.o.o. za promet i usluge u stečaju</izvorni_sadrzaj>
    <derivirana_varijabla naziv="DomainObject.Predmet.ProtustrankaNazivFormated_1">GRGIĆ d.o.o. za promet i usluge u stečaju</derivirana_varijabla>
  </DomainObject.Predmet.ProtustrankaNazivFormated>
  <DomainObject.Predmet.ProtustrankaNazivFormatedOIB>
    <izvorni_sadrzaj>GRGIĆ d.o.o. za promet i usluge u stečaju, OIB 49983824292</izvorni_sadrzaj>
    <derivirana_varijabla naziv="DomainObject.Predmet.ProtustrankaNazivFormatedOIB_1">GRGIĆ d.o.o. za promet i usluge u stečaju, OIB 49983824292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</izvorni_sadrzaj>
    <derivirana_varijabla naziv="DomainObject.Predmet.StrankaFormated_1">  FINA Regionalni centar Zagreb; ERSTE&amp;STEIERMÄRKISCHE BANKA d.d.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</izvorni_sadrzaj>
    <derivirana_varijabla naziv="DomainObject.Predmet.StrankaFormatedOIB_1">  FINA Regionalni centar Zagreb, OIB 85821130368; ERSTE&amp;STEIERMÄRKISCHE BANKA d.d.,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 1995. 1, 10000 Zagreb; ERSTE&amp;STEIERMÄRKISCHE BANKA d.d., Jadranski trg 3a, 51000 Rijeka zastupanog po punomoćniku BUTERIN&amp;POSAVEC odvjetničko društvo d.o.o.</izvorni_sadrzaj>
    <derivirana_varijabla naziv="DomainObject.Predmet.StrankaFormatedWithAdress_1"> FINA Regionalni centar Zagreb, Trg svibanjskih žrtava  1995. 1, 10000 Zagreb; ERSTE&amp;STEIERMÄRKISCHE BANKA d.d., Jadranski trg 3a,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 1995. 1, 10000 Zagreb; ERSTE&amp;STEIERMÄRKISCHE BANKA d.d., OIB 23057039320, Jadranski trg 3a, 51000 Rijeka zastupanog po punomoćniku BUTERIN&amp;POSAVEC odvjetničko društvo d.o.o.</izvorni_sadrzaj>
    <derivirana_varijabla naziv="DomainObject.Predmet.StrankaFormatedWithAdressOIB_1"> FINA Regionalni centar Zagreb, OIB 85821130368, Trg svibanjskih žrtava  1995. 1, 10000 Zagreb; ERSTE&amp;STEIERMÄRKISCHE BANKA d.d., OIB 23057039320, Jadranski trg 3a,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 1995. 1,10000 Zagreb,ERSTE&amp;STEIERMÄRKISCHE BANKA d.d. Jadranski trg 3a,51000 Rijeka</izvorni_sadrzaj>
    <derivirana_varijabla naziv="DomainObject.Predmet.StrankaWithAdress_1">FINA Regionalni centar Zagreb Trg svibanjskih žrtava  1995. 1,10000 Zagreb,ERSTE&amp;STEIERMÄRKISCHE BANKA d.d. Jadranski trg 3a,51000 Rijeka</derivirana_varijabla>
  </DomainObject.Predmet.StrankaWithAdress>
  <DomainObject.Predmet.StrankaWithAdressOIB>
    <izvorni_sadrzaj>FINA Regionalni centar Zagreb, OIB 85821130368, Trg svibanjskih žrtava  1995. 1,10000 Zagreb,ERSTE&amp;STEIERMÄRKISCHE BANKA d.d., OIB 23057039320, Jadranski trg 3a,51000 Rijeka</izvorni_sadrzaj>
    <derivirana_varijabla naziv="DomainObject.Predmet.StrankaWithAdressOIB_1">FINA Regionalni centar Zagreb, OIB 85821130368, Trg svibanjskih žrtava  1995. 1,10000 Zagreb,ERSTE&amp;STEIERMÄRKISCHE BANKA d.d., OIB 23057039320, Jadranski trg 3a,51000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 1995. 1, 10000 Zagreb</item>
      <item>ERSTE&amp;STEIERMÄRKISCHE BANKA d.d., Jadranski trg 3a, 51000 Rijeka zastupanog po punomoćniku BUTERIN&amp;POSAVEC odvjetničko društvo d.o.o.</item>
    </izvorni_sadrzaj>
    <derivirana_varijabla naziv="DomainObject.Predmet.StrankaListFormatedWithAdress_1">
      <item>FINA Regionalni centar Zagreb, Trg svibanjskih žrtava  1995. 1, 10000 Zagreb</item>
      <item>ERSTE&amp;STEIERMÄRKISCHE BANKA d.d., Jadranski trg 3a,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GRGIĆ d.o.o. za promet i usluge u stečaju zastupanog po punomoćniku Gordan Grgić</item>
    </izvorni_sadrzaj>
    <derivirana_varijabla naziv="DomainObject.Predmet.ProtuStrankaListFormated_1">
      <item>GRGIĆ d.o.o. za promet i usluge u stečaju zastupanog po punomoćniku Gordan Grgić</item>
    </derivirana_varijabla>
  </DomainObject.Predmet.ProtuStrankaListFormated>
  <DomainObject.Predmet.ProtuStrankaListFormatedOIB>
    <izvorni_sadrzaj>
      <item>GRGIĆ d.o.o. za promet i usluge u stečaju, OIB 49983824292 zastupanog po punomoćniku Gordan Grgić</item>
    </izvorni_sadrzaj>
    <derivirana_varijabla naziv="DomainObject.Predmet.ProtuStrankaListFormatedOIB_1">
      <item>GRGIĆ d.o.o. za promet i usluge u stečaju, OIB 49983824292 zastupanog po punomoćniku Gordan Grgić</item>
    </derivirana_varijabla>
  </DomainObject.Predmet.ProtuStrankaListFormatedOIB>
  <DomainObject.Predmet.ProtuStrankaListFormatedWithAdress>
    <izvorni_sadrzaj>
      <item>GRGIĆ d.o.o. za promet i usluge u stečaju, Istarska 45/B, 10000 Zagreb zastupanog po punomoćniku Gordan Grgić</item>
    </izvorni_sadrzaj>
    <derivirana_varijabla naziv="DomainObject.Predmet.ProtuStrankaListFormatedWithAdress_1">
      <item>GRGIĆ d.o.o. za promet i usluge u stečaju, Istarska 45/B, 10000 Zagreb zastupanog po punomoćniku Gordan Grgić</item>
    </derivirana_varijabla>
  </DomainObject.Predmet.ProtuStrankaListFormatedWithAdress>
  <DomainObject.Predmet.ProtuStrankaListFormatedWithAdressOIB>
    <izvorni_sadrzaj>
      <item>GRGIĆ d.o.o. za promet i usluge u stečaju, OIB 49983824292, Istarska 45/B, 10000 Zagreb zastupanog po punomoćniku Gordan Grgić</item>
    </izvorni_sadrzaj>
    <derivirana_varijabla naziv="DomainObject.Predmet.ProtuStrankaListFormatedWithAdressOIB_1">
      <item>GRGIĆ d.o.o. za promet i usluge u stečaju, OIB 49983824292, Istarska 45/B, 10000 Zagreb zastupanog po punomoćniku Gordan Grgić</item>
    </derivirana_varijabla>
  </DomainObject.Predmet.ProtuStrankaListFormatedWithAdressOIB>
  <DomainObject.Predmet.ProtuStrankaListNazivFormated>
    <izvorni_sadrzaj>
      <item>GRGIĆ d.o.o. za promet i usluge u stečaju</item>
    </izvorni_sadrzaj>
    <derivirana_varijabla naziv="DomainObject.Predmet.ProtuStrankaListNazivFormated_1">
      <item>GRGIĆ d.o.o. za promet i usluge u stečaju</item>
    </derivirana_varijabla>
  </DomainObject.Predmet.ProtuStrankaListNazivFormated>
  <DomainObject.Predmet.ProtuStrankaListNazivFormatedOIB>
    <izvorni_sadrzaj>
      <item>GRGIĆ d.o.o. za promet i usluge u stečaju, OIB 49983824292</item>
    </izvorni_sadrzaj>
    <derivirana_varijabla naziv="DomainObject.Predmet.ProtuStrankaListNazivFormatedOIB_1">
      <item>GRGIĆ d.o.o. za promet i usluge u stečaju, OIB 49983824292</item>
    </derivirana_varijabla>
  </DomainObject.Predmet.ProtuStrankaListNazivFormatedOIB>
  <DomainObject.Predmet.OstaliListFormated>
    <izvorni_sadrzaj>
      <item>Gordan Grgić punomoćnik sudionika u postupku GRGIĆ d.o.o. za promet i usluge u stečaju</item>
      <item>BUTERIN&amp;POSAVEC odvjetničko društvo d.o.o. punomoćnik sudionika u postupku ERSTE&amp;STEIERMÄRKISCHE BANKA d.d.</item>
    </izvorni_sadrzaj>
    <derivirana_varijabla naziv="DomainObject.Predmet.OstaliListFormated_1">
      <item>Gordan Grgić punomoćnik sudionika u postupku GRGIĆ d.o.o. za promet i usluge u stečaju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izvorni_sadrzaj>
    <derivirana_varijabla naziv="DomainObject.Predmet.OstaliListFormatedOIB_1"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Gordan Grgić</item>
      <item>BUTERIN&amp;POSAVEC odvjetničko društvo d.o.o.</item>
    </izvorni_sadrzaj>
    <derivirana_varijabla naziv="DomainObject.Predmet.OstaliListNazivFormated_1">
      <item>Gordan Grgić</item>
      <item>BUTERIN&amp;POSAVEC odvjetničko društvo d.o.o.</item>
    </derivirana_varijabla>
  </DomainObject.Predmet.OstaliListNazivFormated>
  <DomainObject.Predmet.OstaliListNazivFormatedOIB>
    <izvorni_sadrzaj>
      <item>Gordan Grgić, OIB 40279626719</item>
      <item>BUTERIN&amp;POSAVEC odvjetničko društvo d.o.o., OIB 88443826619</item>
    </izvorni_sadrzaj>
    <derivirana_varijabla naziv="DomainObject.Predmet.OstaliListNazivFormatedOIB_1">
      <item>Gordan Grgić, OIB 40279626719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d.o.o. za promet i usluge u stečaju</izvorni_sadrzaj>
    <derivirana_varijabla naziv="DomainObject.Predmet.ProtustrankaIDrugi_1">GRGIĆ d.o.o. za promet i usluge u stečaju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GRGIĆ d.o.o. za promet i usluge u stečaju, OIB 49983824292, Istarska 45/B, 10000 Zagreb</izvorni_sadrzaj>
    <derivirana_varijabla naziv="DomainObject.Predmet.ProtustrankaIDrugiAdressOIB_1">GRGIĆ d.o.o. za promet i usluge u stečaju, OIB 49983824292,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d.o.o. za promet i usluge u stečaju</item>
      <item>FINA Regionalni centar Zagreb</item>
      <item>Gordan Grgić</item>
      <item>ERSTE&amp;STEIERMÄRKISCHE BANKA d.d.</item>
      <item>BUTERIN&amp;POSAVEC odvjetničko društvo d.o.o.</item>
    </izvorni_sadrzaj>
    <derivirana_varijabla naziv="DomainObject.Predmet.SudioniciListNaziv_1">
      <item>GRGIĆ d.o.o. za promet i usluge u stečaju</item>
      <item>FINA Regionalni centar Zagreb</item>
      <item>Gordan Grgić</item>
      <item>ERSTE&amp;STEIERMÄRKISCHE BANKA d.d.</item>
      <item>BUTERIN&amp;POSAVEC odvjetničko društvo d.o.o.</item>
    </derivirana_varijabla>
  </DomainObject.Predmet.SudioniciListNaziv>
  <DomainObject.Predmet.SudioniciListAdressOIB>
    <izvorni_sadrzaj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izvorni_sadrzaj>
    <derivirana_varijabla naziv="DomainObject.Predmet.SudioniciListAdressOIB_1"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49983824292</item>
      <item>, OIB 85821130368</item>
      <item>, OIB 40279626719</item>
      <item>, OIB 23057039320</item>
      <item>, OIB 88443826619</item>
    </izvorni_sadrzaj>
    <derivirana_varijabla naziv="DomainObject.Predmet.SudioniciListNazivOIB_1">
      <item>, OIB 49983824292</item>
      <item>, OIB 85821130368</item>
      <item>, OIB 40279626719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St-366/2018-30</izvorni_sadrzaj>
    <derivirana_varijabla naziv="DomainObject.PredzadnjaOdlukaIzPredmeta.Oznaka_1">St-366/2018-30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307</properties:Words>
  <properties:Characters>1731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2019-02-19T12:04:00Z</dcterms:created>
  <dc:creator>x</dc:creator>
  <cp:lastModifiedBy>Renata Klokočki</cp:lastModifiedBy>
  <cp:lastPrinted>2019-03-11T09:10:00Z</cp:lastPrinted>
  <dcterms:modified xmlns:xsi="http://www.w3.org/2001/XMLSchema-instance" xsi:type="dcterms:W3CDTF">2019-03-11T09:10:00Z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(ZAKLJUČAK-oslobađanje st. upravitelja od plaćanja-FINA--GRGIĆ.docx)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