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59d5" w14:paraId="c3759d5" w:rsidRDefault="00532B71" w:rsidP="0086691F" w:rsidR="00532B71" w:rsidRPr="00EE3FF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EE69E5" w:rsidRPr="00EE3FF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EE3FFA">
        <w:rPr>
          <w:rFonts w:hAnsi="Times New Roman" w:ascii="Times New Roman"/>
          <w:szCs w:val="24"/>
          <w:lang w:val="hr-HR"/>
        </w:rPr>
        <w:t>Nevenki Siladi Rstić</w:t>
      </w:r>
      <w:r w:rsidR="00EE69E5" w:rsidRPr="00EE3FFA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CF0CBD">
        <w:rPr>
          <w:rFonts w:hAnsi="Times New Roman" w:ascii="Times New Roman"/>
          <w:szCs w:val="24"/>
          <w:lang w:val="hr-HR"/>
        </w:rPr>
        <w:t>GEOMONT d.o.o. za geodetske usluge, graditeljstvo i inženjering, Zagreb, Tavankutska 2/b, OIB 84663442300</w:t>
      </w:r>
      <w:r w:rsidR="00EA21A9" w:rsidRPr="00EE3FFA">
        <w:rPr>
          <w:rFonts w:hAnsi="Times New Roman" w:ascii="Times New Roman"/>
          <w:szCs w:val="24"/>
          <w:lang w:val="hr-HR"/>
        </w:rPr>
        <w:t>,</w:t>
      </w:r>
      <w:r w:rsidR="00EE69E5" w:rsidRPr="00EE3FFA">
        <w:rPr>
          <w:rFonts w:hAnsi="Times New Roman" w:ascii="Times New Roman"/>
          <w:szCs w:val="24"/>
          <w:lang w:val="hr-HR"/>
        </w:rPr>
        <w:t xml:space="preserve"> dana </w:t>
      </w:r>
      <w:r w:rsidR="00CF0CBD">
        <w:rPr>
          <w:rFonts w:hAnsi="Times New Roman" w:ascii="Times New Roman"/>
          <w:szCs w:val="24"/>
          <w:lang w:val="hr-HR"/>
        </w:rPr>
        <w:t>21</w:t>
      </w:r>
      <w:r w:rsidR="00EA21A9" w:rsidRPr="00EE3FFA">
        <w:rPr>
          <w:rFonts w:hAnsi="Times New Roman" w:ascii="Times New Roman"/>
          <w:szCs w:val="24"/>
          <w:lang w:val="hr-HR"/>
        </w:rPr>
        <w:t xml:space="preserve">. </w:t>
      </w:r>
      <w:r w:rsidR="002867D8">
        <w:rPr>
          <w:rFonts w:hAnsi="Times New Roman" w:ascii="Times New Roman"/>
          <w:szCs w:val="24"/>
          <w:lang w:val="hr-HR"/>
        </w:rPr>
        <w:t>veljače 2017</w:t>
      </w:r>
      <w:r w:rsidR="00EE69E5" w:rsidRPr="00EE3FFA">
        <w:rPr>
          <w:rFonts w:hAnsi="Times New Roman" w:ascii="Times New Roman"/>
          <w:szCs w:val="24"/>
          <w:lang w:val="hr-HR"/>
        </w:rPr>
        <w:t>.</w:t>
      </w:r>
      <w:r w:rsidR="00EA21A9" w:rsidRPr="00EE3FFA"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6C33" w:rsidR="002867D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>Otvara se stečajni postupak nad dužnikom</w:t>
      </w:r>
      <w:r w:rsidR="00EA21A9" w:rsidRPr="00EE3FFA">
        <w:rPr>
          <w:rFonts w:hAnsi="Times New Roman" w:ascii="Times New Roman"/>
          <w:szCs w:val="24"/>
        </w:rPr>
        <w:t xml:space="preserve"> </w:t>
      </w:r>
      <w:r w:rsidR="00CF0CBD">
        <w:rPr>
          <w:rFonts w:hAnsi="Times New Roman" w:ascii="Times New Roman"/>
          <w:szCs w:val="24"/>
        </w:rPr>
        <w:t>GEOMONT d.o.o. za geodetske usluge, graditeljstvo i inženjering, Zagreb, Tavankutska 2/b, OIB 84663442300</w:t>
      </w:r>
      <w:r w:rsidR="00EA21A9" w:rsidRPr="00EE3FFA">
        <w:rPr>
          <w:rFonts w:hAnsi="Times New Roman" w:ascii="Times New Roman"/>
          <w:szCs w:val="24"/>
        </w:rPr>
        <w:t>.</w:t>
      </w:r>
    </w:p>
    <w:p w:rsidRDefault="00EE69E5" w:rsidP="002867D8" w:rsidR="00EE69E5" w:rsidRPr="00EE3FF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Stečajni postupak otvoren je dana </w:t>
      </w:r>
      <w:r w:rsidR="00CF0CBD">
        <w:rPr>
          <w:rFonts w:hAnsi="Times New Roman" w:ascii="Times New Roman"/>
          <w:szCs w:val="24"/>
        </w:rPr>
        <w:t>21</w:t>
      </w:r>
      <w:r w:rsidR="00EA21A9" w:rsidRPr="00F610B8">
        <w:rPr>
          <w:rFonts w:hAnsi="Times New Roman" w:ascii="Times New Roman"/>
          <w:szCs w:val="24"/>
          <w:u w:val="single"/>
        </w:rPr>
        <w:t xml:space="preserve">. </w:t>
      </w:r>
      <w:r w:rsidR="002867D8">
        <w:rPr>
          <w:rFonts w:hAnsi="Times New Roman" w:ascii="Times New Roman"/>
          <w:szCs w:val="24"/>
          <w:u w:val="single"/>
        </w:rPr>
        <w:t>veljače 2017</w:t>
      </w:r>
      <w:r w:rsidR="00EA21A9" w:rsidRPr="00F610B8">
        <w:rPr>
          <w:rFonts w:hAnsi="Times New Roman" w:ascii="Times New Roman"/>
          <w:szCs w:val="24"/>
          <w:u w:val="single"/>
        </w:rPr>
        <w:t>. godine</w:t>
      </w:r>
      <w:r w:rsidRPr="00F610B8">
        <w:rPr>
          <w:rFonts w:hAnsi="Times New Roman" w:ascii="Times New Roman"/>
          <w:szCs w:val="24"/>
          <w:u w:val="single"/>
        </w:rPr>
        <w:t xml:space="preserve"> u </w:t>
      </w:r>
      <w:r w:rsidR="00CF0CBD">
        <w:rPr>
          <w:rFonts w:hAnsi="Times New Roman" w:ascii="Times New Roman"/>
          <w:szCs w:val="24"/>
          <w:u w:val="single"/>
        </w:rPr>
        <w:t>09,45</w:t>
      </w:r>
      <w:r w:rsidR="002867D8">
        <w:rPr>
          <w:rFonts w:hAnsi="Times New Roman" w:ascii="Times New Roman"/>
          <w:szCs w:val="24"/>
          <w:u w:val="single"/>
        </w:rPr>
        <w:t xml:space="preserve"> sati</w:t>
      </w:r>
      <w:r w:rsidRPr="00EE3FFA">
        <w:rPr>
          <w:rFonts w:hAnsi="Times New Roman" w:ascii="Times New Roman"/>
          <w:szCs w:val="24"/>
        </w:rPr>
        <w:t xml:space="preserve">, </w:t>
      </w:r>
      <w:r w:rsidR="002867D8">
        <w:rPr>
          <w:rFonts w:hAnsi="Times New Roman" w:ascii="Times New Roman"/>
          <w:szCs w:val="24"/>
        </w:rPr>
        <w:t xml:space="preserve">a kojeg dana je </w:t>
      </w:r>
      <w:r w:rsidRPr="00EE3FFA">
        <w:rPr>
          <w:rFonts w:hAnsi="Times New Roman" w:ascii="Times New Roman"/>
          <w:szCs w:val="24"/>
        </w:rPr>
        <w:t>ovo rješenje</w:t>
      </w:r>
      <w:r w:rsidR="00B2463B" w:rsidRPr="00EE3FF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6C33" w:rsidR="00B2463B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Za stečajnog upravitelja imenuje se </w:t>
      </w:r>
      <w:r w:rsidR="00CF0CBD">
        <w:rPr>
          <w:rFonts w:hAnsi="Times New Roman" w:ascii="Times New Roman"/>
          <w:szCs w:val="24"/>
        </w:rPr>
        <w:t>JASNA HROMADKO, Zagreb, Zelengorska 1, OIB 22088644509</w:t>
      </w:r>
      <w:r w:rsidR="002867D8">
        <w:rPr>
          <w:rFonts w:hAnsi="Times New Roman" w:ascii="Times New Roman"/>
          <w:szCs w:val="24"/>
        </w:rPr>
        <w:t>.</w:t>
      </w:r>
    </w:p>
    <w:p w:rsidRDefault="00EA21A9" w:rsidP="008F6C33" w:rsidR="00EA21A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Zaključuje se stečajni postupak nad dužnikom</w:t>
      </w:r>
      <w:r w:rsidR="00EA21A9" w:rsidRPr="00EE3FFA">
        <w:rPr>
          <w:rFonts w:hAnsi="Times New Roman" w:ascii="Times New Roman"/>
          <w:szCs w:val="24"/>
          <w:lang w:val="hr-HR"/>
        </w:rPr>
        <w:t xml:space="preserve"> </w:t>
      </w:r>
      <w:r w:rsidR="00CF0CBD">
        <w:rPr>
          <w:rFonts w:hAnsi="Times New Roman" w:ascii="Times New Roman"/>
          <w:szCs w:val="24"/>
          <w:lang w:val="hr-HR"/>
        </w:rPr>
        <w:t>GEOMONT d.o.o. za geodetske usluge, graditeljstvo i inženjering, Zagreb, Tavankutska 2/b, OIB 84663442300</w:t>
      </w:r>
      <w:r w:rsidR="0033530A">
        <w:rPr>
          <w:rFonts w:hAnsi="Times New Roman" w:ascii="Times New Roman"/>
          <w:szCs w:val="24"/>
          <w:lang w:val="hr-HR"/>
        </w:rPr>
        <w:t>, temeljem odredbe čl. 431. Stečajnog zakona (NN 71/15).</w:t>
      </w:r>
    </w:p>
    <w:p w:rsidRDefault="00EE69E5" w:rsidP="008F6C33" w:rsidR="00EE69E5" w:rsidRPr="00EE3FFA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33530A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pravomoćnosti </w:t>
      </w:r>
      <w:r w:rsidR="00EA21A9" w:rsidRPr="00EE3FFA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EE3FFA">
        <w:rPr>
          <w:rFonts w:hAnsi="Times New Roman" w:ascii="Times New Roman"/>
          <w:szCs w:val="24"/>
          <w:lang w:val="hr-HR"/>
        </w:rPr>
        <w:t>dužnik</w:t>
      </w:r>
      <w:r w:rsidR="00B2463B" w:rsidRPr="00EE3FF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(dalje: FINA), temeljem odredbe čl. </w:t>
      </w:r>
      <w:r w:rsidR="00E22CD3" w:rsidRPr="00EE3FFA">
        <w:rPr>
          <w:rFonts w:hAnsi="Times New Roman" w:ascii="Times New Roman"/>
          <w:szCs w:val="24"/>
          <w:lang w:val="hr-HR"/>
        </w:rPr>
        <w:t>444</w:t>
      </w:r>
      <w:r w:rsidRPr="00EE3FFA">
        <w:rPr>
          <w:rFonts w:hAnsi="Times New Roman" w:ascii="Times New Roman"/>
          <w:szCs w:val="24"/>
          <w:lang w:val="hr-HR"/>
        </w:rPr>
        <w:t>.</w:t>
      </w:r>
      <w:r w:rsidR="00E22CD3" w:rsidRPr="00EE3FFA">
        <w:rPr>
          <w:rFonts w:hAnsi="Times New Roman" w:ascii="Times New Roman"/>
          <w:szCs w:val="24"/>
          <w:lang w:val="hr-HR"/>
        </w:rPr>
        <w:t xml:space="preserve"> st. 1.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CF0CBD">
        <w:rPr>
          <w:rFonts w:hAnsi="Times New Roman" w:ascii="Times New Roman"/>
          <w:lang w:val="hr-HR"/>
        </w:rPr>
        <w:t>13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čl.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22CD3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CF0CBD">
        <w:rPr>
          <w:rFonts w:hAnsi="Times New Roman" w:ascii="Times New Roman"/>
          <w:lang w:val="hr-HR"/>
        </w:rPr>
        <w:t>13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E3FFA">
        <w:rPr>
          <w:rFonts w:hAnsi="Times New Roman" w:ascii="Times New Roman"/>
          <w:lang w:val="hr-HR"/>
        </w:rPr>
        <w:t xml:space="preserve">, </w:t>
      </w:r>
      <w:r w:rsidRPr="00EE3FFA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EE3FFA">
        <w:rPr>
          <w:rFonts w:hAnsi="Times New Roman" w:ascii="Times New Roman"/>
          <w:lang w:val="hr-HR"/>
        </w:rPr>
        <w:t xml:space="preserve"> </w:t>
      </w:r>
      <w:r w:rsidR="00B2463B" w:rsidRPr="00EE3FFA">
        <w:rPr>
          <w:rFonts w:hAnsi="Times New Roman" w:ascii="Times New Roman"/>
          <w:lang w:val="hr-HR"/>
        </w:rPr>
        <w:t xml:space="preserve">dužnika </w:t>
      </w:r>
      <w:r w:rsidRPr="00EE3FFA">
        <w:rPr>
          <w:rFonts w:hAnsi="Times New Roman" w:ascii="Times New Roman"/>
          <w:lang w:val="hr-HR"/>
        </w:rPr>
        <w:t>na propisanom obrascu</w:t>
      </w:r>
      <w:r w:rsidR="00EA21A9" w:rsidRPr="00EE3FFA">
        <w:rPr>
          <w:rFonts w:hAnsi="Times New Roman" w:ascii="Times New Roman"/>
          <w:lang w:val="hr-HR"/>
        </w:rPr>
        <w:t xml:space="preserve">, sukladno čl. 430., 17. </w:t>
      </w:r>
      <w:r w:rsidR="00B2463B" w:rsidRPr="00EE3FFA">
        <w:rPr>
          <w:rFonts w:hAnsi="Times New Roman" w:ascii="Times New Roman"/>
          <w:lang w:val="hr-HR"/>
        </w:rPr>
        <w:t>i 13. SZ</w:t>
      </w:r>
      <w:r w:rsidR="00EA21A9" w:rsidRPr="00EE3FFA">
        <w:rPr>
          <w:rFonts w:hAnsi="Times New Roman" w:ascii="Times New Roman"/>
          <w:lang w:val="hr-HR"/>
        </w:rPr>
        <w:t>-a</w:t>
      </w:r>
      <w:r w:rsidR="00E22CD3" w:rsidRPr="00EE3FFA">
        <w:rPr>
          <w:rFonts w:hAnsi="Times New Roman" w:ascii="Times New Roman"/>
          <w:lang w:val="hr-HR"/>
        </w:rPr>
        <w:t>, čemu je udovoljeno</w:t>
      </w:r>
      <w:r w:rsidR="002867D8">
        <w:rPr>
          <w:rFonts w:hAnsi="Times New Roman" w:ascii="Times New Roman"/>
          <w:lang w:val="hr-HR"/>
        </w:rPr>
        <w:t>,</w:t>
      </w:r>
      <w:r w:rsidR="00E22CD3" w:rsidRPr="00EE3FFA">
        <w:rPr>
          <w:rFonts w:hAnsi="Times New Roman" w:ascii="Times New Roman"/>
          <w:lang w:val="hr-HR"/>
        </w:rPr>
        <w:t xml:space="preserve"> te je uvidom u </w:t>
      </w:r>
      <w:r w:rsidR="00CF0CBD">
        <w:rPr>
          <w:rFonts w:hAnsi="Times New Roman" w:ascii="Times New Roman"/>
          <w:lang w:val="hr-HR"/>
        </w:rPr>
        <w:t>podnesak dužnika od 29</w:t>
      </w:r>
      <w:r w:rsidR="00E22CD3" w:rsidRPr="00EE3FFA">
        <w:rPr>
          <w:rFonts w:hAnsi="Times New Roman" w:ascii="Times New Roman"/>
          <w:lang w:val="hr-HR"/>
        </w:rPr>
        <w:t xml:space="preserve">. </w:t>
      </w:r>
      <w:r w:rsidR="00CF0CBD">
        <w:rPr>
          <w:rFonts w:hAnsi="Times New Roman" w:ascii="Times New Roman"/>
          <w:lang w:val="hr-HR"/>
        </w:rPr>
        <w:t>siječnja</w:t>
      </w:r>
      <w:r w:rsidR="00E22CD3" w:rsidRPr="00EE3FFA">
        <w:rPr>
          <w:rFonts w:hAnsi="Times New Roman" w:ascii="Times New Roman"/>
          <w:lang w:val="hr-HR"/>
        </w:rPr>
        <w:t xml:space="preserve"> 2016. godine, utvrđeno da kod dužnika ne postoji likvidna imovina, dostatna i za namirenje troškova postupka.</w:t>
      </w:r>
      <w:r w:rsidRPr="00EE3FFA">
        <w:rPr>
          <w:rFonts w:hAnsi="Times New Roman" w:ascii="Times New Roman"/>
          <w:lang w:val="hr-HR"/>
        </w:rPr>
        <w:tab/>
      </w:r>
    </w:p>
    <w:p w:rsidRDefault="002867D8" w:rsidP="0042162E" w:rsidR="002867D8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lastRenderedPageBreak/>
        <w:t xml:space="preserve">Zaključkom od </w:t>
      </w:r>
      <w:r w:rsidR="00CF0CBD">
        <w:rPr>
          <w:rFonts w:hAnsi="Times New Roman" w:ascii="Times New Roman"/>
          <w:lang w:val="hr-HR"/>
        </w:rPr>
        <w:t>13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CF0CBD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pozvani su dužnikovi vjerovnici</w:t>
      </w:r>
      <w:r w:rsidR="00867F16" w:rsidRPr="00EE3FFA">
        <w:rPr>
          <w:rFonts w:hAnsi="Times New Roman" w:ascii="Times New Roman"/>
          <w:lang w:val="hr-HR"/>
        </w:rPr>
        <w:t xml:space="preserve"> sukladno članku 430. i 431. SZ-a, predložiti otvaranje stečajnog postupka na</w:t>
      </w:r>
      <w:r w:rsidR="0033530A">
        <w:rPr>
          <w:rFonts w:hAnsi="Times New Roman" w:ascii="Times New Roman"/>
          <w:lang w:val="hr-HR"/>
        </w:rPr>
        <w:t>d</w:t>
      </w:r>
      <w:r w:rsidR="00867F16" w:rsidRPr="00EE3FFA">
        <w:rPr>
          <w:rFonts w:hAnsi="Times New Roman" w:ascii="Times New Roman"/>
          <w:lang w:val="hr-HR"/>
        </w:rPr>
        <w:t xml:space="preserve"> dužnikom</w:t>
      </w:r>
      <w:r w:rsidR="0033530A">
        <w:rPr>
          <w:rFonts w:hAnsi="Times New Roman" w:ascii="Times New Roman"/>
          <w:lang w:val="hr-HR"/>
        </w:rPr>
        <w:t>,</w:t>
      </w:r>
      <w:r w:rsidR="00867F16" w:rsidRPr="00EE3FFA">
        <w:rPr>
          <w:rFonts w:hAnsi="Times New Roman" w:ascii="Times New Roman"/>
          <w:lang w:val="hr-HR"/>
        </w:rPr>
        <w:t xml:space="preserve"> te predujmiti sredstva za namirenje troškova postupka</w:t>
      </w:r>
      <w:r w:rsidR="00B2463B" w:rsidRPr="00EE3FFA">
        <w:rPr>
          <w:rFonts w:hAnsi="Times New Roman" w:ascii="Times New Roman"/>
          <w:lang w:val="hr-HR"/>
        </w:rPr>
        <w:t>, uz upozorenje na pravne posljedice nepodnošenja istog.</w:t>
      </w:r>
      <w:r w:rsidR="002867D8">
        <w:rPr>
          <w:rFonts w:hAnsi="Times New Roman" w:ascii="Times New Roman"/>
          <w:lang w:val="hr-HR"/>
        </w:rPr>
        <w:t xml:space="preserve"> </w:t>
      </w:r>
      <w:r w:rsidR="00867F16"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E3FFA">
      <w:pPr>
        <w:jc w:val="both"/>
        <w:rPr>
          <w:rFonts w:hAnsi="Times New Roman" w:ascii="Times New Roman"/>
          <w:lang w:val="hr-HR"/>
        </w:rPr>
      </w:pPr>
    </w:p>
    <w:p w:rsidRDefault="00B2463B" w:rsidP="0042162E" w:rsidR="002867D8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2867D8"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</w:t>
      </w:r>
      <w:r w:rsidR="00350964">
        <w:rPr>
          <w:rFonts w:hAnsi="Times New Roman" w:ascii="Times New Roman"/>
          <w:lang w:val="hr-HR"/>
        </w:rPr>
        <w:t>vi</w:t>
      </w:r>
      <w:r w:rsidR="002867D8">
        <w:rPr>
          <w:rFonts w:hAnsi="Times New Roman" w:ascii="Times New Roman"/>
          <w:lang w:val="hr-HR"/>
        </w:rPr>
        <w:t xml:space="preserve">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</w:t>
      </w:r>
      <w:r w:rsidR="00350964">
        <w:rPr>
          <w:rFonts w:hAnsi="Times New Roman" w:ascii="Times New Roman"/>
          <w:lang w:val="hr-HR"/>
        </w:rPr>
        <w:t>odgovarajući</w:t>
      </w:r>
      <w:r w:rsidR="002867D8">
        <w:rPr>
          <w:rFonts w:hAnsi="Times New Roman" w:ascii="Times New Roman"/>
          <w:lang w:val="hr-HR"/>
        </w:rPr>
        <w:t xml:space="preserve"> način.</w:t>
      </w:r>
    </w:p>
    <w:p w:rsidRDefault="002867D8" w:rsidP="0042162E" w:rsidR="002867D8">
      <w:pPr>
        <w:jc w:val="both"/>
        <w:rPr>
          <w:rFonts w:hAnsi="Times New Roman" w:ascii="Times New Roman"/>
          <w:lang w:val="hr-HR"/>
        </w:rPr>
      </w:pPr>
    </w:p>
    <w:p w:rsidRDefault="00350964" w:rsidP="002867D8" w:rsidR="002867D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</w:t>
      </w:r>
      <w:r w:rsidR="002867D8">
        <w:rPr>
          <w:rFonts w:hAnsi="Times New Roman" w:ascii="Times New Roman"/>
          <w:lang w:val="hr-HR"/>
        </w:rPr>
        <w:t>ene odredbe SZ-a odlučeno kao u izreci ovog rješenja.</w:t>
      </w:r>
    </w:p>
    <w:p w:rsidRDefault="00350964" w:rsidP="002867D8" w:rsidR="0035096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 w:rsidR="00350964"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 w:rsidR="00350964"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867F16" w:rsidP="0042162E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CF0CBD">
        <w:rPr>
          <w:rFonts w:hAnsi="Times New Roman" w:ascii="Times New Roman"/>
          <w:lang w:val="hr-HR"/>
        </w:rPr>
        <w:t>21</w:t>
      </w:r>
      <w:r w:rsidR="007062FE" w:rsidRPr="00EE3FFA">
        <w:rPr>
          <w:rFonts w:hAnsi="Times New Roman" w:ascii="Times New Roman"/>
          <w:lang w:val="hr-HR"/>
        </w:rPr>
        <w:t xml:space="preserve">. </w:t>
      </w:r>
      <w:r w:rsidR="00350964">
        <w:rPr>
          <w:rFonts w:hAnsi="Times New Roman" w:ascii="Times New Roman"/>
          <w:lang w:val="hr-HR"/>
        </w:rPr>
        <w:t>veljače 2017</w:t>
      </w:r>
      <w:r w:rsidRPr="00EE3FF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E3FFA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   </w:t>
      </w:r>
      <w:r w:rsidRPr="00EE3FFA">
        <w:rPr>
          <w:rFonts w:hAnsi="Times New Roman" w:ascii="Times New Roman"/>
          <w:lang w:val="hr-HR"/>
        </w:rPr>
        <w:t>SUDAC:</w:t>
      </w:r>
    </w:p>
    <w:p w:rsidRDefault="00350964" w:rsidP="00D44D4F" w:rsidR="00D44D4F" w:rsidRPr="00EE3FF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703236">
        <w:rPr>
          <w:rFonts w:hAnsi="Times New Roman" w:ascii="Times New Roman"/>
          <w:lang w:val="hr-HR"/>
        </w:rPr>
        <w:t>,v.r.</w:t>
      </w:r>
    </w:p>
    <w:p w:rsidRDefault="00350964" w:rsidR="003509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E3FFA">
        <w:rPr>
          <w:rFonts w:hAnsi="Times New Roman" w:ascii="Times New Roman"/>
          <w:i/>
          <w:szCs w:val="24"/>
          <w:lang w:val="hr-HR"/>
        </w:rPr>
        <w:t>dopuštena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je </w:t>
      </w:r>
      <w:r w:rsidRPr="00EE3FFA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E3FFA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E3FF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3236" w:rsidP="00324504" w:rsidR="0070323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03236" w:rsidP="00324504" w:rsidR="0070323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703236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70323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0323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50964" w:rsidP="007062FE" w:rsidR="00D44D4F" w:rsidRPr="0070323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03236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703236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703236">
        <w:rPr>
          <w:rFonts w:hAnsi="Times New Roman" w:ascii="Times New Roman"/>
          <w:color w:val="FFFFFF"/>
          <w:szCs w:val="24"/>
          <w:lang w:val="hr-HR"/>
        </w:rPr>
        <w:t>FINA-i</w:t>
      </w:r>
      <w:r w:rsidR="007062FE" w:rsidRPr="00703236">
        <w:rPr>
          <w:rFonts w:hAnsi="Times New Roman" w:ascii="Times New Roman"/>
          <w:color w:val="FFFFFF"/>
          <w:szCs w:val="24"/>
          <w:lang w:val="hr-HR"/>
        </w:rPr>
        <w:t>, Zagreb, Trg Svibanjskih žrtava 1995. 1</w:t>
      </w:r>
    </w:p>
    <w:p w:rsidRDefault="00350964" w:rsidP="00EE3FFA" w:rsidR="00CF0CBD" w:rsidRPr="0070323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03236">
        <w:rPr>
          <w:rFonts w:hAnsi="Times New Roman" w:ascii="Times New Roman"/>
          <w:color w:val="FFFFFF"/>
          <w:szCs w:val="24"/>
          <w:lang w:val="hr-HR"/>
        </w:rPr>
        <w:t xml:space="preserve">Dužnik </w:t>
      </w:r>
      <w:r w:rsidR="00CF0CBD" w:rsidRPr="00703236">
        <w:rPr>
          <w:rFonts w:hAnsi="Times New Roman" w:ascii="Times New Roman"/>
          <w:color w:val="FFFFFF"/>
          <w:szCs w:val="24"/>
          <w:lang w:val="hr-HR"/>
        </w:rPr>
        <w:t>GEOMONT d.o.o., Zagreb, Tavankutska 2/b</w:t>
      </w:r>
    </w:p>
    <w:p w:rsidRDefault="00350964" w:rsidP="007062FE" w:rsidR="00EE3FFA" w:rsidRPr="0070323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03236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EE3FFA" w:rsidRPr="00703236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CF0CBD" w:rsidRPr="00703236">
        <w:rPr>
          <w:rFonts w:hAnsi="Times New Roman" w:ascii="Times New Roman"/>
          <w:color w:val="FFFFFF"/>
          <w:szCs w:val="24"/>
        </w:rPr>
        <w:t>JASNA HROMADKO</w:t>
      </w:r>
    </w:p>
    <w:p w:rsidRDefault="007062FE" w:rsidP="007062FE" w:rsidR="00867F16" w:rsidRPr="0070323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03236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703236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703236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70323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03236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7062FE" w:rsidP="007062FE" w:rsidR="007062FE" w:rsidRPr="0070323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03236">
        <w:rPr>
          <w:rFonts w:hAnsi="Times New Roman" w:ascii="Times New Roman"/>
          <w:color w:val="FFFFFF"/>
          <w:szCs w:val="24"/>
          <w:lang w:val="hr-HR"/>
        </w:rPr>
        <w:t>Mrežna stranica e-Oglasne ploče</w:t>
      </w:r>
    </w:p>
    <w:p w:rsidRDefault="007062FE" w:rsidP="007062FE" w:rsidR="00867F16" w:rsidRPr="0070323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03236">
        <w:rPr>
          <w:rFonts w:hAnsi="Times New Roman" w:ascii="Times New Roman"/>
          <w:color w:val="FFFFFF"/>
          <w:szCs w:val="24"/>
          <w:lang w:val="hr-HR"/>
        </w:rPr>
        <w:t>Sudski registar, (</w:t>
      </w:r>
      <w:r w:rsidR="00867F16" w:rsidRPr="00703236">
        <w:rPr>
          <w:rFonts w:hAnsi="Times New Roman" w:ascii="Times New Roman"/>
          <w:color w:val="FFFFFF"/>
          <w:szCs w:val="24"/>
          <w:lang w:val="hr-HR"/>
        </w:rPr>
        <w:t>elektronski i neposredno po pravomoćnosti</w:t>
      </w:r>
      <w:r w:rsidRPr="00703236">
        <w:rPr>
          <w:rFonts w:hAnsi="Times New Roman" w:ascii="Times New Roman"/>
          <w:color w:val="FFFFFF"/>
          <w:szCs w:val="24"/>
          <w:lang w:val="hr-HR"/>
        </w:rPr>
        <w:t>)</w:t>
      </w:r>
    </w:p>
    <w:p w:rsidRDefault="00D44D4F" w:rsidR="00D44D4F" w:rsidRPr="00703236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03236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32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21A9" w:rsidRPr="00EA21A9">
      <w:rPr>
        <w:rFonts w:hAnsi="Times New Roman" w:ascii="Times New Roman"/>
        <w:lang w:val="hr-HR"/>
      </w:rPr>
      <w:t>47. St-</w:t>
    </w:r>
    <w:r w:rsidR="00CF0CBD">
      <w:rPr>
        <w:rFonts w:hAnsi="Times New Roman" w:ascii="Times New Roman"/>
        <w:lang w:val="hr-HR"/>
      </w:rPr>
      <w:t>8859</w:t>
    </w:r>
    <w:r w:rsidR="0033530A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A21A9" w:rsidRPr="00EA21A9">
      <w:rPr>
        <w:rFonts w:hAnsi="Times New Roman" w:ascii="Times New Roman"/>
        <w:lang w:val="hr-HR"/>
      </w:rPr>
      <w:t xml:space="preserve">47. </w:t>
    </w:r>
    <w:r w:rsidRPr="00EA21A9">
      <w:rPr>
        <w:rFonts w:hAnsi="Times New Roman" w:ascii="Times New Roman"/>
        <w:lang w:val="hr-HR"/>
      </w:rPr>
      <w:t>St</w:t>
    </w:r>
    <w:r w:rsidR="00EA21A9" w:rsidRPr="00EA21A9">
      <w:rPr>
        <w:rFonts w:hAnsi="Times New Roman" w:ascii="Times New Roman"/>
        <w:lang w:val="hr-HR"/>
      </w:rPr>
      <w:t>-</w:t>
    </w:r>
    <w:r w:rsidR="00CF0CBD">
      <w:rPr>
        <w:rFonts w:hAnsi="Times New Roman" w:ascii="Times New Roman"/>
        <w:lang w:val="hr-HR"/>
      </w:rPr>
      <w:t>8859</w:t>
    </w:r>
    <w:r w:rsidR="002867D8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2867D8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581"/>
    <w:rsid w:val="00063AA5"/>
    <w:rsid w:val="000B609B"/>
    <w:rsid w:val="000C47B3"/>
    <w:rsid w:val="00112B50"/>
    <w:rsid w:val="00182088"/>
    <w:rsid w:val="001826E4"/>
    <w:rsid w:val="00194665"/>
    <w:rsid w:val="002867D8"/>
    <w:rsid w:val="0033530A"/>
    <w:rsid w:val="00350964"/>
    <w:rsid w:val="0042162E"/>
    <w:rsid w:val="00532B71"/>
    <w:rsid w:val="005940E9"/>
    <w:rsid w:val="005D7D9E"/>
    <w:rsid w:val="006356C5"/>
    <w:rsid w:val="00657E7E"/>
    <w:rsid w:val="006F1A6D"/>
    <w:rsid w:val="00703236"/>
    <w:rsid w:val="007062FE"/>
    <w:rsid w:val="00730EAB"/>
    <w:rsid w:val="00751058"/>
    <w:rsid w:val="007A29F9"/>
    <w:rsid w:val="00840E3D"/>
    <w:rsid w:val="00867F16"/>
    <w:rsid w:val="008F6C33"/>
    <w:rsid w:val="00997BA9"/>
    <w:rsid w:val="009F5765"/>
    <w:rsid w:val="00A95334"/>
    <w:rsid w:val="00AB7883"/>
    <w:rsid w:val="00AF40B4"/>
    <w:rsid w:val="00B03169"/>
    <w:rsid w:val="00B2463B"/>
    <w:rsid w:val="00C24289"/>
    <w:rsid w:val="00C57CAF"/>
    <w:rsid w:val="00CF0CBD"/>
    <w:rsid w:val="00CF2939"/>
    <w:rsid w:val="00D44D4F"/>
    <w:rsid w:val="00D955F3"/>
    <w:rsid w:val="00DB29D2"/>
    <w:rsid w:val="00DB4528"/>
    <w:rsid w:val="00E22CD3"/>
    <w:rsid w:val="00E524C6"/>
    <w:rsid w:val="00EA21A9"/>
    <w:rsid w:val="00EE3FFA"/>
    <w:rsid w:val="00EE5750"/>
    <w:rsid w:val="00EE69E5"/>
    <w:rsid w:val="00F610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3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2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2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2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2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3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2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2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2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2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3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8859</izvorni_sadrzaj>
    <derivirana_varijabla naziv="DomainObject.Predmet.Broj_1">8859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St-8859/2015</izvorni_sadrzaj>
    <derivirana_varijabla naziv="DomainObject.Predmet.OznakaBroj_1">St-8859/2015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GEOMONT d.o.o. zastupanog po punomoćniku Gordan Blagojević; Slava Blagojević; Miloš Blagojević</izvorni_sadrzaj>
    <derivirana_varijabla naziv="DomainObject.Predmet.ProtustrankaFormated_1">  GEOMONT d.o.o. zastupanog po punomoćniku Gordan Blagojević; Slava Blagojević; Miloš Blagojević</derivirana_varijabla>
  </DomainObject.Predmet.ProtustrankaFormated>
  <DomainObject.Predmet.ProtustrankaFormatedOIB>
    <izvorni_sadrzaj>  GEOMONT d.o.o., OIB 84663442300 zastupanog po punomoćniku Gordan Blagojević; Slava Blagojević; Miloš Blagojević</izvorni_sadrzaj>
    <derivirana_varijabla naziv="DomainObject.Predmet.ProtustrankaFormatedOIB_1">  GEOMONT d.o.o., OIB 84663442300 zastupanog po punomoćniku Gordan Blagojević; Slava Blagojević; Miloš Blagojević</derivirana_varijabla>
  </DomainObject.Predmet.ProtustrankaFormatedOIB>
  <DomainObject.Predmet.ProtustrankaFormatedWithAdress>
    <izvorni_sadrzaj> GEOMONT d.o.o., Tavankutska 2/b, 10000 Zagreb zastupanog po punomoćniku Gordan Blagojević; Slava Blagojević; Miloš Blagojević</izvorni_sadrzaj>
    <derivirana_varijabla naziv="DomainObject.Predmet.ProtustrankaFormatedWithAdress_1"> GEOMONT d.o.o., Tavankutska 2/b, 10000 Zagreb zastupanog po punomoćniku Gordan Blagojević; Slava Blagojević; Miloš Blagojević</derivirana_varijabla>
  </DomainObject.Predmet.ProtustrankaFormatedWithAdress>
  <DomainObject.Predmet.ProtustrankaFormatedWithAdressOIB>
    <izvorni_sadrzaj> GEOMONT d.o.o., OIB 84663442300, Tavankutska 2/b, 10000 Zagreb zastupanog po punomoćniku Gordan Blagojević; Slava Blagojević; Miloš Blagojević</izvorni_sadrzaj>
    <derivirana_varijabla naziv="DomainObject.Predmet.ProtustrankaFormatedWithAdressOIB_1"> GEOMONT d.o.o., OIB 84663442300, Tavankutska 2/b, 10000 Zagreb zastupanog po punomoćniku Gordan Blagojević; Slava Blagojević; Miloš Blagojević</derivirana_varijabla>
  </DomainObject.Predmet.ProtustrankaFormatedWithAdressOIB>
  <DomainObject.Predmet.ProtustrankaWithAdress>
    <izvorni_sadrzaj>GEOMONT d.o.o. Tavankutska 2/b, 10000 Zagreb</izvorni_sadrzaj>
    <derivirana_varijabla naziv="DomainObject.Predmet.ProtustrankaWithAdress_1">GEOMONT d.o.o. Tavankutska 2/b, 10000 Zagreb</derivirana_varijabla>
  </DomainObject.Predmet.ProtustrankaWithAdress>
  <DomainObject.Predmet.ProtustrankaWithAdressOIB>
    <izvorni_sadrzaj>GEOMONT d.o.o., OIB 84663442300, Tavankutska 2/b, 10000 Zagreb</izvorni_sadrzaj>
    <derivirana_varijabla naziv="DomainObject.Predmet.ProtustrankaWithAdressOIB_1">GEOMONT d.o.o., OIB 84663442300, Tavankutska 2/b, 10000 Zagreb</derivirana_varijabla>
  </DomainObject.Predmet.ProtustrankaWithAdressOIB>
  <DomainObject.Predmet.ProtustrankaNazivFormated>
    <izvorni_sadrzaj>GEOMONT d.o.o.</izvorni_sadrzaj>
    <derivirana_varijabla naziv="DomainObject.Predmet.ProtustrankaNazivFormated_1">GEOMONT d.o.o.</derivirana_varijabla>
  </DomainObject.Predmet.ProtustrankaNazivFormated>
  <DomainObject.Predmet.ProtustrankaNazivFormatedOIB>
    <izvorni_sadrzaj>GEOMONT d.o.o., OIB 84663442300</izvorni_sadrzaj>
    <derivirana_varijabla naziv="DomainObject.Predmet.ProtustrankaNazivFormatedOIB_1">GEOMONT d.o.o., OIB 84663442300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GEOMONT d.o.o. zastupanog po punomoćniku Gordan Blagojević; Slava Blagojević; Miloš Blagojević</item>
    </izvorni_sadrzaj>
    <derivirana_varijabla naziv="DomainObject.Predmet.ProtuStrankaListFormated_1">
      <item>GEOMONT d.o.o. zastupanog po punomoćniku Gordan Blagojević; Slava Blagojević; Miloš Blagojević</item>
    </derivirana_varijabla>
  </DomainObject.Predmet.ProtuStrankaListFormated>
  <DomainObject.Predmet.ProtuStrankaListFormatedOIB>
    <izvorni_sadrzaj>
      <item>GEOMONT d.o.o., OIB 84663442300 zastupanog po punomoćniku Gordan Blagojević; Slava Blagojević; Miloš Blagojević</item>
    </izvorni_sadrzaj>
    <derivirana_varijabla naziv="DomainObject.Predmet.ProtuStrankaListFormatedOIB_1">
      <item>GEOMONT d.o.o., OIB 84663442300 zastupanog po punomoćniku Gordan Blagojević; Slava Blagojević; Miloš Blagojević</item>
    </derivirana_varijabla>
  </DomainObject.Predmet.ProtuStrankaListFormatedOIB>
  <DomainObject.Predmet.ProtuStrankaListFormatedWithAdress>
    <izvorni_sadrzaj>
      <item>GEOMONT d.o.o., Tavankutska 2/b, 10000 Zagreb zastupanog po punomoćniku Gordan Blagojević; Slava Blagojević; Miloš Blagojević</item>
    </izvorni_sadrzaj>
    <derivirana_varijabla naziv="DomainObject.Predmet.ProtuStrankaListFormatedWithAdress_1">
      <item>GEOMONT d.o.o., Tavankutska 2/b, 10000 Zagreb zastupanog po punomoćniku Gordan Blagojević; Slava Blagojević; Miloš Blagojević</item>
    </derivirana_varijabla>
  </DomainObject.Predmet.ProtuStrankaListFormatedWithAdress>
  <DomainObject.Predmet.ProtuStrankaListFormatedWithAdressOIB>
    <izvorni_sadrzaj>
      <item>GEOMONT d.o.o., OIB 84663442300, Tavankutska 2/b, 10000 Zagreb zastupanog po punomoćniku Gordan Blagojević; Slava Blagojević; Miloš Blagojević</item>
    </izvorni_sadrzaj>
    <derivirana_varijabla naziv="DomainObject.Predmet.ProtuStrankaListFormatedWithAdressOIB_1">
      <item>GEOMONT d.o.o., OIB 84663442300, Tavankutska 2/b, 10000 Zagreb zastupanog po punomoćniku Gordan Blagojević; Slava Blagojević; Miloš Blagojević</item>
    </derivirana_varijabla>
  </DomainObject.Predmet.ProtuStrankaListFormatedWithAdressOIB>
  <DomainObject.Predmet.ProtuStrankaListNazivFormated>
    <izvorni_sadrzaj>
      <item>GEOMONT d.o.o.</item>
    </izvorni_sadrzaj>
    <derivirana_varijabla naziv="DomainObject.Predmet.ProtuStrankaListNazivFormated_1">
      <item>GEOMONT d.o.o.</item>
    </derivirana_varijabla>
  </DomainObject.Predmet.ProtuStrankaListNazivFormated>
  <DomainObject.Predmet.ProtuStrankaListNazivFormatedOIB>
    <izvorni_sadrzaj>
      <item>GEOMONT d.o.o., OIB 84663442300</item>
    </izvorni_sadrzaj>
    <derivirana_varijabla naziv="DomainObject.Predmet.ProtuStrankaListNazivFormatedOIB_1">
      <item>GEOMONT d.o.o., OIB 84663442300</item>
    </derivirana_varijabla>
  </DomainObject.Predmet.ProtuStrankaListNazivFormatedOIB>
  <DomainObject.Predmet.OstaliListFormated>
    <izvorni_sadrzaj>
      <item>Gordan Blagojević punomoćnik sudionika u postupku GEOMONT d.o.o.</item>
      <item>Slava Blagojević punomoćnik sudionika u postupku GEOMONT d.o.o.</item>
      <item>Miloš Blagojević punomoćnik sudionika u postupku GEOMONT d.o.o.</item>
    </izvorni_sadrzaj>
    <derivirana_varijabla naziv="DomainObject.Predmet.OstaliListFormated_1">
      <item>Gordan Blagojević punomoćnik sudionika u postupku GEOMONT d.o.o.</item>
      <item>Slava Blagojević punomoćnik sudionika u postupku GEOMONT d.o.o.</item>
      <item>Miloš Blagojević punomoćnik sudionika u postupku GEOMONT d.o.o.</item>
    </derivirana_varijabla>
  </DomainObject.Predmet.OstaliListFormated>
  <DomainObject.Predmet.OstaliListFormatedOIB>
    <izvorni_sadrzaj>
      <item>Gordan Blagojević, OIB 58611954829 punomoćnik sudionika u postupku GEOMONT d.o.o.</item>
      <item>Slava Blagojević, OIB 59292753551 punomoćnik sudionika u postupku GEOMONT d.o.o.</item>
      <item>Miloš Blagojević, OIB 30204565314 punomoćnik sudionika u postupku GEOMONT d.o.o.</item>
    </izvorni_sadrzaj>
    <derivirana_varijabla naziv="DomainObject.Predmet.OstaliListFormatedOIB_1">
      <item>Gordan Blagojević, OIB 58611954829 punomoćnik sudionika u postupku GEOMONT d.o.o.</item>
      <item>Slava Blagojević, OIB 59292753551 punomoćnik sudionika u postupku GEOMONT d.o.o.</item>
      <item>Miloš Blagojević, OIB 30204565314 punomoćnik sudionika u postupku GEOMONT d.o.o.</item>
    </derivirana_varijabla>
  </DomainObject.Predmet.OstaliListFormatedOIB>
  <DomainObject.Predmet.OstaliListFormatedWithAdress>
    <izvorni_sadrzaj>
      <item>Gordan Blagojević, Jana Sibeliusa 2, 10000 Zagreb punomoćnik sudionika u postupku GEOMONT d.o.o.</item>
      <item>Slava Blagojević, Tavankutska 2/b, 10000 Zagreb punomoćnik sudionika u postupku GEOMONT d.o.o.</item>
      <item>Miloš Blagojević, Tavankutska 2b, 10000 Zagreb punomoćnik sudionika u postupku GEOMONT d.o.o.</item>
    </izvorni_sadrzaj>
    <derivirana_varijabla naziv="DomainObject.Predmet.OstaliListFormatedWithAdress_1">
      <item>Gordan Blagojević, Jana Sibeliusa 2, 10000 Zagreb punomoćnik sudionika u postupku GEOMONT d.o.o.</item>
      <item>Slava Blagojević, Tavankutska 2/b, 10000 Zagreb punomoćnik sudionika u postupku GEOMONT d.o.o.</item>
      <item>Miloš Blagojević, Tavankutska 2b, 10000 Zagreb punomoćnik sudionika u postupku GEOMONT d.o.o.</item>
    </derivirana_varijabla>
  </DomainObject.Predmet.OstaliListFormatedWithAdress>
  <DomainObject.Predmet.OstaliListFormatedWithAdressOIB>
    <izvorni_sadrzaj>
      <item>Gordan Blagojević, OIB 58611954829, Jana Sibeliusa 2, 10000 Zagreb punomoćnik sudionika u postupku GEOMONT d.o.o.</item>
      <item>Slava Blagojević, OIB 59292753551, Tavankutska 2/b, 10000 Zagreb punomoćnik sudionika u postupku GEOMONT d.o.o.</item>
      <item>Miloš Blagojević, OIB 30204565314, Tavankutska 2b, 10000 Zagreb punomoćnik sudionika u postupku GEOMONT d.o.o.</item>
    </izvorni_sadrzaj>
    <derivirana_varijabla naziv="DomainObject.Predmet.OstaliListFormatedWithAdressOIB_1">
      <item>Gordan Blagojević, OIB 58611954829, Jana Sibeliusa 2, 10000 Zagreb punomoćnik sudionika u postupku GEOMONT d.o.o.</item>
      <item>Slava Blagojević, OIB 59292753551, Tavankutska 2/b, 10000 Zagreb punomoćnik sudionika u postupku GEOMONT d.o.o.</item>
      <item>Miloš Blagojević, OIB 30204565314, Tavankutska 2b, 10000 Zagreb punomoćnik sudionika u postupku GEOMONT d.o.o.</item>
    </derivirana_varijabla>
  </DomainObject.Predmet.OstaliListFormatedWithAdressOIB>
  <DomainObject.Predmet.OstaliListNazivFormated>
    <izvorni_sadrzaj>
      <item>Gordan Blagojević</item>
      <item>Slava Blagojević</item>
      <item>Miloš Blagojević</item>
    </izvorni_sadrzaj>
    <derivirana_varijabla naziv="DomainObject.Predmet.OstaliListNazivFormated_1">
      <item>Gordan Blagojević</item>
      <item>Slava Blagojević</item>
      <item>Miloš Blagojević</item>
    </derivirana_varijabla>
  </DomainObject.Predmet.OstaliListNazivFormated>
  <DomainObject.Predmet.OstaliListNazivFormatedOIB>
    <izvorni_sadrzaj>
      <item>Gordan Blagojević, OIB 58611954829</item>
      <item>Slava Blagojević, OIB 59292753551</item>
      <item>Miloš Blagojević, OIB 30204565314</item>
    </izvorni_sadrzaj>
    <derivirana_varijabla naziv="DomainObject.Predmet.OstaliListNazivFormatedOIB_1">
      <item>Gordan Blagojević, OIB 58611954829</item>
      <item>Slava Blagojević, OIB 59292753551</item>
      <item>Miloš Blagojević, OIB 30204565314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GEOMONT d.o.o.</izvorni_sadrzaj>
    <derivirana_varijabla naziv="DomainObject.Predmet.ProtustrankaIDrugi_1">GEOMONT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GEOMONT d.o.o., OIB 84663442300, Tavankutska 2/b, 10000 Zagreb</izvorni_sadrzaj>
    <derivirana_varijabla naziv="DomainObject.Predmet.ProtustrankaIDrugiAdressOIB_1">GEOMONT d.o.o., OIB 84663442300, Tavankutska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GEOMONT d.o.o.</item>
      <item>Gordan Blagojević</item>
      <item>Slava Blagojević</item>
      <item>Miloš Blagojević</item>
    </izvorni_sadrzaj>
    <derivirana_varijabla naziv="DomainObject.Predmet.SudioniciListNaziv_1">
      <item>FINA Regionalni centar Zagreb</item>
      <item>GEOMONT d.o.o.</item>
      <item>Gordan Blagojević</item>
      <item>Slava Blagojević</item>
      <item>Miloš Blagojević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GEOMONT d.o.o., OIB 84663442300, Tavankutska 2/b,10000 Zagreb</item>
      <item>Gordan Blagojević, OIB 58611954829, Jana Sibeliusa 2,10000 Zagreb</item>
      <item>Slava Blagojević, OIB 59292753551, Tavankutska 2/b,10000 Zagreb</item>
      <item>Miloš Blagojević, OIB 30204565314, Tavankutska 2b,10000 Zagreb</item>
    </izvorni_sadrzaj>
    <derivirana_varijabla naziv="DomainObject.Predmet.SudioniciListAdressOIB_1">
      <item>FINA Regionalni centar Zagreb, OIB 85821130368, Trg svibanjskih žrtava 1995. 1,10000 Zagreb</item>
      <item>GEOMONT d.o.o., OIB 84663442300, Tavankutska 2/b,10000 Zagreb</item>
      <item>Gordan Blagojević, OIB 58611954829, Jana Sibeliusa 2,10000 Zagreb</item>
      <item>Slava Blagojević, OIB 59292753551, Tavankutska 2/b,10000 Zagreb</item>
      <item>Miloš Blagojević, OIB 30204565314, Tavankutska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84663442300</item>
      <item>, OIB 58611954829</item>
      <item>, OIB 59292753551</item>
      <item>, OIB 30204565314</item>
    </izvorni_sadrzaj>
    <derivirana_varijabla naziv="DomainObject.Predmet.SudioniciListNazivOIB_1">
      <item>, OIB 85821130368</item>
      <item>, OIB 84663442300</item>
      <item>, OIB 58611954829</item>
      <item>, OIB 59292753551</item>
      <item>, OIB 30204565314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578</properties:Words>
  <properties:Characters>3130</properties:Characters>
  <properties:Lines>81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2017-02-21T08:43:00Z</dcterms:created>
  <dc:creator>Sudsko vijeæe</dc:creator>
  <cp:lastModifiedBy>Monika Grbac</cp:lastModifiedBy>
  <cp:lastPrinted>2017-02-21T08:49:00Z</cp:lastPrinted>
  <dcterms:modified xmlns:xsi="http://www.w3.org/2001/XMLSchema-instance" xsi:type="dcterms:W3CDTF">2017-02-21T08:49:00Z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