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8754"/>
        <w:tblInd w:type="dxa" w:w="534"/>
        <w:tblLook w:val="04A0" w:noVBand="1" w:noHBand="0" w:lastColumn="0" w:firstColumn="1" w:lastRow="0" w:firstRow="1"/>
      </w:tblPr>
      <w:tblGrid>
        <w:gridCol w:w="3778"/>
        <w:gridCol w:w="3599"/>
        <w:gridCol w:w="225"/>
        <w:gridCol w:w="225"/>
        <w:gridCol w:w="927"/>
      </w:tblGrid>
      <w:tr w:rsidTr="000F755F" w:rsidR="00712C3A" w:rsidRPr="00712C3A">
        <w:trPr>
          <w:trHeight w:val="8254"/>
        </w:trPr>
        <w:tc>
          <w:tcPr>
            <w:tcW w:type="dxa" w:w="87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3378" w:rsidP="00D03378" w:rsidR="00D03378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</w:rPr>
              <w:t xml:space="preserve">U Zagrebu, dana </w:t>
            </w:r>
            <w:r w:rsidR="00060A16">
              <w:rPr>
                <w:rFonts w:hAnsi="Times New Roman" w:ascii="Times New Roman"/>
                <w:sz w:val="24"/>
              </w:rPr>
              <w:t>18</w:t>
            </w:r>
            <w:r>
              <w:rPr>
                <w:rFonts w:hAnsi="Times New Roman" w:ascii="Times New Roman"/>
                <w:sz w:val="24"/>
              </w:rPr>
              <w:t xml:space="preserve">. </w:t>
            </w:r>
            <w:r w:rsidR="00060A16">
              <w:rPr>
                <w:rFonts w:hAnsi="Times New Roman" w:ascii="Times New Roman"/>
                <w:sz w:val="24"/>
              </w:rPr>
              <w:t>lipnja</w:t>
            </w:r>
            <w:r>
              <w:rPr>
                <w:rFonts w:hAnsi="Times New Roman" w:ascii="Times New Roman"/>
                <w:sz w:val="24"/>
              </w:rPr>
              <w:t xml:space="preserve"> 2018.g.</w:t>
            </w:r>
          </w:p>
          <w:p w:rsidRDefault="00D03378" w:rsidP="00D03378" w:rsidR="00D03378">
            <w:pPr>
              <w:rPr>
                <w:rFonts w:hAnsi="Times New Roman" w:ascii="Times New Roman"/>
                <w:sz w:val="24"/>
              </w:rPr>
            </w:pPr>
          </w:p>
          <w:p w:rsidRDefault="00D03378" w:rsidP="00D03378" w:rsidR="00D03378">
            <w:pPr>
              <w:rPr>
                <w:rFonts w:hAnsi="Times New Roman" w:ascii="Times New Roman"/>
                <w:sz w:val="24"/>
              </w:rPr>
            </w:pPr>
          </w:p>
          <w:p w:rsidRDefault="00D03378" w:rsidP="00D03378" w:rsidR="00D03378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St-</w:t>
            </w:r>
            <w:r w:rsidR="00060A16">
              <w:rPr>
                <w:rFonts w:hAnsi="Times New Roman" w:ascii="Times New Roman"/>
                <w:b/>
                <w:sz w:val="24"/>
              </w:rPr>
              <w:t>489/2018</w:t>
            </w:r>
          </w:p>
          <w:p w:rsidRDefault="00D03378" w:rsidP="00D03378" w:rsidR="00D03378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TRGOVAČKI SUD U ZAGREBU</w:t>
            </w:r>
          </w:p>
          <w:p w:rsidRDefault="00D03378" w:rsidP="00D03378" w:rsidR="00712C3A" w:rsidRPr="00721626">
            <w:pPr>
              <w:jc w:val="right"/>
              <w:rPr>
                <w:rFonts w:hAnsi="Times New Roman" w:ascii="Times New Roman"/>
                <w:b/>
                <w:sz w:val="24"/>
              </w:rPr>
            </w:pPr>
            <w:r w:rsidRPr="00721626">
              <w:rPr>
                <w:rFonts w:hAnsi="Times New Roman" w:ascii="Times New Roman"/>
                <w:b/>
                <w:sz w:val="24"/>
              </w:rPr>
              <w:t>Su</w:t>
            </w:r>
            <w:r>
              <w:rPr>
                <w:rFonts w:hAnsi="Times New Roman" w:ascii="Times New Roman"/>
                <w:b/>
                <w:sz w:val="24"/>
              </w:rPr>
              <w:t xml:space="preserve">dac </w:t>
            </w:r>
            <w:r w:rsidR="00060A16">
              <w:rPr>
                <w:rFonts w:hAnsi="Times New Roman" w:ascii="Times New Roman"/>
                <w:b/>
                <w:sz w:val="24"/>
              </w:rPr>
              <w:t>Goranka Boljkovac</w:t>
            </w:r>
            <w:r w:rsidRPr="00721626">
              <w:rPr>
                <w:rFonts w:hAnsi="Times New Roman" w:ascii="Times New Roman"/>
                <w:b/>
                <w:sz w:val="24"/>
              </w:rPr>
              <w:t>, kao stečajn</w:t>
            </w:r>
            <w:r>
              <w:rPr>
                <w:rFonts w:hAnsi="Times New Roman" w:ascii="Times New Roman"/>
                <w:b/>
                <w:sz w:val="24"/>
              </w:rPr>
              <w:t>i</w:t>
            </w:r>
            <w:r w:rsidRPr="00721626">
              <w:rPr>
                <w:rFonts w:hAnsi="Times New Roman" w:ascii="Times New Roman"/>
                <w:b/>
                <w:sz w:val="24"/>
              </w:rPr>
              <w:t xml:space="preserve"> su</w:t>
            </w:r>
            <w:r>
              <w:rPr>
                <w:rFonts w:hAnsi="Times New Roman" w:ascii="Times New Roman"/>
                <w:b/>
                <w:sz w:val="24"/>
              </w:rPr>
              <w:t>dac</w:t>
            </w:r>
          </w:p>
          <w:p w:rsidRDefault="00712C3A" w:rsidP="00712C3A" w:rsidR="00712C3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712C3A" w:rsidP="00712C3A" w:rsidR="00712C3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1C6963" w:rsidP="001C6963" w:rsidR="001C6963" w:rsidRPr="001C69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Predmet:      </w:t>
            </w:r>
            <w:r w:rsidRPr="001C6963">
              <w:rPr>
                <w:b/>
                <w:bCs/>
                <w:sz w:val="24"/>
                <w:szCs w:val="24"/>
              </w:rPr>
              <w:t>Popis predmeta stečajne mase (čl. 150. st. 1 SZ-a)</w:t>
            </w:r>
          </w:p>
          <w:tbl>
            <w:tblPr>
              <w:tblStyle w:val="Reetkatablice"/>
              <w:tblW w:type="dxa" w:w="8533"/>
              <w:tblLook w:val="04A0" w:noVBand="1" w:noHBand="0" w:lastColumn="0" w:firstColumn="1" w:lastRow="0" w:firstRow="1"/>
            </w:tblPr>
            <w:tblGrid>
              <w:gridCol w:w="991"/>
              <w:gridCol w:w="2772"/>
              <w:gridCol w:w="723"/>
              <w:gridCol w:w="728"/>
              <w:gridCol w:w="1523"/>
              <w:gridCol w:w="1796"/>
            </w:tblGrid>
            <w:tr w:rsidTr="00E23139" w:rsidR="000F755F">
              <w:trPr>
                <w:trHeight w:val="783"/>
              </w:trPr>
              <w:tc>
                <w:tcPr>
                  <w:tcW w:type="dxa" w:w="991"/>
                  <w:vAlign w:val="center"/>
                </w:tcPr>
                <w:p w:rsidRDefault="001C6963" w:rsidP="00D03378" w:rsidR="001C6963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Red.br.</w:t>
                  </w:r>
                </w:p>
              </w:tc>
              <w:tc>
                <w:tcPr>
                  <w:tcW w:type="dxa" w:w="2865"/>
                  <w:vAlign w:val="center"/>
                </w:tcPr>
                <w:p w:rsidRDefault="001C6963" w:rsidP="00D03378" w:rsidR="001C6963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Naziv</w:t>
                  </w:r>
                </w:p>
              </w:tc>
              <w:tc>
                <w:tcPr>
                  <w:tcW w:type="dxa" w:w="551"/>
                  <w:vAlign w:val="center"/>
                </w:tcPr>
                <w:p w:rsidRDefault="001C6963" w:rsidP="00D03378" w:rsidR="001C6963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Kom</w:t>
                  </w:r>
                </w:p>
              </w:tc>
              <w:tc>
                <w:tcPr>
                  <w:tcW w:type="dxa" w:w="734"/>
                  <w:vAlign w:val="center"/>
                </w:tcPr>
                <w:p w:rsidRDefault="001C6963" w:rsidP="00D03378" w:rsidR="001C6963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Jed. mj.</w:t>
                  </w:r>
                </w:p>
              </w:tc>
              <w:tc>
                <w:tcPr>
                  <w:tcW w:type="dxa" w:w="1523"/>
                  <w:vAlign w:val="center"/>
                </w:tcPr>
                <w:p w:rsidRDefault="001C6963" w:rsidP="00D03378" w:rsidR="001C6963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Procijenjena vrijednost (kn)</w:t>
                  </w:r>
                </w:p>
              </w:tc>
              <w:tc>
                <w:tcPr>
                  <w:tcW w:type="dxa" w:w="1869"/>
                  <w:vAlign w:val="center"/>
                </w:tcPr>
                <w:p w:rsidRDefault="001C6963" w:rsidP="000F755F" w:rsidR="001C6963">
                  <w:pPr>
                    <w:ind w:right="-108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Razl. pravo</w:t>
                  </w:r>
                </w:p>
              </w:tc>
            </w:tr>
            <w:tr w:rsidTr="00E23139" w:rsidR="000F755F">
              <w:trPr>
                <w:trHeight w:val="1565"/>
              </w:trPr>
              <w:tc>
                <w:tcPr>
                  <w:tcW w:type="dxa" w:w="991"/>
                  <w:vAlign w:val="center"/>
                </w:tcPr>
                <w:p w:rsidRDefault="001C6963" w:rsidP="000F755F" w:rsidR="001C6963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</w:pPr>
                  <w:r w:rsidRPr="001C6963"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type="dxa" w:w="2865"/>
                </w:tcPr>
                <w:p w:rsidRDefault="00E23139" w:rsidP="00E23139" w:rsidR="00E23139">
                  <w:pPr>
                    <w:pStyle w:val="Bezproreda"/>
                    <w:jc w:val="both"/>
                    <w:rPr>
                      <w:rFonts w:hAnsi="Times New Roman" w:ascii="Times New Roman"/>
                      <w:sz w:val="20"/>
                      <w:szCs w:val="20"/>
                    </w:rPr>
                  </w:pPr>
                  <w:r w:rsidRPr="00411231">
                    <w:rPr>
                      <w:rFonts w:hAnsi="Times New Roman" w:ascii="Times New Roman"/>
                      <w:sz w:val="20"/>
                      <w:szCs w:val="20"/>
                    </w:rPr>
                    <w:t>-</w:t>
                  </w:r>
                  <w:r>
                    <w:rPr>
                      <w:rFonts w:hAnsi="Times New Roman" w:ascii="Times New Roman"/>
                      <w:sz w:val="20"/>
                      <w:szCs w:val="20"/>
                    </w:rPr>
                    <w:t xml:space="preserve">  nekretnina upisana OGS u Zagrebu, zk odjel Zagreb i to nekretnine upisane u zk.ul.br. 6551 k.o. Grad Zagreb, koja se sastoji od ½ dijela zk.č.br. 5647/4-obiteljska stambena zgrada i dvorište u Zagrebu, Knežija br. 106, površine 83,6 čhv ili 299 m2, a koja čestica po stanju u katastarskom operatu odgovara k.č.br. 5705 – kuća Blaža Trgoiranina br. 2, površine 75 m2 i dvorište površine 220 m2, ukupne površine 295 m2, evidentiranoj u posjedovnom listu broj 4597 k.o. Trešnjevka</w:t>
                  </w:r>
                </w:p>
                <w:p w:rsidRDefault="001C6963" w:rsidP="00712C3A" w:rsidR="001C6963" w:rsidRPr="00D03378">
                  <w:pP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type="dxa" w:w="551"/>
                  <w:vAlign w:val="center"/>
                </w:tcPr>
                <w:p w:rsidRDefault="001C6963" w:rsidP="001C6963" w:rsidR="001C6963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</w:pPr>
                  <w:r w:rsidRPr="001C6963"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type="dxa" w:w="734"/>
                  <w:vAlign w:val="center"/>
                </w:tcPr>
                <w:p w:rsidRDefault="001C6963" w:rsidP="001C6963" w:rsidR="001C6963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type="dxa" w:w="1523"/>
                  <w:vAlign w:val="center"/>
                </w:tcPr>
                <w:p w:rsidRDefault="006E0A85" w:rsidP="00E23139" w:rsidR="001C6963">
                  <w:pPr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  <w:t>750.000,00</w:t>
                  </w:r>
                </w:p>
              </w:tc>
              <w:tc>
                <w:tcPr>
                  <w:tcW w:type="dxa" w:w="1869"/>
                  <w:vAlign w:val="center"/>
                </w:tcPr>
                <w:p w:rsidRDefault="00E23139" w:rsidP="000F755F" w:rsidR="001C6963" w:rsidRPr="001C6963">
                  <w:pPr>
                    <w:ind w:right="-108"/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  <w:t>Da</w:t>
                  </w:r>
                </w:p>
              </w:tc>
            </w:tr>
            <w:tr w:rsidTr="00E23139" w:rsidR="000F755F">
              <w:trPr>
                <w:trHeight w:val="1001"/>
              </w:trPr>
              <w:tc>
                <w:tcPr>
                  <w:tcW w:type="dxa" w:w="991"/>
                  <w:vAlign w:val="center"/>
                </w:tcPr>
                <w:p w:rsidRDefault="001C6963" w:rsidP="000F755F" w:rsidR="001C6963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</w:pPr>
                  <w:r w:rsidRPr="001C6963"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type="dxa" w:w="2865"/>
                </w:tcPr>
                <w:p w:rsidRDefault="00E23139" w:rsidP="000F755F" w:rsidR="001C6963">
                  <w:pPr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</w:rPr>
                  </w:pPr>
                  <w:r w:rsidRPr="00411231">
                    <w:rPr>
                      <w:rFonts w:hAnsi="Times New Roman" w:ascii="Times New Roman"/>
                      <w:sz w:val="20"/>
                      <w:szCs w:val="20"/>
                    </w:rPr>
                    <w:t>-</w:t>
                  </w:r>
                  <w:r>
                    <w:rPr>
                      <w:rFonts w:hAnsi="Times New Roman" w:ascii="Times New Roman"/>
                      <w:sz w:val="20"/>
                      <w:szCs w:val="20"/>
                    </w:rPr>
                    <w:t xml:space="preserve">  nekretnina upisana OGS u Zagrebu, zk odjel Zagreb i to nekretnine upisane u zk.ul.br. 17494 k.o. Grad Zagreb, koja se sastoji od ukupno 164/310,2 dijela zk.č.br. 17494 k.o. Grad Zagreb, koja se sastoji od ukupno 164/310,2 dijela zk.č.br. 5650/1 – oranica u Vurovčici površine 308 čhv ili 1107 m2 i zk.č.br. 5650/3 – oranica (put) u Vurovčici površine 2,2 čhv ili 8 m2, koja nekretnina je u zemljišnim knjigama upisana kao </w:t>
                  </w:r>
                  <w:r>
                    <w:rPr>
                      <w:rFonts w:hAnsi="Times New Roman" w:ascii="Times New Roman"/>
                      <w:sz w:val="20"/>
                      <w:szCs w:val="20"/>
                    </w:rPr>
                    <w:lastRenderedPageBreak/>
                    <w:t>društveno vlasništvo s pravom korištenja uknjiženim u smislu odredaba članka 38. i 39. Zakona o nacionalizaciji stambenih zgrada i građevinskog zemljišta za korist Zlatka Trtenjaka (Mijo) iz Samobora, Pod brezom br. 20, OIB: 74788053170, u 82/210,2 dijela i Đurđice Petrić r. Trstenjak iz Varaždina, Masarykova br. 21, OIB: 31761463451, u 82/310,2 dijela, a koji suvlasnički dio po stanju u katastarskom operatu odgovara k.č.br. 5650 – kuća i zgrada u Mogoričkoj ulici br. 9 površine 100 m2 i dvorište površine 511 m2, ukupne površine 611 m2, evidentiranoj u posjedovnom listu broj 3454 k.o. Trešnjevka</w:t>
                  </w:r>
                </w:p>
              </w:tc>
              <w:tc>
                <w:tcPr>
                  <w:tcW w:type="dxa" w:w="551"/>
                  <w:vAlign w:val="center"/>
                </w:tcPr>
                <w:p w:rsidRDefault="001C6963" w:rsidP="001C6963" w:rsidR="001C6963" w:rsidRPr="001C6963">
                  <w:pPr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</w:pPr>
                  <w:r w:rsidRPr="001C6963"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type="dxa" w:w="734"/>
                  <w:vAlign w:val="center"/>
                </w:tcPr>
                <w:p w:rsidRDefault="001C6963" w:rsidP="001C6963" w:rsidR="001C6963">
                  <w:pPr>
                    <w:jc w:val="center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>kom</w:t>
                  </w:r>
                </w:p>
              </w:tc>
              <w:tc>
                <w:tcPr>
                  <w:tcW w:type="dxa" w:w="1523"/>
                  <w:vAlign w:val="center"/>
                </w:tcPr>
                <w:p w:rsidRDefault="006E0A85" w:rsidP="000F755F" w:rsidR="001C6963" w:rsidRPr="006E0A85">
                  <w:pPr>
                    <w:jc w:val="center"/>
                    <w:rPr>
                      <w:rFonts w:cs="Arial" w:hAnsi="Arial" w:ascii="Arial"/>
                      <w:b/>
                      <w:sz w:val="20"/>
                      <w:szCs w:val="20"/>
                    </w:rPr>
                  </w:pPr>
                  <w:r w:rsidRPr="006E0A85">
                    <w:rPr>
                      <w:rFonts w:cs="Arial" w:hAnsi="Arial" w:ascii="Arial"/>
                      <w:b/>
                      <w:sz w:val="20"/>
                      <w:szCs w:val="20"/>
                    </w:rPr>
                    <w:t>100.000,00</w:t>
                  </w:r>
                </w:p>
              </w:tc>
              <w:tc>
                <w:tcPr>
                  <w:tcW w:type="dxa" w:w="1869"/>
                  <w:vAlign w:val="center"/>
                </w:tcPr>
                <w:p w:rsidRDefault="00E23139" w:rsidP="000F755F" w:rsidR="001C6963" w:rsidRPr="001C6963">
                  <w:pPr>
                    <w:ind w:right="-108"/>
                    <w:jc w:val="center"/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 w:eastAsia="Times New Roman" w:hAnsi="Times New Roman" w:ascii="Times New Roman"/>
                      <w:bCs/>
                      <w:sz w:val="24"/>
                      <w:szCs w:val="24"/>
                    </w:rPr>
                    <w:t>Da</w:t>
                  </w:r>
                </w:p>
              </w:tc>
            </w:tr>
          </w:tbl>
          <w:p w:rsidRDefault="00712C3A" w:rsidP="00712C3A" w:rsidR="00712C3A" w:rsidRPr="00712C3A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</w:tc>
      </w:tr>
      <w:tr w:rsidTr="00D03378" w:rsidR="001C6963" w:rsidRPr="00712C3A">
        <w:trPr>
          <w:trHeight w:val="255"/>
        </w:trPr>
        <w:tc>
          <w:tcPr>
            <w:tcW w:type="dxa" w:w="87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C6963" w:rsidP="006E0A85" w:rsidR="001C6963" w:rsidRPr="00712C3A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 w:rsidRPr="001C6963">
              <w:rPr>
                <w:rFonts w:cs="Arial" w:eastAsia="Times New Roman" w:hAnsi="Arial" w:ascii="Arial"/>
                <w:b/>
                <w:sz w:val="20"/>
                <w:szCs w:val="20"/>
              </w:rPr>
              <w:lastRenderedPageBreak/>
              <w:t xml:space="preserve">UKUPNO:                                                                                             </w:t>
            </w:r>
            <w:r w:rsidR="006E0A85">
              <w:rPr>
                <w:rFonts w:cs="Arial" w:eastAsia="Times New Roman" w:hAnsi="Arial" w:ascii="Arial"/>
                <w:b/>
                <w:sz w:val="20"/>
                <w:szCs w:val="20"/>
              </w:rPr>
              <w:t>850.000</w:t>
            </w:r>
            <w:r w:rsidR="00D03378">
              <w:rPr>
                <w:rFonts w:cs="Arial" w:eastAsia="Times New Roman" w:hAnsi="Arial" w:ascii="Arial"/>
                <w:b/>
                <w:sz w:val="20"/>
                <w:szCs w:val="20"/>
              </w:rPr>
              <w:t>,00</w:t>
            </w:r>
            <w:r w:rsidRPr="001C6963">
              <w:rPr>
                <w:rFonts w:cs="Arial" w:eastAsia="Times New Roman" w:hAnsi="Arial" w:ascii="Arial"/>
                <w:b/>
                <w:sz w:val="20"/>
                <w:szCs w:val="20"/>
              </w:rPr>
              <w:t xml:space="preserve"> </w:t>
            </w:r>
          </w:p>
        </w:tc>
      </w:tr>
      <w:tr w:rsidTr="00D03378" w:rsidR="00712C3A" w:rsidRPr="00712C3A">
        <w:trPr>
          <w:trHeight w:val="255"/>
        </w:trPr>
        <w:tc>
          <w:tcPr>
            <w:tcW w:type="dxa" w:w="37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3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  <w:tc>
          <w:tcPr>
            <w:tcW w:type="dxa" w:w="9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C3A" w:rsidP="00712C3A" w:rsidR="00712C3A" w:rsidRPr="00712C3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</w:rPr>
            </w:pPr>
          </w:p>
        </w:tc>
      </w:tr>
    </w:tbl>
    <w:p w14:textId="2409349" w14:paraId="2409349" w:rsidRDefault="009F4427" w:rsidP="009F4427" w:rsidR="009F4427">
      <w:pPr>
        <w:jc w:val="right"/>
        <w15:collapsed w:val="false"/>
      </w:pPr>
    </w:p>
    <w:p w:rsidRDefault="009F4427" w:rsidP="009F4427" w:rsidR="009F4427">
      <w:pPr>
        <w:jc w:val="right"/>
      </w:pPr>
    </w:p>
    <w:p w:rsidRDefault="009F4427" w:rsidP="009F4427" w:rsidR="009F4427">
      <w:pPr>
        <w:jc w:val="right"/>
      </w:pPr>
    </w:p>
    <w:p w:rsidRDefault="009F4427" w:rsidP="009F4427" w:rsidR="009F4427">
      <w:pPr>
        <w:jc w:val="right"/>
      </w:pPr>
      <w:r>
        <w:t xml:space="preserve">Zvonimir Bodrožić, </w:t>
      </w:r>
    </w:p>
    <w:p w:rsidRDefault="009F4427" w:rsidP="009F4427" w:rsidR="00E12238">
      <w:pPr>
        <w:jc w:val="right"/>
      </w:pPr>
      <w:r>
        <w:t>stečajni upravitelj</w:t>
      </w:r>
    </w:p>
    <w:sectPr w:rsidSect="00E12238" w:rsidR="00E1223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717" w:rsidP="00712C3A" w:rsidR="00C47717">
      <w:pPr>
        <w:spacing w:lineRule="auto" w:line="240" w:after="0"/>
      </w:pPr>
      <w:r>
        <w:separator/>
      </w:r>
    </w:p>
  </w:endnote>
  <w:endnote w:id="0" w:type="continuationSeparator">
    <w:p w:rsidRDefault="00C47717" w:rsidP="00712C3A" w:rsidR="00C477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717" w:rsidP="00712C3A" w:rsidR="00C47717">
      <w:pPr>
        <w:spacing w:lineRule="auto" w:line="240" w:after="0"/>
      </w:pPr>
      <w:r>
        <w:separator/>
      </w:r>
    </w:p>
  </w:footnote>
  <w:footnote w:id="0" w:type="continuationSeparator">
    <w:p w:rsidRDefault="00C47717" w:rsidP="00712C3A" w:rsidR="00C477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C3A" w:rsidP="00712C3A" w:rsidR="00712C3A" w:rsidRPr="009B5A6A">
    <w:pPr>
      <w:pStyle w:val="Naslov"/>
    </w:pPr>
    <w:r>
      <w:t>Stečajni upravitelj</w:t>
    </w:r>
  </w:p>
  <w:p w:rsidRDefault="00712C3A" w:rsidP="00712C3A" w:rsidR="00712C3A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712C3A" w:rsidP="00712C3A" w:rsidR="00712C3A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712C3A" w:rsidP="00EF5EF6" w:rsidR="00EF5EF6">
    <w:pPr>
      <w:jc w:val="center"/>
      <w:rPr>
        <w:b/>
        <w:bCs/>
      </w:rPr>
    </w:pPr>
    <w:r w:rsidRPr="009B5A6A">
      <w:rPr>
        <w:b/>
        <w:bCs/>
      </w:rPr>
      <w:t xml:space="preserve">e-mail: </w:t>
    </w:r>
    <w:hyperlink r:id="rId1" w:history="true">
      <w:r w:rsidR="00EF5EF6" w:rsidRPr="00A2715C">
        <w:rPr>
          <w:rStyle w:val="Hiperveza"/>
          <w:b/>
          <w:bCs/>
        </w:rPr>
        <w:t>odvjetnik.bodrozic@gmail.com</w:t>
      </w:r>
    </w:hyperlink>
  </w:p>
  <w:p w:rsidRDefault="00712C3A" w:rsidP="00EF5EF6" w:rsidR="00712C3A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C3A"/>
    <w:rsid w:val="00060A16"/>
    <w:rsid w:val="000F755F"/>
    <w:rsid w:val="001C6963"/>
    <w:rsid w:val="001D245F"/>
    <w:rsid w:val="00296395"/>
    <w:rsid w:val="00523DC8"/>
    <w:rsid w:val="006E0A85"/>
    <w:rsid w:val="006E3972"/>
    <w:rsid w:val="00712C3A"/>
    <w:rsid w:val="009F4427"/>
    <w:rsid w:val="00B662D0"/>
    <w:rsid w:val="00C00309"/>
    <w:rsid w:val="00C008C4"/>
    <w:rsid w:val="00C47717"/>
    <w:rsid w:val="00C875FE"/>
    <w:rsid w:val="00D03378"/>
    <w:rsid w:val="00E12238"/>
    <w:rsid w:val="00E23139"/>
    <w:rsid w:val="00EC4727"/>
    <w:rsid w:val="00EF19B0"/>
    <w:rsid w:val="00EF5EF6"/>
    <w:rsid w:val="00F22AB4"/>
    <w:rsid w:val="00FD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12C3A"/>
    <w:pPr>
      <w:keepNext/>
      <w:spacing w:lineRule="auto" w:line="240" w:after="0"/>
      <w:outlineLvl w:val="0"/>
    </w:pPr>
    <w:rPr>
      <w:rFonts w:cs="Times New Roman" w:eastAsia="Arial Unicode MS" w:hAnsi="Times New Roman" w:ascii="Times New Roman"/>
      <w:sz w:val="28"/>
      <w:szCs w:val="24"/>
    </w:rPr>
  </w:style>
  <w:style w:styleId="Naslov3" w:type="paragraph">
    <w:name w:val="heading 3"/>
    <w:basedOn w:val="Normal"/>
    <w:next w:val="Normal"/>
    <w:link w:val="Naslov3Char"/>
    <w:qFormat/>
    <w:rsid w:val="00712C3A"/>
    <w:pPr>
      <w:keepNext/>
      <w:pBdr>
        <w:bottom w:space="1" w:sz="6" w:color="auto" w:val="single"/>
      </w:pBdr>
      <w:spacing w:lineRule="auto" w:line="240" w:after="0"/>
      <w:jc w:val="center"/>
      <w:outlineLvl w:val="2"/>
    </w:pPr>
    <w:rPr>
      <w:rFonts w:cs="Times New Roman" w:eastAsia="Arial Unicode MS" w:hAnsi="Times New Roman" w:ascii="Times New Roman"/>
      <w:b/>
      <w:bCs/>
      <w:sz w:val="20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712C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712C3A"/>
  </w:style>
  <w:style w:styleId="Podnoje" w:type="paragraph">
    <w:name w:val="footer"/>
    <w:basedOn w:val="Normal"/>
    <w:link w:val="PodnojeChar"/>
    <w:uiPriority w:val="99"/>
    <w:semiHidden/>
    <w:unhideWhenUsed/>
    <w:rsid w:val="00712C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712C3A"/>
  </w:style>
  <w:style w:customStyle="true" w:styleId="Naslov1Char" w:type="character">
    <w:name w:val="Naslov 1 Char"/>
    <w:basedOn w:val="Zadanifontodlomka"/>
    <w:link w:val="Naslov1"/>
    <w:rsid w:val="00712C3A"/>
    <w:rPr>
      <w:rFonts w:cs="Times New Roman" w:eastAsia="Arial Unicode MS" w:hAnsi="Times New Roman" w:ascii="Times New Roman"/>
      <w:sz w:val="28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712C3A"/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712C3A"/>
    <w:pPr>
      <w:spacing w:lineRule="auto" w:line="240" w:after="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rsid w:val="00712C3A"/>
    <w:rPr>
      <w:rFonts w:cs="Times New Roman" w:eastAsia="Times New Roman" w:hAnsi="Times New Roman" w:ascii="Times New Roman"/>
      <w:b/>
      <w:bCs/>
      <w:sz w:val="24"/>
      <w:szCs w:val="24"/>
    </w:rPr>
  </w:style>
  <w:style w:styleId="Reetkatablice" w:type="table">
    <w:name w:val="Table Grid"/>
    <w:basedOn w:val="Obinatablica"/>
    <w:uiPriority w:val="59"/>
    <w:rsid w:val="001C696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23139"/>
    <w:pPr>
      <w:spacing w:lineRule="auto" w:line="240" w:after="80"/>
    </w:pPr>
    <w:rPr>
      <w:rFonts w:cs="Times New Roman" w:eastAsia="Times New Roman" w:hAnsi="Calibri" w:ascii="Calibri"/>
    </w:rPr>
  </w:style>
  <w:style w:styleId="Hiperveza" w:type="character">
    <w:name w:val="Hyperlink"/>
    <w:basedOn w:val="Zadanifontodlomka"/>
    <w:uiPriority w:val="99"/>
    <w:unhideWhenUsed/>
    <w:rsid w:val="00EF5EF6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08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08C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30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12C3A"/>
    <w:pPr>
      <w:keepNext/>
      <w:spacing w:after="0" w:line="240" w:lineRule="auto"/>
      <w:outlineLvl w:val="0"/>
    </w:pPr>
    <w:rPr>
      <w:rFonts w:ascii="Times New Roman" w:cs="Times New Roman" w:eastAsia="Arial Unicode MS" w:hAnsi="Times New Roman"/>
      <w:sz w:val="28"/>
      <w:szCs w:val="24"/>
    </w:rPr>
  </w:style>
  <w:style w:styleId="Naslov3" w:type="paragraph">
    <w:name w:val="heading 3"/>
    <w:basedOn w:val="Normal"/>
    <w:next w:val="Normal"/>
    <w:link w:val="Naslov3Char"/>
    <w:qFormat/>
    <w:rsid w:val="00712C3A"/>
    <w:pPr>
      <w:keepNext/>
      <w:pBdr>
        <w:bottom w:color="auto" w:space="1" w:sz="6" w:val="single"/>
      </w:pBdr>
      <w:spacing w:after="0" w:line="240" w:lineRule="auto"/>
      <w:jc w:val="center"/>
      <w:outlineLvl w:val="2"/>
    </w:pPr>
    <w:rPr>
      <w:rFonts w:ascii="Times New Roman" w:cs="Times New Roman" w:eastAsia="Arial Unicode MS" w:hAnsi="Times New Roman"/>
      <w:b/>
      <w:bCs/>
      <w:sz w:val="2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712C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712C3A"/>
  </w:style>
  <w:style w:styleId="Podnoje" w:type="paragraph">
    <w:name w:val="footer"/>
    <w:basedOn w:val="Normal"/>
    <w:link w:val="PodnojeChar"/>
    <w:uiPriority w:val="99"/>
    <w:semiHidden/>
    <w:unhideWhenUsed/>
    <w:rsid w:val="00712C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712C3A"/>
  </w:style>
  <w:style w:customStyle="1" w:styleId="Naslov1Char" w:type="character">
    <w:name w:val="Naslov 1 Char"/>
    <w:basedOn w:val="Zadanifontodlomka"/>
    <w:link w:val="Naslov1"/>
    <w:rsid w:val="00712C3A"/>
    <w:rPr>
      <w:rFonts w:ascii="Times New Roman" w:cs="Times New Roman" w:eastAsia="Arial Unicode MS" w:hAnsi="Times New Roman"/>
      <w:sz w:val="28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712C3A"/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styleId="Naslov" w:type="paragraph">
    <w:name w:val="Title"/>
    <w:basedOn w:val="Normal"/>
    <w:link w:val="NaslovChar"/>
    <w:qFormat/>
    <w:rsid w:val="00712C3A"/>
    <w:pPr>
      <w:spacing w:after="0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rsid w:val="00712C3A"/>
    <w:rPr>
      <w:rFonts w:ascii="Times New Roman" w:cs="Times New Roman" w:eastAsia="Times New Roman" w:hAnsi="Times New Roman"/>
      <w:b/>
      <w:bCs/>
      <w:sz w:val="24"/>
      <w:szCs w:val="24"/>
    </w:rPr>
  </w:style>
  <w:style w:styleId="Reetkatablice" w:type="table">
    <w:name w:val="Table Grid"/>
    <w:basedOn w:val="Obinatablica"/>
    <w:uiPriority w:val="59"/>
    <w:rsid w:val="001C696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23139"/>
    <w:pPr>
      <w:spacing w:after="80" w:line="240" w:lineRule="auto"/>
    </w:pPr>
    <w:rPr>
      <w:rFonts w:ascii="Calibri" w:cs="Times New Roman" w:eastAsia="Times New Roman" w:hAnsi="Calibri"/>
    </w:rPr>
  </w:style>
  <w:style w:styleId="Hiperveza" w:type="character">
    <w:name w:val="Hyperlink"/>
    <w:basedOn w:val="Zadanifontodlomka"/>
    <w:uiPriority w:val="99"/>
    <w:unhideWhenUsed/>
    <w:rsid w:val="00EF5EF6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08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08C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30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76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72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4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982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26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2</properties:Pages>
  <properties:Words>293</properties:Words>
  <properties:Characters>1557</properties:Characters>
  <properties:Lines>95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2018-06-21T12:31:00Z</dcterms:created>
  <dc:creator>Matija</dc:creator>
  <cp:lastModifiedBy>Renata Klokočki</cp:lastModifiedBy>
  <cp:lastPrinted>2018-06-21T12:30:00Z</cp:lastPrinted>
  <dcterms:modified xmlns:xsi="http://www.w3.org/2001/XMLSchema-instance" xsi:type="dcterms:W3CDTF">2018-06-21T12:39:00Z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St-489/2018-8 / Podnesak - Podnesak (Popis predmeta stečajne mase-St-489-18.docx)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