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D3A67" w:rsidRPr="000C549C">
        <w:trPr>
          <w:trHeight w:val="2231"/>
        </w:trPr>
        <w:tc>
          <w:tcPr>
            <w:tcW w:type="dxa" w:w="3369"/>
            <w:vAlign w:val="center"/>
          </w:tcPr>
          <w:p w:rsidRDefault="007D3A67" w:rsidP="00A66C00" w:rsidR="007D3A67" w:rsidRPr="000C549C">
            <w:pPr>
              <w:spacing w:before="100"/>
              <w:jc w:val="center"/>
            </w:pPr>
            <w:bookmarkStart w:name="_GoBack" w:id="0"/>
            <w:bookmarkEnd w:id="0"/>
            <w:r w:rsidRPr="000C549C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D3A67" w:rsidP="00A66C00" w:rsidR="007D3A67" w:rsidRPr="000C549C">
            <w:pPr>
              <w:spacing w:before="100"/>
            </w:pPr>
            <w:r w:rsidRPr="000C549C">
              <w:t>REPUBLIKA HRVATSKA</w:t>
            </w:r>
          </w:p>
          <w:p w:rsidRDefault="007D3A67" w:rsidP="00A66C00" w:rsidR="007D3A67" w:rsidRPr="000C549C">
            <w:r w:rsidRPr="000C549C">
              <w:t>TRGOVAČKI SUD U SPLITU</w:t>
            </w:r>
          </w:p>
          <w:p w:rsidRDefault="007D3A67" w:rsidP="00DA5B9D" w:rsidR="007D3A67" w:rsidRPr="000C549C">
            <w:r w:rsidRPr="000C549C">
              <w:t>Split, Sukoišanska 6</w:t>
            </w:r>
          </w:p>
        </w:tc>
        <w:tc>
          <w:tcPr>
            <w:tcW w:type="dxa" w:w="5811"/>
          </w:tcPr>
          <w:p w:rsidRDefault="007D3A67" w:rsidP="00DA5B9D" w:rsidR="007D3A67" w:rsidRPr="000C549C">
            <w:pPr>
              <w:jc w:val="both"/>
            </w:pPr>
          </w:p>
          <w:p w:rsidRDefault="007D3A67" w:rsidP="00DA5B9D" w:rsidR="007D3A67" w:rsidRPr="000C549C">
            <w:pPr>
              <w:jc w:val="both"/>
            </w:pPr>
          </w:p>
          <w:p w:rsidRDefault="007D3A67" w:rsidP="00DA5B9D" w:rsidR="007D3A67" w:rsidRPr="000C549C">
            <w:pPr>
              <w:jc w:val="both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DA5B9D" w:rsidR="007D3A67" w:rsidRPr="000C549C">
            <w:pPr>
              <w:jc w:val="right"/>
            </w:pPr>
          </w:p>
          <w:p w:rsidRDefault="007D3A67" w:rsidP="006E5AA6" w:rsidR="007D3A67" w:rsidRPr="000C549C">
            <w:pPr>
              <w:jc w:val="right"/>
            </w:pPr>
            <w:r w:rsidRPr="000C549C">
              <w:t>Poslovni broj: 11.St-</w:t>
            </w:r>
            <w:r w:rsidR="003C314A" w:rsidRPr="000C549C">
              <w:t>1</w:t>
            </w:r>
            <w:r w:rsidR="006E5AA6" w:rsidRPr="000C549C">
              <w:t>78</w:t>
            </w:r>
            <w:r w:rsidR="003C314A" w:rsidRPr="000C549C">
              <w:t>/2014</w:t>
            </w:r>
          </w:p>
        </w:tc>
      </w:tr>
    </w:tbl>
    <w:p w14:textId="23d813c" w14:paraId="23d813c" w:rsidRDefault="00FB13E8" w:rsidP="00FB13E8" w:rsidR="00FB13E8" w:rsidRPr="000C549C">
      <w:pPr>
        <w15:collapsed w:val="false"/>
      </w:pPr>
    </w:p>
    <w:p w:rsidRDefault="00FB13E8" w:rsidP="00FB13E8" w:rsidR="00FB13E8" w:rsidRPr="000C549C">
      <w:r w:rsidRPr="000C549C">
        <w:tab/>
      </w:r>
    </w:p>
    <w:p w:rsidRDefault="00BB5672" w:rsidP="00BB5672" w:rsidR="007225C5" w:rsidRPr="000C549C">
      <w:pPr>
        <w:jc w:val="center"/>
      </w:pPr>
      <w:r w:rsidRPr="000C549C">
        <w:t xml:space="preserve">R E P U B L I K A    H R V A T S K A </w:t>
      </w:r>
    </w:p>
    <w:p w:rsidRDefault="00BB5672" w:rsidP="00BB5672" w:rsidR="00BB5672" w:rsidRPr="000C549C">
      <w:pPr>
        <w:jc w:val="center"/>
      </w:pPr>
    </w:p>
    <w:p w:rsidRDefault="00FB13E8" w:rsidP="008D23A9" w:rsidR="00FB13E8" w:rsidRPr="000C549C">
      <w:pPr>
        <w:pStyle w:val="Naslov1"/>
        <w:rPr>
          <w:b w:val="false"/>
        </w:rPr>
      </w:pPr>
      <w:r w:rsidRPr="000C549C">
        <w:rPr>
          <w:b w:val="false"/>
        </w:rPr>
        <w:t>R J E Š E N J E</w:t>
      </w:r>
    </w:p>
    <w:p w:rsidRDefault="00FB13E8" w:rsidP="00FB13E8" w:rsidR="00FB13E8" w:rsidRPr="000C549C"/>
    <w:p w:rsidRDefault="00EC7984" w:rsidP="00CE4596" w:rsidR="00A34246" w:rsidRPr="007E15E7">
      <w:pPr>
        <w:jc w:val="both"/>
      </w:pPr>
      <w:r w:rsidRPr="007E15E7">
        <w:tab/>
        <w:t xml:space="preserve">Trgovački sud u Splitu, po sutkinji Ani Golub Gruić, u </w:t>
      </w:r>
      <w:r w:rsidR="004A46B2" w:rsidRPr="007E15E7">
        <w:t xml:space="preserve">stečajnom postupku nad dužnikom </w:t>
      </w:r>
      <w:r w:rsidR="006E5AA6" w:rsidRPr="007E15E7">
        <w:rPr>
          <w:rFonts w:eastAsia="Calibri"/>
          <w:lang w:eastAsia="en-US"/>
        </w:rPr>
        <w:t xml:space="preserve">TEHMAR d.o.o. u stečaju, OIB: 16103483905, Split, Palmotićeva 23, </w:t>
      </w:r>
      <w:r w:rsidR="005B2174">
        <w:rPr>
          <w:rFonts w:eastAsia="Calibri"/>
          <w:lang w:eastAsia="en-US"/>
        </w:rPr>
        <w:t>2. srpnja</w:t>
      </w:r>
      <w:r w:rsidR="006E5AA6" w:rsidRPr="007E15E7">
        <w:rPr>
          <w:rFonts w:eastAsia="Calibri"/>
          <w:lang w:eastAsia="en-US"/>
        </w:rPr>
        <w:t xml:space="preserve"> 2018.</w:t>
      </w:r>
    </w:p>
    <w:p w:rsidRDefault="00032A28" w:rsidP="003F3FEC" w:rsidR="00032A28" w:rsidRPr="000C549C">
      <w:pPr>
        <w:pStyle w:val="Tijeloteksta"/>
        <w:tabs>
          <w:tab w:pos="1080" w:val="left"/>
        </w:tabs>
        <w:spacing w:after="300" w:before="100"/>
        <w:jc w:val="center"/>
      </w:pPr>
      <w:r w:rsidRPr="000C549C">
        <w:t xml:space="preserve">r i j e š i o   j e </w:t>
      </w:r>
    </w:p>
    <w:p w:rsidRDefault="005466CB" w:rsidP="006E5AA6" w:rsidR="008E3D33" w:rsidRPr="007E15E7">
      <w:pPr>
        <w:pStyle w:val="Tijeloteksta"/>
        <w:tabs>
          <w:tab w:pos="1080" w:val="left"/>
        </w:tabs>
        <w:spacing w:before="200"/>
        <w:ind w:firstLine="709"/>
      </w:pPr>
      <w:r w:rsidRPr="000C549C">
        <w:t xml:space="preserve">I. </w:t>
      </w:r>
      <w:r w:rsidR="006E5AA6" w:rsidRPr="000C549C">
        <w:t>Iz iznosa kupovnine od 266.250,00 kn</w:t>
      </w:r>
      <w:r w:rsidR="00DE4E76" w:rsidRPr="000C549C">
        <w:t>,</w:t>
      </w:r>
      <w:r w:rsidR="006E5AA6" w:rsidRPr="000C549C">
        <w:t xml:space="preserve"> dobiven</w:t>
      </w:r>
      <w:r w:rsidR="00DE4E76" w:rsidRPr="000C549C">
        <w:t>e</w:t>
      </w:r>
      <w:r w:rsidR="006E5AA6" w:rsidRPr="000C549C">
        <w:t xml:space="preserve"> unovčenjem posebnog dijela nekretnine označene kao čest. zem. 6037/13 i 6037/14 Z.U. 10380 K.O. Split, u naravi poslovni prostor položen u prizemlju na južnoj </w:t>
      </w:r>
      <w:r w:rsidR="006E5AA6" w:rsidRPr="003D03DF">
        <w:t>strani zgrade i to baš kao prvi u nizu istočno od glavnog ulaza u zgradu, površine 38,47 m</w:t>
      </w:r>
      <w:r w:rsidR="006E5AA6" w:rsidRPr="003D03DF">
        <w:rPr>
          <w:vertAlign w:val="superscript"/>
        </w:rPr>
        <w:t>2</w:t>
      </w:r>
      <w:r w:rsidR="00DE4E76" w:rsidRPr="003D03DF">
        <w:t xml:space="preserve">, a koji se nalazi na depozitnom računu ovoga </w:t>
      </w:r>
      <w:r w:rsidR="00DE4E76" w:rsidRPr="007E15E7">
        <w:t>suda:</w:t>
      </w:r>
    </w:p>
    <w:p w:rsidRDefault="006E5AA6" w:rsidP="006E5AA6" w:rsidR="00E81FED" w:rsidRPr="007E15E7">
      <w:pPr>
        <w:pStyle w:val="Tijeloteksta"/>
        <w:tabs>
          <w:tab w:pos="1080" w:val="left"/>
        </w:tabs>
        <w:spacing w:before="70"/>
        <w:ind w:firstLine="709"/>
      </w:pPr>
      <w:r w:rsidRPr="007E15E7">
        <w:t xml:space="preserve">a) </w:t>
      </w:r>
      <w:r w:rsidR="00E81FED" w:rsidRPr="007E15E7">
        <w:t xml:space="preserve">iznos </w:t>
      </w:r>
      <w:r w:rsidR="008E3D33" w:rsidRPr="007E15E7">
        <w:t xml:space="preserve">sredstava </w:t>
      </w:r>
      <w:r w:rsidR="00E81FED" w:rsidRPr="007E15E7">
        <w:t xml:space="preserve">od 38.054,65 kn predaje se stečajnom upravitelju za </w:t>
      </w:r>
      <w:r w:rsidRPr="007E15E7">
        <w:t>namir</w:t>
      </w:r>
      <w:r w:rsidR="00E81FED" w:rsidRPr="007E15E7">
        <w:t xml:space="preserve">enje </w:t>
      </w:r>
      <w:r w:rsidR="00417BF8" w:rsidRPr="007E15E7">
        <w:t>utvrđeni</w:t>
      </w:r>
      <w:r w:rsidR="00E81FED" w:rsidRPr="007E15E7">
        <w:t>h</w:t>
      </w:r>
      <w:r w:rsidR="005B2174">
        <w:t xml:space="preserve"> </w:t>
      </w:r>
      <w:r w:rsidRPr="007E15E7">
        <w:t>troškov</w:t>
      </w:r>
      <w:r w:rsidR="00E81FED" w:rsidRPr="007E15E7">
        <w:t>a</w:t>
      </w:r>
      <w:r w:rsidR="00CB07EF" w:rsidRPr="007E15E7">
        <w:t xml:space="preserve"> na predmetu razlučnog prava </w:t>
      </w:r>
    </w:p>
    <w:p w:rsidRDefault="006E5AA6" w:rsidP="006E5AA6" w:rsidR="006E5AA6" w:rsidRPr="007E15E7">
      <w:pPr>
        <w:pStyle w:val="Tijeloteksta"/>
        <w:tabs>
          <w:tab w:pos="1080" w:val="left"/>
        </w:tabs>
        <w:spacing w:before="70"/>
        <w:ind w:firstLine="709"/>
      </w:pPr>
      <w:r w:rsidRPr="007E15E7">
        <w:t>b) namiruje se tražb</w:t>
      </w:r>
      <w:r w:rsidR="00D95E4D" w:rsidRPr="007E15E7">
        <w:t>ina razlučnog vjerovnika Banka K</w:t>
      </w:r>
      <w:r w:rsidRPr="007E15E7">
        <w:t xml:space="preserve">ovanica d.d. Zagreb u iznosu od </w:t>
      </w:r>
      <w:r w:rsidR="008638F1">
        <w:t xml:space="preserve">94.401,36 </w:t>
      </w:r>
      <w:r w:rsidRPr="007E15E7">
        <w:t xml:space="preserve">kn </w:t>
      </w:r>
    </w:p>
    <w:p w:rsidRDefault="006E5AA6" w:rsidP="00D95E4D" w:rsidR="00D95E4D" w:rsidRPr="007E15E7">
      <w:pPr>
        <w:pStyle w:val="Tijeloteksta"/>
        <w:tabs>
          <w:tab w:pos="1080" w:val="left"/>
        </w:tabs>
        <w:spacing w:before="70"/>
        <w:ind w:firstLine="709"/>
      </w:pPr>
      <w:r w:rsidRPr="007E15E7">
        <w:t xml:space="preserve">c) namiruje se tražbina razlučnog vjerovnika Zagrebačka banka d.d. Zagreb u iznosu od </w:t>
      </w:r>
      <w:r w:rsidR="008638F1">
        <w:t xml:space="preserve">35.350,78 </w:t>
      </w:r>
      <w:r w:rsidRPr="007E15E7">
        <w:t>kn</w:t>
      </w:r>
    </w:p>
    <w:p w:rsidRDefault="006E5AA6" w:rsidP="006E5AA6" w:rsidR="006E5AA6" w:rsidRPr="007E15E7">
      <w:pPr>
        <w:pStyle w:val="Tijeloteksta"/>
        <w:tabs>
          <w:tab w:pos="1080" w:val="left"/>
        </w:tabs>
        <w:spacing w:before="70"/>
        <w:ind w:firstLine="709"/>
      </w:pPr>
      <w:r w:rsidRPr="007E15E7">
        <w:t xml:space="preserve">d) preostali iznos od </w:t>
      </w:r>
      <w:r w:rsidR="008638F1">
        <w:t>98.443,21</w:t>
      </w:r>
      <w:r w:rsidR="00E81FED" w:rsidRPr="007E15E7">
        <w:t xml:space="preserve"> kn</w:t>
      </w:r>
      <w:r w:rsidRPr="007E15E7">
        <w:t xml:space="preserve"> predaje se stečajnom upravitelju za namirenje stečajnih vjerovnika.</w:t>
      </w:r>
    </w:p>
    <w:p w:rsidRDefault="006E5AA6" w:rsidP="00FD1954" w:rsidR="00FD1954" w:rsidRPr="007E15E7">
      <w:pPr>
        <w:pStyle w:val="Tijeloteksta"/>
        <w:tabs>
          <w:tab w:pos="1080" w:val="left"/>
        </w:tabs>
        <w:spacing w:before="200"/>
        <w:ind w:firstLine="709"/>
      </w:pPr>
      <w:r w:rsidRPr="007E15E7">
        <w:t>II. Nakon pravomoćnosti ovog rješenja</w:t>
      </w:r>
      <w:r w:rsidR="00BF32A3" w:rsidRPr="007E15E7">
        <w:t>, sa depozitnog računa</w:t>
      </w:r>
      <w:r w:rsidR="00CE4596" w:rsidRPr="007E15E7">
        <w:t xml:space="preserve"> ovoga suda uplatit</w:t>
      </w:r>
      <w:r w:rsidR="00A34246" w:rsidRPr="007E15E7">
        <w:t xml:space="preserve"> će se novčani iznosi </w:t>
      </w:r>
      <w:r w:rsidR="00BF32A3" w:rsidRPr="007E15E7">
        <w:t xml:space="preserve"> na račune razlučnih vjerovnika </w:t>
      </w:r>
      <w:r w:rsidR="00A34246" w:rsidRPr="007E15E7">
        <w:t>sukladno</w:t>
      </w:r>
      <w:r w:rsidR="00CE4596" w:rsidRPr="007E15E7">
        <w:t xml:space="preserve"> točkama I.</w:t>
      </w:r>
      <w:r w:rsidR="00DE4E76" w:rsidRPr="007E15E7">
        <w:t>b</w:t>
      </w:r>
      <w:r w:rsidR="00BF32A3" w:rsidRPr="007E15E7">
        <w:t xml:space="preserve">) i </w:t>
      </w:r>
      <w:r w:rsidR="00CE4596" w:rsidRPr="007E15E7">
        <w:t xml:space="preserve">I. </w:t>
      </w:r>
      <w:r w:rsidR="00DE4E76" w:rsidRPr="007E15E7">
        <w:t>c</w:t>
      </w:r>
      <w:r w:rsidR="00BF32A3" w:rsidRPr="007E15E7">
        <w:t xml:space="preserve">) izreke </w:t>
      </w:r>
      <w:r w:rsidR="00CE4596" w:rsidRPr="007E15E7">
        <w:t>ovog rješenja</w:t>
      </w:r>
      <w:r w:rsidR="00BF32A3" w:rsidRPr="007E15E7">
        <w:t xml:space="preserve">, </w:t>
      </w:r>
      <w:r w:rsidR="00A34246" w:rsidRPr="007E15E7">
        <w:t>a na račun</w:t>
      </w:r>
      <w:r w:rsidR="00CE4596" w:rsidRPr="007E15E7">
        <w:t xml:space="preserve"> stečajnog dužnika uplatit će se iznos</w:t>
      </w:r>
      <w:r w:rsidR="00A34246" w:rsidRPr="007E15E7">
        <w:t xml:space="preserve"> iz </w:t>
      </w:r>
      <w:r w:rsidR="00CE4596" w:rsidRPr="007E15E7">
        <w:t xml:space="preserve">točaka I. </w:t>
      </w:r>
      <w:r w:rsidR="00A34246" w:rsidRPr="007E15E7">
        <w:t xml:space="preserve">a) i </w:t>
      </w:r>
      <w:r w:rsidR="00CE4596" w:rsidRPr="007E15E7">
        <w:t xml:space="preserve">I. </w:t>
      </w:r>
      <w:r w:rsidR="00A34246" w:rsidRPr="007E15E7">
        <w:t xml:space="preserve">d) izreke </w:t>
      </w:r>
      <w:r w:rsidR="00CE4596" w:rsidRPr="007E15E7">
        <w:t>ovog rješenja</w:t>
      </w:r>
      <w:r w:rsidR="008E3D33" w:rsidRPr="007E15E7">
        <w:t>.</w:t>
      </w:r>
    </w:p>
    <w:p w:rsidRDefault="0086171F" w:rsidP="005B2174" w:rsidR="00D2686A" w:rsidRPr="000C549C">
      <w:pPr>
        <w:pStyle w:val="Tijeloteksta"/>
        <w:tabs>
          <w:tab w:pos="1080" w:val="left"/>
        </w:tabs>
        <w:spacing w:before="200"/>
        <w:jc w:val="center"/>
      </w:pPr>
      <w:r w:rsidRPr="000C549C">
        <w:t>Obrazloženje</w:t>
      </w:r>
    </w:p>
    <w:p w:rsidRDefault="006E5AA6" w:rsidP="007D3A67" w:rsidR="007C6F0F" w:rsidRPr="000C549C">
      <w:pPr>
        <w:spacing w:before="200"/>
        <w:ind w:firstLine="720"/>
        <w:jc w:val="both"/>
      </w:pPr>
      <w:r w:rsidRPr="000C549C">
        <w:t>Rješenjem ovog suda poslovni broj 11.St-178/2014 od 1. lipnja 2015. godine otvoren je stečajni postupak nad dužnikom TEHMAR d.o.o. Split, Palmotićeva 23, OIB: 16103483905.</w:t>
      </w:r>
      <w:r w:rsidRPr="000C549C">
        <w:tab/>
        <w:t>Navedenim rješenjem za stečajnog upravitelja imenovan je Dean Prelević iz Splita.</w:t>
      </w:r>
    </w:p>
    <w:p w:rsidRDefault="00395B49" w:rsidP="00395B49" w:rsidR="00395B49" w:rsidRPr="000C549C">
      <w:pPr>
        <w:spacing w:before="200"/>
        <w:ind w:firstLine="720"/>
        <w:jc w:val="both"/>
      </w:pPr>
      <w:r w:rsidRPr="000C549C">
        <w:t xml:space="preserve">Rješenjem ovoga suda poslovni broj St-178/2014 od 5. rujna 2016. određena je prodaja u stečajnom postupku nekretnine označene kao čest. zem. 6037/13 i 6037/14 Z.U. 10380 K.O. Split, u naravi poslovni prostor položen u prizemlju na južnoj strani zgrade i to baš kao prvi u nizu istočno od glavnog ulaza u zgradu, površine 38,47 m2, u vlasništvu </w:t>
      </w:r>
      <w:r w:rsidRPr="000C549C">
        <w:lastRenderedPageBreak/>
        <w:t xml:space="preserve">stečajnog dužnika TEHMAR d.o.o. u stečaju Split, Palmotićeva 23, OIB: 16103483905, za cijelo uz odgovarajuću primjenu pravila ovršnog postupka o ovrsi na nekretnini, a temeljem odredbe čl. </w:t>
      </w:r>
      <w:r w:rsidR="00367C62" w:rsidRPr="000C549C">
        <w:t>247. u vezi s odredbom čl. 441. st. 2. SZ/15.</w:t>
      </w:r>
    </w:p>
    <w:p w:rsidRDefault="007C6F0F" w:rsidP="007D3A67" w:rsidR="006E5AA6" w:rsidRPr="000C549C">
      <w:pPr>
        <w:spacing w:before="200"/>
        <w:ind w:firstLine="708"/>
        <w:jc w:val="both"/>
      </w:pPr>
      <w:r w:rsidRPr="000C549C">
        <w:t xml:space="preserve">Nakon </w:t>
      </w:r>
      <w:r w:rsidR="006E5AA6" w:rsidRPr="000C549C">
        <w:t>što je Financijska agencija provela elektronsku javnu dražbu, rješenjem o dosudi ovoga suda poslovni broj 11.St-178/2014 od 5. rujna 2017. kupcu Produkt-Dizalice d.o.o., OIB: 18463363015, Marina Getaldića 6, Split, dosuđen je poseban dio nekretnine označene kao čest. zem. 6037/13 i 6037/14 Z.U. 10380 K.O. Split, u naravi poslovni prostor položen u prizemlju na južnoj strani zgrade i to baš kao prvi u nizu istočno od glavnog ulaza u zgradu, površine 38,47 m</w:t>
      </w:r>
      <w:r w:rsidR="006E5AA6" w:rsidRPr="000C549C">
        <w:rPr>
          <w:vertAlign w:val="superscript"/>
        </w:rPr>
        <w:t>2</w:t>
      </w:r>
      <w:r w:rsidR="006E5AA6" w:rsidRPr="000C549C">
        <w:t xml:space="preserve">. Po uplati cjelokupne kupovnine u ukupnom iznosu od 266.250,00 kn, zaključkom o predaji poslovni broj 11.St-178/2014 od 3. listopada 2017. određena je predaja u posjed predmetne nekretnine kupcu te je naložen upis brisanja svih prava i tereta koji prestaju prodajom. </w:t>
      </w:r>
    </w:p>
    <w:p w:rsidRDefault="00F324EC" w:rsidP="00F324EC" w:rsidR="00F324EC" w:rsidRPr="000C549C">
      <w:pPr>
        <w:spacing w:before="200"/>
        <w:ind w:firstLine="708"/>
        <w:jc w:val="both"/>
      </w:pPr>
      <w:r w:rsidRPr="000C549C">
        <w:t>Na predmetnim nekretninama do provedbe zaključka o predaji poslovni broj 11.St-178/2014 od 3. listopada 2017. bilo je upisano razlučno pravo u korist Zagrebačke banke d.d. Zagreb i Banke Kovanica d.d. Varaždin.</w:t>
      </w:r>
    </w:p>
    <w:p w:rsidRDefault="00A60E69" w:rsidP="007D3A67" w:rsidR="00A60E69" w:rsidRPr="000C549C">
      <w:pPr>
        <w:spacing w:before="200"/>
        <w:ind w:firstLine="708"/>
        <w:jc w:val="both"/>
      </w:pPr>
      <w:r w:rsidRPr="009F6119">
        <w:t>Podneskom od 27. travnja 2018. stečajni upravitelj Dean Prelević dostavio je prijedlog n</w:t>
      </w:r>
      <w:r w:rsidR="009F6119" w:rsidRPr="009F6119">
        <w:t>amirenja (list 1029-1032 spisa).</w:t>
      </w:r>
    </w:p>
    <w:p w:rsidRDefault="00A60E69" w:rsidP="003324B8" w:rsidR="006E5AA6" w:rsidRPr="000C549C">
      <w:pPr>
        <w:spacing w:before="200"/>
        <w:ind w:firstLine="708"/>
        <w:jc w:val="both"/>
      </w:pPr>
      <w:r w:rsidRPr="000C549C">
        <w:t>Zaključkom</w:t>
      </w:r>
      <w:r w:rsidR="006E5AA6" w:rsidRPr="000C549C">
        <w:t xml:space="preserve"> ovog suda poslovni broj 11.St-178/2014 od </w:t>
      </w:r>
      <w:r w:rsidRPr="000C549C">
        <w:t>2. svibnja 2018. određeno je ročišteradi utvrđenja troškova i razdiobe kupovnine, a u smislu odredbe čl. 124. Ovršnog zakona (˝Narodne novine˝ 112/1225/13, 93/14, 55/16 i 73/17; dalje: OZ) u vezi s odredbom čl. 247. i 248. Stečajnog zakona („Narodne novine“ 71/15 i 104/17; dalje SZ</w:t>
      </w:r>
      <w:r w:rsidR="000248E9" w:rsidRPr="000C549C">
        <w:t>/15</w:t>
      </w:r>
      <w:r w:rsidRPr="000C549C">
        <w:t>).</w:t>
      </w:r>
    </w:p>
    <w:p w:rsidRDefault="000746DD" w:rsidP="003324B8" w:rsidR="006E5AA6" w:rsidRPr="000C549C">
      <w:pPr>
        <w:spacing w:before="200"/>
        <w:ind w:firstLine="708"/>
        <w:jc w:val="both"/>
        <w:rPr>
          <w:b/>
          <w:color w:val="FF0000"/>
        </w:rPr>
      </w:pPr>
      <w:r w:rsidRPr="000C549C">
        <w:t>Na predmetno ročište, održano 30. svibnja 2018., pristupio je stečajni upravitelj koji je ustrajao u svom prijedlogu za obračun troškova i namirenje razlučnih vjerovnika od 27. travnja 2018., dok razlučni vjerovnici – Banka kovanica d.d. Zagreb i Zagrebačka banka d.d. Zagreb nisu pristupili</w:t>
      </w:r>
      <w:r w:rsidR="006F1B29" w:rsidRPr="000C549C">
        <w:t>, iako su u pozivu za ročište točkom III. zaključka od 2. svibnja 2018. bili upozoreni na posl</w:t>
      </w:r>
      <w:r w:rsidR="00A62356" w:rsidRPr="000C549C">
        <w:t>jedice</w:t>
      </w:r>
      <w:r w:rsidR="006F1B29" w:rsidRPr="000C549C">
        <w:t xml:space="preserve"> nedolaska na ročište sukladno</w:t>
      </w:r>
      <w:r w:rsidR="005B2174">
        <w:t xml:space="preserve"> </w:t>
      </w:r>
      <w:r w:rsidR="006F1B29" w:rsidRPr="000C549C">
        <w:t xml:space="preserve">čl. 124. </w:t>
      </w:r>
      <w:r w:rsidR="00A62356" w:rsidRPr="000C549C">
        <w:t xml:space="preserve">st. 3. </w:t>
      </w:r>
      <w:r w:rsidR="006F1B29" w:rsidRPr="000C549C">
        <w:t>OZ</w:t>
      </w:r>
      <w:r w:rsidR="00A62356" w:rsidRPr="000C549C">
        <w:t>-a</w:t>
      </w:r>
      <w:r w:rsidR="006F1B29" w:rsidRPr="000C549C">
        <w:t>.</w:t>
      </w:r>
    </w:p>
    <w:p w:rsidRDefault="000248E9" w:rsidP="003324B8" w:rsidR="000248E9" w:rsidRPr="000C549C">
      <w:pPr>
        <w:spacing w:before="200"/>
        <w:jc w:val="both"/>
      </w:pPr>
      <w:r w:rsidRPr="000C549C">
        <w:tab/>
        <w:t>Odredbom čl. 248. SZ/15 koji se primjenjuje temeljem odredbe čl. 441. st. 2. te čl. 37. Zakona o izmjenama i dopunama Stečajnog zakona(„Narodne novine“ 104/17) nakon unovčenja stvari ili prava na kojemu postoji razlučno pravo upisano u javnoj knjizi sud će iz iznosa ostvarenoga prodajom:</w:t>
      </w:r>
    </w:p>
    <w:p w:rsidRDefault="00A001F6" w:rsidP="003324B8" w:rsidR="000248E9" w:rsidRPr="000C549C">
      <w:pPr>
        <w:spacing w:before="60"/>
        <w:jc w:val="both"/>
      </w:pPr>
      <w:r w:rsidRPr="000C549C">
        <w:tab/>
      </w:r>
      <w:r w:rsidR="000248E9" w:rsidRPr="000C549C">
        <w:t>1. namiriti troš</w:t>
      </w:r>
      <w:r w:rsidR="000B18D8" w:rsidRPr="000C549C">
        <w:t>kove unovčenja iz članka 254. t</w:t>
      </w:r>
      <w:r w:rsidR="000248E9" w:rsidRPr="000C549C">
        <w:t>oga Zakona</w:t>
      </w:r>
    </w:p>
    <w:p w:rsidRDefault="00A001F6" w:rsidP="003324B8" w:rsidR="000248E9" w:rsidRPr="000C549C">
      <w:pPr>
        <w:spacing w:before="60"/>
        <w:jc w:val="both"/>
      </w:pPr>
      <w:r w:rsidRPr="000C549C">
        <w:tab/>
      </w:r>
      <w:r w:rsidR="000248E9" w:rsidRPr="000C549C">
        <w:t>2. namiriti tražbine razlučnih vjerovnika prema redoslijedu određenom pravilima ovršnoga postupka i</w:t>
      </w:r>
    </w:p>
    <w:p w:rsidRDefault="00A001F6" w:rsidP="003324B8" w:rsidR="007E500B" w:rsidRPr="000C549C">
      <w:pPr>
        <w:spacing w:before="60"/>
        <w:jc w:val="both"/>
      </w:pPr>
      <w:r w:rsidRPr="000C549C">
        <w:tab/>
      </w:r>
      <w:r w:rsidR="000248E9" w:rsidRPr="000C549C">
        <w:t>3. preostali iznos predati stečajnom upravitelju za namirenje stečajnih vjerovnika.</w:t>
      </w:r>
    </w:p>
    <w:p w:rsidRDefault="000B18D8" w:rsidP="003324B8" w:rsidR="0069122D" w:rsidRPr="000C549C">
      <w:pPr>
        <w:spacing w:before="200"/>
        <w:jc w:val="both"/>
      </w:pPr>
      <w:r w:rsidRPr="000C549C">
        <w:tab/>
        <w:t>Odredbom čl. 254. st. 1.  propisano je da je stečajni upravitelj dužan dostaviti sudu obračun troškova utvrđivanja predmeta razlučnoga prava i troškova njegova unovčenja u roku od osam dana od dana pravomoćnosti rješenja o dosudi. St. 2. istoga čl. propisano je da se troškovi utvrđivanja predmeta razlučnoga prava određuju paušalno u iznosu od 5 % od utrška, a st. 3. da se troškovi unovčenja predmeta razlučnoga prava određuju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69122D" w:rsidP="008C0412" w:rsidR="003539F8" w:rsidRPr="000C549C">
      <w:pPr>
        <w:spacing w:before="200"/>
        <w:jc w:val="both"/>
      </w:pPr>
      <w:r w:rsidRPr="007E15E7">
        <w:tab/>
      </w:r>
      <w:r w:rsidR="00953D4E" w:rsidRPr="007E15E7">
        <w:t xml:space="preserve">Da  je razlučni vjerovnik </w:t>
      </w:r>
      <w:r w:rsidR="00741681" w:rsidRPr="007E15E7">
        <w:t>u ovom slučaju i bio kupac nekr</w:t>
      </w:r>
      <w:r w:rsidR="00A62356" w:rsidRPr="007E15E7">
        <w:t>etnine (a ne treć</w:t>
      </w:r>
      <w:r w:rsidR="00741681" w:rsidRPr="007E15E7">
        <w:t>a osoba) u konačnici bi jednako trpi</w:t>
      </w:r>
      <w:r w:rsidR="00A62356" w:rsidRPr="007E15E7">
        <w:t>o</w:t>
      </w:r>
      <w:r w:rsidR="00741681" w:rsidRPr="007E15E7">
        <w:t xml:space="preserve"> u namirenju pripadnih </w:t>
      </w:r>
      <w:r w:rsidR="00741681" w:rsidRPr="000C549C">
        <w:t xml:space="preserve">mu troškova na način da bi </w:t>
      </w:r>
      <w:r w:rsidR="00727DA2" w:rsidRPr="000C549C">
        <w:t xml:space="preserve">tada dio kupovnine namirio prijebojem svoje tražbine i novčanom uplatom preostalog dijela kupovnine (do visine prodajne cijene) uvećanog za </w:t>
      </w:r>
      <w:r w:rsidR="00741681" w:rsidRPr="000C549C">
        <w:t xml:space="preserve">pripadne mu troškove. </w:t>
      </w:r>
    </w:p>
    <w:p w:rsidRDefault="00323690" w:rsidP="003324B8" w:rsidR="00C41CC8" w:rsidRPr="000C549C">
      <w:pPr>
        <w:spacing w:before="200"/>
        <w:jc w:val="both"/>
      </w:pPr>
      <w:r w:rsidRPr="000C549C">
        <w:tab/>
      </w:r>
      <w:r w:rsidR="00C41CC8" w:rsidRPr="000C549C">
        <w:t xml:space="preserve">Iz prethodnog slijedi da razlučni vjerovnik koji se namiruje u stečajnom postupku uvijek mora trpjeti (uplatom ili uskratom sredstava) u postupku njegovog namirenja po unovčenju predmeta na predmetu osiguranim tim razlučnim pravom, </w:t>
      </w:r>
      <w:r w:rsidR="00E67B00" w:rsidRPr="000C549C">
        <w:t>jer su i neizbježni troškovi iz</w:t>
      </w:r>
      <w:r w:rsidR="00C41CC8" w:rsidRPr="000C549C">
        <w:t xml:space="preserve"> čl.</w:t>
      </w:r>
      <w:r w:rsidR="000071DB" w:rsidRPr="000C549C">
        <w:t>254. SZ/15</w:t>
      </w:r>
      <w:r w:rsidR="00C41CC8" w:rsidRPr="000C549C">
        <w:t xml:space="preserve"> koje taj predmet u stečajnom postupku po prirodi stvari i „proizvodi“</w:t>
      </w:r>
      <w:r w:rsidR="00775C38" w:rsidRPr="000C549C">
        <w:t xml:space="preserve">. </w:t>
      </w:r>
      <w:r w:rsidR="00A33DC8" w:rsidRPr="000C549C">
        <w:t xml:space="preserve">Takvog trpljenja po mišljenju ovoga suda </w:t>
      </w:r>
      <w:r w:rsidR="00EB1197" w:rsidRPr="000C549C">
        <w:t xml:space="preserve">(u konačnici) </w:t>
      </w:r>
      <w:r w:rsidR="00A33DC8" w:rsidRPr="000C549C">
        <w:t>ne</w:t>
      </w:r>
      <w:r w:rsidR="005B2174">
        <w:t xml:space="preserve"> </w:t>
      </w:r>
      <w:r w:rsidR="00A33DC8" w:rsidRPr="000C549C">
        <w:t xml:space="preserve">bi bilo tek </w:t>
      </w:r>
      <w:r w:rsidR="00C41CC8" w:rsidRPr="000C549C">
        <w:t xml:space="preserve">u slučaju viška pri </w:t>
      </w:r>
      <w:r w:rsidR="000071DB" w:rsidRPr="000C549C">
        <w:t>završnoj diobi iz čl. 285. SZ/15</w:t>
      </w:r>
      <w:r w:rsidR="00C41CC8" w:rsidRPr="000C549C">
        <w:t xml:space="preserve">, </w:t>
      </w:r>
      <w:r w:rsidR="00A33DC8" w:rsidRPr="000C549C">
        <w:t xml:space="preserve">kojem je </w:t>
      </w:r>
      <w:r w:rsidR="00C41CC8" w:rsidRPr="000C549C">
        <w:t>predviđena podjela viška sredstava (dužniku pojedincu ili udjeličarima dužnika), a po namirenju u punom iznosu svih tražbina stečajnih vjerovnika,</w:t>
      </w:r>
      <w:r w:rsidR="00A33DC8" w:rsidRPr="000C549C">
        <w:t xml:space="preserve"> jer bi namirenje u punom iznosu </w:t>
      </w:r>
      <w:r w:rsidR="008F0BEC" w:rsidRPr="000C549C">
        <w:t>svih st</w:t>
      </w:r>
      <w:r w:rsidR="00C244EB" w:rsidRPr="000C549C">
        <w:t>ečajnih vjerovnika</w:t>
      </w:r>
      <w:r w:rsidR="00C41CC8" w:rsidRPr="000C549C">
        <w:t xml:space="preserve"> podrazumijeval</w:t>
      </w:r>
      <w:r w:rsidR="00C244EB" w:rsidRPr="000C549C">
        <w:t>o</w:t>
      </w:r>
      <w:r w:rsidR="00C41CC8" w:rsidRPr="000C549C">
        <w:t xml:space="preserve"> i namirenje</w:t>
      </w:r>
      <w:r w:rsidR="000071DB" w:rsidRPr="000C549C">
        <w:t xml:space="preserve"> svih troškova iz čl. 248. SZ/15</w:t>
      </w:r>
      <w:r w:rsidR="00C41CC8" w:rsidRPr="000C549C">
        <w:t>, dakle bez trpljenja bilo kakvih troškova</w:t>
      </w:r>
      <w:r w:rsidR="005B2174">
        <w:t xml:space="preserve"> </w:t>
      </w:r>
      <w:r w:rsidR="00C244EB" w:rsidRPr="000C549C">
        <w:t>koji</w:t>
      </w:r>
      <w:r w:rsidR="005B2174">
        <w:t xml:space="preserve"> </w:t>
      </w:r>
      <w:r w:rsidR="00C244EB" w:rsidRPr="000C549C">
        <w:t>su</w:t>
      </w:r>
      <w:r w:rsidR="005B2174">
        <w:t xml:space="preserve"> </w:t>
      </w:r>
      <w:r w:rsidR="00C244EB" w:rsidRPr="000C549C">
        <w:t>nastal</w:t>
      </w:r>
      <w:r w:rsidR="00F17E80">
        <w:t xml:space="preserve">i </w:t>
      </w:r>
      <w:r w:rsidR="00C244EB" w:rsidRPr="000C549C">
        <w:t>pojedinim</w:t>
      </w:r>
      <w:r w:rsidR="005B2174">
        <w:t xml:space="preserve"> </w:t>
      </w:r>
      <w:r w:rsidR="00C244EB" w:rsidRPr="000C549C">
        <w:t>vjerovnicima</w:t>
      </w:r>
      <w:r w:rsidR="005B2174">
        <w:t xml:space="preserve"> </w:t>
      </w:r>
      <w:r w:rsidR="00C244EB" w:rsidRPr="000C549C">
        <w:t>u stečajnom postupku</w:t>
      </w:r>
      <w:r w:rsidR="00C244EB" w:rsidRPr="000C549C">
        <w:rPr>
          <w:color w:val="C00000"/>
        </w:rPr>
        <w:t>,</w:t>
      </w:r>
      <w:r w:rsidR="00C41CC8" w:rsidRPr="000C549C">
        <w:t xml:space="preserve"> a uz prethodni poziv suda za prijavu tražbina nižih is</w:t>
      </w:r>
      <w:r w:rsidR="000071DB" w:rsidRPr="000C549C">
        <w:t>platnih redova iz čl. 139. SZ/15.</w:t>
      </w:r>
    </w:p>
    <w:p w:rsidRDefault="00C41CC8" w:rsidP="00E16C30" w:rsidR="00E16C30" w:rsidRPr="00814C02">
      <w:pPr>
        <w:spacing w:before="200"/>
        <w:jc w:val="both"/>
      </w:pPr>
      <w:r w:rsidRPr="00814C02">
        <w:tab/>
      </w:r>
      <w:r w:rsidR="004B3C86" w:rsidRPr="00814C02">
        <w:t xml:space="preserve">Nastavno na prethodno, </w:t>
      </w:r>
      <w:r w:rsidR="00A62356" w:rsidRPr="00814C02">
        <w:t>ovaj sud u cijelosti pr</w:t>
      </w:r>
      <w:r w:rsidR="00E04C11" w:rsidRPr="00814C02">
        <w:t xml:space="preserve">ihvaća </w:t>
      </w:r>
      <w:r w:rsidR="00037B69" w:rsidRPr="00814C02">
        <w:t>način</w:t>
      </w:r>
      <w:r w:rsidR="00BA6BD7" w:rsidRPr="00814C02">
        <w:t xml:space="preserve"> obračuna troškova i namirenja razlučnih vjerovnika </w:t>
      </w:r>
      <w:r w:rsidR="00037B69" w:rsidRPr="00814C02">
        <w:t xml:space="preserve">stečajnog upravitelja ali pri tom utvrđuje da je stečajni upravitelj </w:t>
      </w:r>
      <w:r w:rsidR="00F17E80" w:rsidRPr="00814C02">
        <w:t xml:space="preserve">(zbrajanjem) </w:t>
      </w:r>
      <w:r w:rsidR="00037B69" w:rsidRPr="00814C02">
        <w:t>pogrešno utvrdio ukupnu vrijednost stečajne mase kao 642.410,55 kn umjesto is</w:t>
      </w:r>
      <w:r w:rsidR="00842A15" w:rsidRPr="00814C02">
        <w:t xml:space="preserve">pravnog 542.410,55 kn = </w:t>
      </w:r>
      <w:r w:rsidR="00037B69" w:rsidRPr="00814C02">
        <w:t>266.250,00</w:t>
      </w:r>
      <w:r w:rsidR="00BC7D0B" w:rsidRPr="00814C02">
        <w:t xml:space="preserve"> kn</w:t>
      </w:r>
      <w:r w:rsidR="00842A15" w:rsidRPr="00814C02">
        <w:t xml:space="preserve"> (prodajna vrijednost poslovnog prostora „A“) + 276.160,55 kn (očekivana kupovnina poslovnog prostora „B“) + 0,00 kn (</w:t>
      </w:r>
      <w:r w:rsidR="00037B69" w:rsidRPr="00814C02">
        <w:t xml:space="preserve">zalihe </w:t>
      </w:r>
      <w:r w:rsidR="00681F8E" w:rsidRPr="00814C02">
        <w:t xml:space="preserve">specifične robe </w:t>
      </w:r>
      <w:r w:rsidR="00037B69" w:rsidRPr="00814C02">
        <w:t>koje po stečajnom upravitelju nemaju nikakvu tržišnu vrijednost) pa su posljedično i drugi obračuni u prijedlogu namirenja stečajnog upravitelja pogrešni.</w:t>
      </w:r>
    </w:p>
    <w:p w:rsidRDefault="00E16C30" w:rsidP="00E16C30" w:rsidR="00E16C30" w:rsidRPr="00814C02">
      <w:pPr>
        <w:tabs>
          <w:tab w:pos="284" w:val="left"/>
        </w:tabs>
        <w:spacing w:before="100"/>
        <w:ind w:firstLine="709"/>
        <w:jc w:val="both"/>
      </w:pPr>
      <w:r w:rsidRPr="00814C02">
        <w:t>Dakle, ukupna vrijednost stečajne mase procjenjuje se na 542.410,55</w:t>
      </w:r>
      <w:r w:rsidR="00F17E80" w:rsidRPr="00814C02">
        <w:t xml:space="preserve"> (a ne 642.410,55 kn kao je on to pogrešnim zbrajanjem utvrdio)</w:t>
      </w:r>
      <w:r w:rsidR="00814C02" w:rsidRPr="00814C02">
        <w:t>.</w:t>
      </w:r>
    </w:p>
    <w:p w:rsidRDefault="00037B69" w:rsidP="00E16C30" w:rsidR="00E16C30" w:rsidRPr="00E16C30">
      <w:pPr>
        <w:spacing w:before="200"/>
        <w:jc w:val="both"/>
      </w:pPr>
      <w:r w:rsidRPr="00814C02">
        <w:tab/>
      </w:r>
      <w:r w:rsidR="009E64C6" w:rsidRPr="00814C02">
        <w:t>U t</w:t>
      </w:r>
      <w:r w:rsidR="00B56E6E" w:rsidRPr="00814C02">
        <w:t xml:space="preserve">om smislu, ovaj sud </w:t>
      </w:r>
      <w:r w:rsidR="00F50C85" w:rsidRPr="00814C02">
        <w:t>utvrđuje</w:t>
      </w:r>
      <w:r w:rsidR="009E64C6" w:rsidRPr="00814C02">
        <w:t xml:space="preserve"> obračun </w:t>
      </w:r>
      <w:r w:rsidR="00B56E6E" w:rsidRPr="00814C02">
        <w:t>troškova</w:t>
      </w:r>
      <w:r w:rsidR="005B2174">
        <w:t xml:space="preserve"> </w:t>
      </w:r>
      <w:r w:rsidR="00E16C30">
        <w:t xml:space="preserve">stečajnog upravitelja </w:t>
      </w:r>
      <w:r w:rsidR="00B56E6E">
        <w:t>kako sli</w:t>
      </w:r>
      <w:r w:rsidR="00E16C30">
        <w:t>jedi:</w:t>
      </w:r>
    </w:p>
    <w:p w:rsidRDefault="009F6119" w:rsidP="009F6119" w:rsidR="009F6119" w:rsidRPr="00571885">
      <w:pPr>
        <w:spacing w:before="100"/>
        <w:ind w:firstLine="709"/>
        <w:jc w:val="both"/>
      </w:pPr>
      <w:r w:rsidRPr="00571885">
        <w:t>Stečajni dužnik ima u svojoj stečajnoj masi dugotrajnu imovinu i to dva poslovna prostora od  koji je jedan služio kao kancelarija i drugi kao skladište, kao i robu u skladištu.</w:t>
      </w:r>
    </w:p>
    <w:p w:rsidRDefault="009F6119" w:rsidP="009F6119" w:rsidR="009F6119" w:rsidRPr="00571885">
      <w:pPr>
        <w:jc w:val="both"/>
        <w:rPr>
          <w:rFonts w:eastAsia="MS Mincho"/>
          <w:lang w:eastAsia="ja-JP"/>
        </w:rPr>
      </w:pPr>
      <w:r w:rsidRPr="00571885">
        <w:rPr>
          <w:rFonts w:eastAsia="MS Mincho"/>
          <w:lang w:eastAsia="ja-JP"/>
        </w:rPr>
        <w:t>P</w:t>
      </w:r>
      <w:r w:rsidRPr="00571885">
        <w:t xml:space="preserve">oslovne je prostore procijenio stalni </w:t>
      </w:r>
      <w:r w:rsidRPr="00BB0966">
        <w:t xml:space="preserve">sudski vještak </w:t>
      </w:r>
      <w:r w:rsidRPr="00571885">
        <w:t>te je utvrdio da tržišna vrijednost poslovnog prostora</w:t>
      </w:r>
      <w:r w:rsidR="00D042B1">
        <w:t xml:space="preserve"> </w:t>
      </w:r>
      <w:r w:rsidRPr="00571885">
        <w:t>A od 38,47 m</w:t>
      </w:r>
      <w:r w:rsidRPr="00571885">
        <w:rPr>
          <w:vertAlign w:val="superscript"/>
        </w:rPr>
        <w:t>2</w:t>
      </w:r>
      <w:r w:rsidRPr="00571885">
        <w:t xml:space="preserve"> iznosi 354.750,70 kuna (47.237,11 Eura) dok vrijednost poslovnog prostora B od 39.93 m</w:t>
      </w:r>
      <w:r w:rsidRPr="00571885">
        <w:rPr>
          <w:vertAlign w:val="superscript"/>
        </w:rPr>
        <w:t>2</w:t>
      </w:r>
      <w:r w:rsidRPr="00571885">
        <w:t xml:space="preserve"> iznosi 368.214,07 kuna (49.029,84 Eura). </w:t>
      </w:r>
      <w:r w:rsidRPr="00571885">
        <w:rPr>
          <w:rFonts w:eastAsia="MS Mincho"/>
          <w:lang w:eastAsia="ja-JP"/>
        </w:rPr>
        <w:t>Skupština vjerovnika donijela je odluku da se dio stečajne mase i to nekretnina stečajnog dužnika označena kao čest. zem 6037/13 i 6037/14 Z.U. 10380 K.O. Split, u naravi poslovni prostor položen u prizemlju na južnoj strani zgrade i to baš kao prvi u nizu istočno od glavnog ulaza u zgradu površine 38,47 m</w:t>
      </w:r>
      <w:r w:rsidRPr="00571885">
        <w:rPr>
          <w:rFonts w:eastAsia="MS Mincho"/>
          <w:vertAlign w:val="superscript"/>
          <w:lang w:eastAsia="ja-JP"/>
        </w:rPr>
        <w:t>2</w:t>
      </w:r>
      <w:r w:rsidRPr="00571885">
        <w:rPr>
          <w:rFonts w:eastAsia="MS Mincho"/>
          <w:lang w:eastAsia="ja-JP"/>
        </w:rPr>
        <w:t xml:space="preserve"> proda u stečajnom postupku. Stečajni sud je svojim zaključkom od 08.03.2017. utvrdio način i uvjete prodaje predmetne nekretnine. Financijskoj agenciji povjerena je prodaja koja je prodaju izvršila elektroničnom dražbom. Predmetnoj nekretnini utvrđena je vrijednost od 355.000,00 kuna, a na dražbi je predmetna nekretnina prodana za cijenu od 266.250,00 kuna firmi Produkt dizalice d.o.o. OIB 16103483905 iz Splita, Marina Getaldića 6.Osim poslovnih prostora stečajnu masu čini i metalna galanterija knjigovodstvene vrijednosti od 585.166,17 kuna.</w:t>
      </w:r>
    </w:p>
    <w:p w:rsidRDefault="009F6119" w:rsidP="009F6119" w:rsidR="009F6119" w:rsidRPr="00571885">
      <w:pPr>
        <w:spacing w:before="100"/>
        <w:ind w:firstLine="709"/>
      </w:pPr>
      <w:r w:rsidRPr="00571885">
        <w:t>Dakle stečajna masa sastoji se od:</w:t>
      </w:r>
    </w:p>
    <w:p w:rsidRDefault="009F6119" w:rsidP="009F6119" w:rsidR="009F6119" w:rsidRPr="00571885">
      <w:pPr>
        <w:spacing w:before="40"/>
        <w:ind w:firstLine="709"/>
      </w:pPr>
      <w:r w:rsidRPr="00571885">
        <w:t>-poslovnog prostora A (od 38,47 m</w:t>
      </w:r>
      <w:r w:rsidRPr="00571885">
        <w:rPr>
          <w:vertAlign w:val="superscript"/>
        </w:rPr>
        <w:t>2</w:t>
      </w:r>
      <w:r w:rsidRPr="00571885">
        <w:t>)</w:t>
      </w:r>
    </w:p>
    <w:p w:rsidRDefault="009F6119" w:rsidP="009F6119" w:rsidR="009F6119" w:rsidRPr="00571885">
      <w:pPr>
        <w:spacing w:before="40"/>
        <w:ind w:firstLine="709"/>
      </w:pPr>
      <w:r w:rsidRPr="00571885">
        <w:t>-poslovnog prostora B</w:t>
      </w:r>
      <w:r w:rsidRPr="00571885">
        <w:rPr>
          <w:b/>
        </w:rPr>
        <w:t xml:space="preserve"> (</w:t>
      </w:r>
      <w:r w:rsidRPr="00571885">
        <w:t>od 39,93 m</w:t>
      </w:r>
      <w:r w:rsidRPr="00571885">
        <w:rPr>
          <w:vertAlign w:val="superscript"/>
        </w:rPr>
        <w:t>2</w:t>
      </w:r>
      <w:r w:rsidRPr="00571885">
        <w:t>)</w:t>
      </w:r>
    </w:p>
    <w:p w:rsidRDefault="009F6119" w:rsidP="009F6119" w:rsidR="009F6119" w:rsidRPr="00571885">
      <w:pPr>
        <w:spacing w:before="40"/>
        <w:ind w:firstLine="709"/>
      </w:pPr>
      <w:r w:rsidRPr="00571885">
        <w:t>-neprodane robe na skladištu (</w:t>
      </w:r>
      <w:r w:rsidR="004A6837" w:rsidRPr="00BB0966">
        <w:t xml:space="preserve">specifična </w:t>
      </w:r>
      <w:r w:rsidRPr="00571885">
        <w:t>metalna galanterija)</w:t>
      </w:r>
    </w:p>
    <w:p w:rsidRDefault="009F6119" w:rsidP="009F6119" w:rsidR="009F6119" w:rsidRPr="00571885">
      <w:pPr>
        <w:spacing w:before="100"/>
        <w:jc w:val="both"/>
      </w:pPr>
      <w:r w:rsidRPr="00571885">
        <w:tab/>
        <w:t>Poslovni prostori A i B opterećeni su založnim pravom razlučnih vjerovnika:</w:t>
      </w:r>
    </w:p>
    <w:p w:rsidRDefault="009F6119" w:rsidP="009F6119" w:rsidR="009F6119" w:rsidRPr="00571885">
      <w:pPr>
        <w:ind w:firstLine="708"/>
        <w:jc w:val="both"/>
      </w:pPr>
      <w:r w:rsidRPr="00571885">
        <w:t>1. Banka Kovanica s tražbinom od 122.089,92 kn (glavnica i kamate do dosude)</w:t>
      </w:r>
    </w:p>
    <w:p w:rsidRDefault="009F6119" w:rsidP="009F6119" w:rsidR="00BB0966">
      <w:pPr>
        <w:ind w:firstLine="708"/>
        <w:jc w:val="both"/>
      </w:pPr>
      <w:r w:rsidRPr="00571885">
        <w:t xml:space="preserve">2. Zagrebačka banka s tražbinom od 45.716,87 (glavnica i kamate do dosude), </w:t>
      </w:r>
    </w:p>
    <w:p w:rsidRDefault="00BB0966" w:rsidP="009F6119" w:rsidR="00BB0966">
      <w:pPr>
        <w:ind w:firstLine="708"/>
        <w:jc w:val="both"/>
      </w:pPr>
    </w:p>
    <w:p w:rsidRDefault="009F6119" w:rsidP="009F6119" w:rsidR="009F6119" w:rsidRPr="00571885">
      <w:pPr>
        <w:ind w:firstLine="708"/>
        <w:jc w:val="both"/>
      </w:pPr>
      <w:r w:rsidRPr="00571885">
        <w:t>dakle u ukupnom iznosu priznatih tražbina (na dan dosude) od 167.806,79 kn</w:t>
      </w:r>
    </w:p>
    <w:p w:rsidRDefault="009F6119" w:rsidP="009F6119" w:rsidR="009F6119" w:rsidRPr="00571885">
      <w:pPr>
        <w:spacing w:before="100"/>
        <w:ind w:firstLine="709"/>
        <w:jc w:val="both"/>
      </w:pPr>
      <w:r w:rsidRPr="00571885">
        <w:t xml:space="preserve">S obzirom da će se priznate </w:t>
      </w:r>
      <w:r w:rsidRPr="00BB0966">
        <w:t xml:space="preserve">tražbine </w:t>
      </w:r>
      <w:r w:rsidR="004A6837" w:rsidRPr="00BB0966">
        <w:t>oba razlučna</w:t>
      </w:r>
      <w:r w:rsidR="005B2174">
        <w:t xml:space="preserve"> </w:t>
      </w:r>
      <w:r w:rsidRPr="00571885">
        <w:t>vjerovnika evidentno moći namiriti iz ostvarenog unovčenja već na poslovnom prostoru A, to je i prvenstveni red njihovog namirenja u ovom slučaju nevažan.</w:t>
      </w:r>
    </w:p>
    <w:p w:rsidRDefault="009F6119" w:rsidP="009F6119" w:rsidR="009F6119" w:rsidRPr="00571885">
      <w:pPr>
        <w:spacing w:before="240"/>
        <w:ind w:firstLine="709"/>
        <w:jc w:val="both"/>
        <w:rPr>
          <w:i/>
        </w:rPr>
      </w:pPr>
      <w:r w:rsidRPr="00571885">
        <w:rPr>
          <w:i/>
        </w:rPr>
        <w:t>Procjena vrijednosti stečajne mase</w:t>
      </w:r>
    </w:p>
    <w:p w:rsidRDefault="009F6119" w:rsidP="009F6119" w:rsidR="009F6119" w:rsidRPr="00571885">
      <w:pPr>
        <w:spacing w:before="100"/>
        <w:ind w:firstLine="708"/>
        <w:jc w:val="both"/>
      </w:pPr>
      <w:r w:rsidRPr="00571885">
        <w:t>- Poslovni prostor A (od 38,47m</w:t>
      </w:r>
      <w:r w:rsidRPr="00571885">
        <w:rPr>
          <w:vertAlign w:val="superscript"/>
        </w:rPr>
        <w:t>2</w:t>
      </w:r>
      <w:r w:rsidRPr="00571885">
        <w:t xml:space="preserve">) procijenjen je po sudskom vještaku na iznos od 354.750,70 kn (47.237,11 Eur) i prodan (trećoj osobi Produkt dizalice d.o.o.) za iznos od </w:t>
      </w:r>
      <w:r w:rsidRPr="0067732E">
        <w:t>266.250,00</w:t>
      </w:r>
      <w:r w:rsidRPr="00571885">
        <w:t xml:space="preserve"> kn, a po rješenju o dosudi od dana 28. kolovoza 2017. (dakle po ostvarenom prodajno </w:t>
      </w:r>
      <w:r w:rsidR="00BB0966">
        <w:t xml:space="preserve">- </w:t>
      </w:r>
      <w:r w:rsidRPr="00571885">
        <w:t>procjeniteljskom faktoru od 0,75 (prodajna cijena=75% od procijenjene cijene)</w:t>
      </w:r>
      <w:r w:rsidR="00F1011A">
        <w:t>.</w:t>
      </w:r>
    </w:p>
    <w:p w:rsidRDefault="009F6119" w:rsidP="009F6119" w:rsidR="009F6119" w:rsidRPr="00571885">
      <w:pPr>
        <w:spacing w:before="100"/>
        <w:ind w:firstLine="708"/>
        <w:jc w:val="both"/>
      </w:pPr>
      <w:r w:rsidRPr="00571885">
        <w:t>- Poslovni prostor B (od 39,93 m</w:t>
      </w:r>
      <w:r w:rsidRPr="00571885">
        <w:rPr>
          <w:vertAlign w:val="superscript"/>
        </w:rPr>
        <w:t>2</w:t>
      </w:r>
      <w:r w:rsidRPr="00571885">
        <w:t>)</w:t>
      </w:r>
    </w:p>
    <w:p w:rsidRDefault="009F6119" w:rsidP="009F6119" w:rsidR="009F6119" w:rsidRPr="00BB0966">
      <w:pPr>
        <w:spacing w:before="100"/>
        <w:ind w:firstLine="709"/>
        <w:jc w:val="both"/>
        <w:rPr>
          <w:color w:val="FF0000"/>
        </w:rPr>
      </w:pPr>
      <w:r w:rsidRPr="00571885">
        <w:t>Poslovni prostor B procijenjen je po</w:t>
      </w:r>
      <w:r w:rsidR="00D042B1">
        <w:t xml:space="preserve"> </w:t>
      </w:r>
      <w:r w:rsidRPr="00571885">
        <w:t xml:space="preserve">istom sudskom vještaku na iznos od 368.214,07 kuna (49.024,84 Eur). Uz ostvareni </w:t>
      </w:r>
      <w:r w:rsidR="00BB0966">
        <w:t>prodajno - p</w:t>
      </w:r>
      <w:r w:rsidRPr="00571885">
        <w:t>rocjeniteljski faktor od 0,75 na prostoru A (po istom sudskom vještaku), procjenjuje se prodajna cijena na prostoru B u iznosu od 276.160,55 kn (</w:t>
      </w:r>
      <w:r w:rsidRPr="0067732E">
        <w:t>276.160,55</w:t>
      </w:r>
      <w:r w:rsidRPr="00571885">
        <w:t xml:space="preserve"> kn = 368.214,07 kn x 0,75)</w:t>
      </w:r>
      <w:r w:rsidR="00F1011A">
        <w:rPr>
          <w:color w:val="FF0000"/>
        </w:rPr>
        <w:t>.</w:t>
      </w:r>
    </w:p>
    <w:p w:rsidRDefault="009F6119" w:rsidP="009F6119" w:rsidR="009F6119" w:rsidRPr="00571885">
      <w:pPr>
        <w:spacing w:before="100"/>
        <w:ind w:firstLine="708"/>
        <w:jc w:val="both"/>
      </w:pPr>
      <w:r w:rsidRPr="00571885">
        <w:t>- Roba na skladištu (zalihe - mentalna galanterija)</w:t>
      </w:r>
    </w:p>
    <w:p w:rsidRDefault="009F6119" w:rsidP="009F6119" w:rsidR="009F6119" w:rsidRPr="00571885">
      <w:pPr>
        <w:spacing w:before="100"/>
        <w:ind w:firstLine="709"/>
        <w:jc w:val="both"/>
      </w:pPr>
      <w:r w:rsidRPr="00F1011A">
        <w:t>Knjigovodstvene vrijednosti robe na skladištu je 585.168,17 kn. Kako je riječ o tržišno specifičnoj robi (specifična metalna galanterija-vijčana roba</w:t>
      </w:r>
      <w:r w:rsidR="004A6837" w:rsidRPr="00F1011A">
        <w:t xml:space="preserve">za koju stečajni upravitelj i pored više raznovrsnih pokušaja nije našao potencijalnog kupca koji bi pokazivao i bilo kakav interes kupnju (tako </w:t>
      </w:r>
      <w:r w:rsidR="009155E1" w:rsidRPr="00F1011A">
        <w:t>npr.</w:t>
      </w:r>
      <w:r w:rsidR="004A6837" w:rsidRPr="00F1011A">
        <w:t xml:space="preserve"> firme Elektrocentar Petek d.o.o. iz Ivanić Grada, D.M.C. d.o.o. i Produkt dizalice d.o.o. Split)</w:t>
      </w:r>
      <w:r w:rsidRPr="00F1011A">
        <w:t xml:space="preserve">, to se ona po stečajnom upravitelju procjenjuje na vrijednost „0“ i predlaže se da </w:t>
      </w:r>
      <w:r w:rsidR="004A6837" w:rsidRPr="00F1011A">
        <w:t xml:space="preserve">konačnu odluku o tome </w:t>
      </w:r>
      <w:r w:rsidRPr="00F1011A">
        <w:t>donesu stečajni</w:t>
      </w:r>
      <w:r w:rsidRPr="00571885">
        <w:t xml:space="preserve"> vjerovnici.</w:t>
      </w:r>
    </w:p>
    <w:p w:rsidRDefault="009F6119" w:rsidP="009F6119" w:rsidR="009F6119" w:rsidRPr="00571885">
      <w:pPr>
        <w:spacing w:before="100"/>
        <w:ind w:firstLine="709"/>
        <w:jc w:val="both"/>
      </w:pPr>
      <w:r w:rsidRPr="00571885">
        <w:t>Dakle, ukupna vrijednost s</w:t>
      </w:r>
      <w:r w:rsidR="00571885" w:rsidRPr="00571885">
        <w:t>tečajne mase procjenjuje se na 5</w:t>
      </w:r>
      <w:r w:rsidRPr="00571885">
        <w:t>42.410,55 kn.</w:t>
      </w:r>
    </w:p>
    <w:p w:rsidRDefault="009F6119" w:rsidP="009F6119" w:rsidR="009F6119" w:rsidRPr="00571885">
      <w:pPr>
        <w:spacing w:before="200"/>
        <w:ind w:firstLine="709"/>
        <w:jc w:val="both"/>
        <w:rPr>
          <w:i/>
        </w:rPr>
      </w:pPr>
      <w:r w:rsidRPr="00571885">
        <w:rPr>
          <w:i/>
        </w:rPr>
        <w:t>Obračun troškova na predmetu razlučnog prava (poslovni prostor A)</w:t>
      </w:r>
    </w:p>
    <w:p w:rsidRDefault="009F6119" w:rsidP="009F6119" w:rsidR="009F6119" w:rsidRPr="00373CAF">
      <w:pPr>
        <w:spacing w:before="100"/>
        <w:ind w:firstLine="708"/>
        <w:jc w:val="both"/>
      </w:pPr>
      <w:r w:rsidRPr="00571885">
        <w:t xml:space="preserve">1. Troškovi utvrđenja (po čl. 170. St. 1. SZ/96, odnosno po čl. 254. st. 2. SZ/15) </w:t>
      </w:r>
      <w:r w:rsidRPr="00373CAF">
        <w:t xml:space="preserve">utvrđuju se u iznosu od 13.312,50 kn </w:t>
      </w:r>
      <w:r w:rsidRPr="003C2FEF">
        <w:t>(</w:t>
      </w:r>
      <w:r w:rsidR="009155E1" w:rsidRPr="003C2FEF">
        <w:t>5% od ostvarenog unovčenja, odnosno</w:t>
      </w:r>
      <w:r w:rsidRPr="00373CAF">
        <w:t xml:space="preserve"> 266.250,00 kn x 0,05 = 13.312,5).</w:t>
      </w:r>
    </w:p>
    <w:p w:rsidRDefault="003C2FEF" w:rsidP="009F6119" w:rsidR="009F6119" w:rsidRPr="00373CAF">
      <w:pPr>
        <w:spacing w:before="100"/>
        <w:ind w:firstLine="708"/>
        <w:jc w:val="both"/>
      </w:pPr>
      <w:r>
        <w:t xml:space="preserve">Međutim, kako tražbine razlučnih vjerovnika ukupno iznose </w:t>
      </w:r>
      <w:r w:rsidR="009F6119" w:rsidRPr="00373CAF">
        <w:t xml:space="preserve">167.806,79 kn (167.806,79 kn  = 266.250,00 kn x 0,63) manje od stvarno ostvarene kupoprodajne cijene na predmetu osiguranim tim </w:t>
      </w:r>
      <w:r w:rsidR="009F6119" w:rsidRPr="007E15E7">
        <w:t>pravom i u iznosu od 266.250,00 kn i iznose 63% od ostvarenog unovčenja (0,63 = 167.806,79kn / 266.250,00 kn), to će u tom omjeru (63%) i razlučni vjerovnici trpjeti i troškove utvrđenja, dakle u iznosu od 8.3</w:t>
      </w:r>
      <w:r w:rsidR="00373CAF" w:rsidRPr="007E15E7">
        <w:t xml:space="preserve">86,88 </w:t>
      </w:r>
      <w:r w:rsidR="009F6119" w:rsidRPr="007E15E7">
        <w:t>kn (</w:t>
      </w:r>
      <w:r w:rsidR="00373CAF" w:rsidRPr="007E15E7">
        <w:t xml:space="preserve">8.386,88 </w:t>
      </w:r>
      <w:r w:rsidR="009F6119" w:rsidRPr="007E15E7">
        <w:t>kn=13.312,50 kn  X 0,63).</w:t>
      </w:r>
    </w:p>
    <w:p w:rsidRDefault="009F6119" w:rsidP="009F6119" w:rsidR="009F6119" w:rsidRPr="00373CAF">
      <w:pPr>
        <w:spacing w:before="100"/>
        <w:ind w:firstLine="708"/>
        <w:jc w:val="both"/>
      </w:pPr>
      <w:r w:rsidRPr="00373CAF">
        <w:t>1) Troškovi unovčenja (po čl. 170. st. 2. SZ/96, odnosno po čl. 254. st. 3. SZ/15), a koji se troškovi dijele na one stvarne(direktne)</w:t>
      </w:r>
      <w:r w:rsidR="00373CAF" w:rsidRPr="00373CAF">
        <w:t xml:space="preserve"> i opće (indirektne) </w:t>
      </w:r>
      <w:r w:rsidRPr="00373CAF">
        <w:t xml:space="preserve">troškove unovčenja iz čl.164. Stečajnog zakona </w:t>
      </w:r>
      <w:r w:rsidR="00373CAF" w:rsidRPr="00373CAF">
        <w:t xml:space="preserve">prema stavu Visokog </w:t>
      </w:r>
      <w:r w:rsidRPr="00373CAF">
        <w:t>trgovačkog suda Republike Hrvatske poslovni broj Su-35/08 od 19. lipnja 2008.</w:t>
      </w:r>
    </w:p>
    <w:p w:rsidRDefault="009F6119" w:rsidP="009F6119" w:rsidR="009F6119" w:rsidRPr="00373CAF">
      <w:pPr>
        <w:spacing w:before="100"/>
        <w:ind w:firstLine="708"/>
        <w:jc w:val="both"/>
      </w:pPr>
      <w:r w:rsidRPr="00373CAF">
        <w:t>a) Direktni troškovi unovčenja utvrđuju se prema specifikaciji:</w:t>
      </w:r>
    </w:p>
    <w:p w:rsidRDefault="009F6119" w:rsidP="009F6119" w:rsidR="009F6119" w:rsidRPr="00373CAF">
      <w:pPr>
        <w:spacing w:before="40"/>
        <w:ind w:firstLine="351" w:left="357"/>
      </w:pPr>
      <w:r w:rsidRPr="00373CAF">
        <w:t>-</w:t>
      </w:r>
      <w:r w:rsidR="005B2174">
        <w:t xml:space="preserve"> </w:t>
      </w:r>
      <w:r w:rsidRPr="00373CAF">
        <w:t>2.500,00 kn (troškovi sudskog procjenitelja u visini od 50</w:t>
      </w:r>
      <w:r w:rsidR="00B00C86">
        <w:t xml:space="preserve">% </w:t>
      </w:r>
      <w:r w:rsidRPr="00373CAF">
        <w:t xml:space="preserve"> iznosa od 5.000,00 -troškova procjenitelja za poslovne prostore A i B)</w:t>
      </w:r>
    </w:p>
    <w:p w:rsidRDefault="009F6119" w:rsidP="009F6119" w:rsidR="009F6119" w:rsidRPr="00373CAF">
      <w:pPr>
        <w:spacing w:before="40"/>
        <w:ind w:firstLine="351" w:left="357"/>
      </w:pPr>
      <w:r w:rsidRPr="00373CAF">
        <w:t>-</w:t>
      </w:r>
      <w:r w:rsidR="005B2174">
        <w:t xml:space="preserve"> </w:t>
      </w:r>
      <w:r w:rsidRPr="00373CAF">
        <w:t>700,00 kn (troškovi FINA-e)</w:t>
      </w:r>
    </w:p>
    <w:p w:rsidRDefault="009F6119" w:rsidP="009F6119" w:rsidR="009F6119" w:rsidRPr="00373CAF">
      <w:pPr>
        <w:spacing w:before="40"/>
        <w:ind w:firstLine="351" w:left="357"/>
      </w:pPr>
      <w:r w:rsidRPr="00373CAF">
        <w:t>-</w:t>
      </w:r>
      <w:r w:rsidR="005B2174">
        <w:t xml:space="preserve"> </w:t>
      </w:r>
      <w:r w:rsidRPr="00373CAF">
        <w:t xml:space="preserve">600,00 kn (trošak </w:t>
      </w:r>
      <w:r w:rsidR="00814C02">
        <w:t>„</w:t>
      </w:r>
      <w:r w:rsidRPr="00373CAF">
        <w:t>Narodnih novina</w:t>
      </w:r>
      <w:r w:rsidR="00814C02">
        <w:t>“</w:t>
      </w:r>
      <w:r w:rsidRPr="00373CAF">
        <w:t>)</w:t>
      </w:r>
    </w:p>
    <w:p w:rsidRDefault="009F6119" w:rsidP="009F6119" w:rsidR="009F6119" w:rsidRPr="00373CAF">
      <w:pPr>
        <w:spacing w:before="40"/>
        <w:ind w:firstLine="351" w:left="357"/>
      </w:pPr>
      <w:r w:rsidRPr="00373CAF">
        <w:t>-</w:t>
      </w:r>
      <w:r w:rsidR="005B2174">
        <w:t xml:space="preserve"> </w:t>
      </w:r>
      <w:r w:rsidRPr="00373CAF">
        <w:t>1.694,06 kn (troškovi HEP-a)</w:t>
      </w:r>
    </w:p>
    <w:p w:rsidRDefault="009F6119" w:rsidP="009F6119" w:rsidR="009F6119" w:rsidRPr="00373CAF">
      <w:pPr>
        <w:spacing w:before="40"/>
        <w:ind w:firstLine="351" w:left="357"/>
      </w:pPr>
      <w:r w:rsidRPr="00373CAF">
        <w:t>-</w:t>
      </w:r>
      <w:r w:rsidR="005B2174">
        <w:t xml:space="preserve"> </w:t>
      </w:r>
      <w:r w:rsidRPr="00373CAF">
        <w:t>2.230,48 kn (komunalna naknada i naknada za uređenje voda za 7 mjeseci u 2015.)</w:t>
      </w:r>
    </w:p>
    <w:p w:rsidRDefault="009F6119" w:rsidP="009F6119" w:rsidR="009F6119" w:rsidRPr="00373CAF">
      <w:pPr>
        <w:spacing w:before="40"/>
        <w:ind w:firstLine="351" w:left="357"/>
      </w:pPr>
      <w:r w:rsidRPr="00373CAF">
        <w:t>-</w:t>
      </w:r>
      <w:r w:rsidR="005B2174">
        <w:t xml:space="preserve"> </w:t>
      </w:r>
      <w:r w:rsidRPr="00373CAF">
        <w:t>3.683,88 kn (komunalna naknada i naknada za uređenje voda za 2016.)</w:t>
      </w:r>
    </w:p>
    <w:p w:rsidRDefault="009F6119" w:rsidP="009F6119" w:rsidR="009F6119" w:rsidRPr="00F1011A">
      <w:pPr>
        <w:spacing w:before="40"/>
        <w:ind w:firstLine="351" w:left="357"/>
      </w:pPr>
      <w:r w:rsidRPr="00373CAF">
        <w:t>-</w:t>
      </w:r>
      <w:r w:rsidR="005B2174">
        <w:t xml:space="preserve"> </w:t>
      </w:r>
      <w:r w:rsidRPr="00373CAF">
        <w:t>655,40 (trošak vodovoda i kanalizacije-22,60 kn mj. za period 23.06.2015.-23.10.2017.)</w:t>
      </w:r>
    </w:p>
    <w:p w:rsidRDefault="009F6119" w:rsidP="009F6119" w:rsidR="009F6119" w:rsidRPr="00F1011A">
      <w:pPr>
        <w:spacing w:before="40"/>
        <w:ind w:firstLine="351" w:left="357"/>
      </w:pPr>
      <w:r w:rsidRPr="00F1011A">
        <w:t>-</w:t>
      </w:r>
      <w:r w:rsidR="005B2174">
        <w:t xml:space="preserve"> </w:t>
      </w:r>
      <w:r w:rsidRPr="00F1011A">
        <w:t>959,30 kn (pričuva za 2017. 10 mjeseci x 95,93 kn)</w:t>
      </w:r>
    </w:p>
    <w:p w:rsidRDefault="009F6119" w:rsidP="009F6119" w:rsidR="009F6119" w:rsidRPr="00F1011A">
      <w:pPr>
        <w:spacing w:before="40"/>
        <w:ind w:firstLine="3" w:left="357"/>
      </w:pPr>
      <w:r w:rsidRPr="00F1011A">
        <w:tab/>
        <w:t>13.023,12 kn – ukupno direktni troškovi unovčenja</w:t>
      </w:r>
    </w:p>
    <w:p w:rsidRDefault="00F1011A" w:rsidP="009F6119" w:rsidR="009F6119" w:rsidRPr="007E15E7">
      <w:pPr>
        <w:spacing w:before="100"/>
        <w:ind w:firstLine="708"/>
        <w:jc w:val="both"/>
      </w:pPr>
      <w:r>
        <w:t xml:space="preserve">Međutim, kako </w:t>
      </w:r>
      <w:r w:rsidR="00F42506" w:rsidRPr="00F1011A">
        <w:t xml:space="preserve">tražbine </w:t>
      </w:r>
      <w:r w:rsidR="003C2FEF" w:rsidRPr="00F1011A">
        <w:t>razlučnih</w:t>
      </w:r>
      <w:r w:rsidR="009F6119" w:rsidRPr="00F1011A">
        <w:t xml:space="preserve"> vjero</w:t>
      </w:r>
      <w:r w:rsidR="003C2FEF" w:rsidRPr="00F1011A">
        <w:t>vnika ukupno iznose</w:t>
      </w:r>
      <w:r w:rsidR="009F6119" w:rsidRPr="00F1011A">
        <w:t xml:space="preserve"> 167.806,79 kn (167.806,79 kn =</w:t>
      </w:r>
      <w:r w:rsidR="009155E1" w:rsidRPr="00F1011A">
        <w:t xml:space="preserve"> Banka Kovanica 122.089,92 kn+ Zagrebačka banka 10.366,09 kn</w:t>
      </w:r>
      <w:r w:rsidR="00F42506" w:rsidRPr="00F1011A">
        <w:t>)</w:t>
      </w:r>
      <w:r w:rsidR="003C2FEF" w:rsidRPr="00F1011A">
        <w:t>a što je manje od</w:t>
      </w:r>
      <w:r w:rsidR="009F6119" w:rsidRPr="00F1011A">
        <w:t xml:space="preserve"> stvarno ostvarene kupoprodajne cijene na predmetu osiguranim tim</w:t>
      </w:r>
      <w:r w:rsidR="009F6119" w:rsidRPr="00373CAF">
        <w:t xml:space="preserve"> pravom u </w:t>
      </w:r>
      <w:r w:rsidR="009F6119" w:rsidRPr="007E15E7">
        <w:t xml:space="preserve">iznosu od 266.250,00 kn  i iznose 63% od ostvarenog unovčenja (0,63 = 167.806,79 </w:t>
      </w:r>
      <w:r w:rsidR="00373CAF" w:rsidRPr="007E15E7">
        <w:t xml:space="preserve">kn / </w:t>
      </w:r>
      <w:r w:rsidR="009F6119" w:rsidRPr="007E15E7">
        <w:t>266.250,00 kn) to će u tom omjeru (63%) i razlučni vjerovnici trpjeti direktne troškove utvrđenja, dakle u iznosu od 8.204,56 kn (8.204,56 kn = 13.023,12 x 0,63)</w:t>
      </w:r>
      <w:r w:rsidR="00373CAF" w:rsidRPr="007E15E7">
        <w:t>.</w:t>
      </w:r>
    </w:p>
    <w:p w:rsidRDefault="009F6119" w:rsidP="009F6119" w:rsidR="009F6119" w:rsidRPr="007E15E7">
      <w:pPr>
        <w:spacing w:before="100"/>
        <w:ind w:firstLine="357"/>
        <w:jc w:val="both"/>
      </w:pPr>
      <w:r w:rsidRPr="007E15E7">
        <w:tab/>
        <w:t>b) Indirektni (opći) troškovi unovčenja utvrđuju se prema specifikaciji.</w:t>
      </w:r>
    </w:p>
    <w:p w:rsidRDefault="009F6119" w:rsidP="009F6119" w:rsidR="009F6119" w:rsidRPr="007E15E7">
      <w:pPr>
        <w:spacing w:before="100"/>
        <w:ind w:firstLine="351" w:left="357"/>
        <w:jc w:val="both"/>
      </w:pPr>
      <w:r w:rsidRPr="007E15E7">
        <w:t>-</w:t>
      </w:r>
      <w:r w:rsidR="005B2174">
        <w:t xml:space="preserve"> </w:t>
      </w:r>
      <w:r w:rsidRPr="007E15E7">
        <w:t>5. 000,00kn (trošak knjigovodstva do dosude)</w:t>
      </w:r>
    </w:p>
    <w:p w:rsidRDefault="009F6119" w:rsidP="009F6119" w:rsidR="009F6119" w:rsidRPr="007E15E7">
      <w:pPr>
        <w:spacing w:before="100"/>
        <w:ind w:firstLine="351" w:left="357"/>
        <w:jc w:val="both"/>
      </w:pPr>
      <w:r w:rsidRPr="007E15E7">
        <w:t>-</w:t>
      </w:r>
      <w:r w:rsidR="005B2174">
        <w:t xml:space="preserve"> </w:t>
      </w:r>
      <w:r w:rsidR="00F50B53" w:rsidRPr="007E15E7">
        <w:t>63.392,84</w:t>
      </w:r>
      <w:r w:rsidRPr="007E15E7">
        <w:t xml:space="preserve"> kn procijenjena nagrada upravitelju u bruto iznosu-prema Uredbi i procijen</w:t>
      </w:r>
      <w:r w:rsidR="00373CAF" w:rsidRPr="007E15E7">
        <w:t>jenom unovčenju u iznosu od 5</w:t>
      </w:r>
      <w:r w:rsidRPr="007E15E7">
        <w:t>42.410,55kn (</w:t>
      </w:r>
      <w:r w:rsidR="00F50B53" w:rsidRPr="007E15E7">
        <w:t xml:space="preserve">63.392,84 </w:t>
      </w:r>
      <w:r w:rsidRPr="007E15E7">
        <w:t>= 60.000,00 kn z</w:t>
      </w:r>
      <w:r w:rsidR="00F50B53" w:rsidRPr="007E15E7">
        <w:t xml:space="preserve">a unovčenje od 500.000,00 kn + </w:t>
      </w:r>
      <w:r w:rsidRPr="007E15E7">
        <w:t>42.410,55 x 0,08)</w:t>
      </w:r>
    </w:p>
    <w:p w:rsidRDefault="009F6119" w:rsidP="009F6119" w:rsidR="009F6119" w:rsidRPr="007E15E7">
      <w:pPr>
        <w:spacing w:before="100"/>
        <w:ind w:firstLine="351" w:left="357"/>
        <w:jc w:val="both"/>
      </w:pPr>
      <w:r w:rsidRPr="007E15E7">
        <w:t>-</w:t>
      </w:r>
      <w:r w:rsidR="005B2174">
        <w:t xml:space="preserve"> </w:t>
      </w:r>
      <w:r w:rsidRPr="007E15E7">
        <w:t>1.000,00 kn (arhiviranje)</w:t>
      </w:r>
    </w:p>
    <w:p w:rsidRDefault="00F50B53" w:rsidP="009F6119" w:rsidR="009F6119" w:rsidRPr="007E15E7">
      <w:pPr>
        <w:spacing w:before="100"/>
        <w:ind w:firstLine="351" w:left="357"/>
        <w:jc w:val="both"/>
      </w:pPr>
      <w:r w:rsidRPr="007E15E7">
        <w:t>69.392,84</w:t>
      </w:r>
      <w:r w:rsidR="009F6119" w:rsidRPr="007E15E7">
        <w:t xml:space="preserve"> kn – ukupno indirektni troškovi unovčenja</w:t>
      </w:r>
    </w:p>
    <w:p w:rsidRDefault="009F6119" w:rsidP="009F6119" w:rsidR="009F6119" w:rsidRPr="007E15E7">
      <w:pPr>
        <w:spacing w:before="100"/>
        <w:ind w:firstLine="708"/>
        <w:jc w:val="both"/>
      </w:pPr>
      <w:r w:rsidRPr="007E15E7">
        <w:t xml:space="preserve">Međutim, u ovim troškovima razlučni vjerovnici sudjelovat će u omjeru od </w:t>
      </w:r>
      <w:r w:rsidR="00786C05" w:rsidRPr="007E15E7">
        <w:t>30,93</w:t>
      </w:r>
      <w:r w:rsidRPr="007E15E7">
        <w:t xml:space="preserve"> % od ukupno utvrđenih indirektnih (općih/zajednički) troškova unovčenja u iznosu od </w:t>
      </w:r>
      <w:r w:rsidR="00724EC1" w:rsidRPr="007E15E7">
        <w:t xml:space="preserve">69.392,84 </w:t>
      </w:r>
      <w:r w:rsidRPr="007E15E7">
        <w:t>kn,</w:t>
      </w:r>
      <w:r w:rsidR="00A67396" w:rsidRPr="007E15E7">
        <w:t xml:space="preserve"> tj. u</w:t>
      </w:r>
      <w:r w:rsidRPr="007E15E7">
        <w:t xml:space="preserve"> iznosu od </w:t>
      </w:r>
      <w:r w:rsidR="00786C05" w:rsidRPr="007E15E7">
        <w:t>21.463,21</w:t>
      </w:r>
      <w:r w:rsidRPr="007E15E7">
        <w:t xml:space="preserve"> kn, pri čemu je omjer od </w:t>
      </w:r>
      <w:r w:rsidR="00786C05" w:rsidRPr="007E15E7">
        <w:t>30,93</w:t>
      </w:r>
      <w:r w:rsidRPr="007E15E7">
        <w:t>% (0,</w:t>
      </w:r>
      <w:r w:rsidR="00786C05" w:rsidRPr="007E15E7">
        <w:t>3093</w:t>
      </w:r>
      <w:r w:rsidRPr="007E15E7">
        <w:t xml:space="preserve"> = </w:t>
      </w:r>
      <w:r w:rsidR="006D1399" w:rsidRPr="007E15E7">
        <w:t xml:space="preserve">iznos ukupno osiguranih tražbina od </w:t>
      </w:r>
      <w:r w:rsidRPr="007E15E7">
        <w:t xml:space="preserve">167.806,79 kn i ukupno procijenjenog unovčenja u stečajnom postupku u </w:t>
      </w:r>
      <w:r w:rsidR="00724EC1" w:rsidRPr="007E15E7">
        <w:t>iznosu od 5</w:t>
      </w:r>
      <w:r w:rsidRPr="007E15E7">
        <w:t xml:space="preserve">42.410,55 kn </w:t>
      </w:r>
      <w:r w:rsidR="006D1399" w:rsidRPr="007E15E7">
        <w:t xml:space="preserve">, a </w:t>
      </w:r>
      <w:r w:rsidRPr="007E15E7">
        <w:t>za oba poslovna prostora i robu u skladištu).</w:t>
      </w:r>
    </w:p>
    <w:p w:rsidRDefault="009F6119" w:rsidP="009F6119" w:rsidR="009F6119" w:rsidRPr="00987BD2">
      <w:pPr>
        <w:spacing w:before="100"/>
        <w:ind w:firstLine="708"/>
        <w:jc w:val="both"/>
      </w:pPr>
      <w:r w:rsidRPr="007E15E7">
        <w:t>Troškovi unovčenja</w:t>
      </w:r>
      <w:r w:rsidR="005B2174">
        <w:t xml:space="preserve"> </w:t>
      </w:r>
      <w:r w:rsidRPr="007E15E7">
        <w:t xml:space="preserve">koje trebaju </w:t>
      </w:r>
      <w:r w:rsidRPr="00987BD2">
        <w:t xml:space="preserve">trpjeti razlučni vjerovnici utvrđuju se u iznosu od </w:t>
      </w:r>
      <w:r w:rsidR="00786C05" w:rsidRPr="00987BD2">
        <w:t>29.667,77</w:t>
      </w:r>
      <w:r w:rsidRPr="00987BD2">
        <w:t xml:space="preserve"> kn (direktni troškovi unovčenja 8.</w:t>
      </w:r>
      <w:r w:rsidR="00786C05" w:rsidRPr="00987BD2">
        <w:t>2</w:t>
      </w:r>
      <w:r w:rsidRPr="00987BD2">
        <w:t xml:space="preserve">04,56 kn + </w:t>
      </w:r>
      <w:r w:rsidR="00786C05" w:rsidRPr="00987BD2">
        <w:t>21.463,21</w:t>
      </w:r>
      <w:r w:rsidRPr="00987BD2">
        <w:t xml:space="preserve"> kn indirektni troškovi unovčenja)</w:t>
      </w:r>
    </w:p>
    <w:p w:rsidRDefault="009F6119" w:rsidP="009F6119" w:rsidR="009F6119" w:rsidRPr="00F1011A">
      <w:pPr>
        <w:spacing w:before="100"/>
        <w:ind w:firstLine="708"/>
        <w:jc w:val="both"/>
      </w:pPr>
      <w:r w:rsidRPr="00987BD2">
        <w:t xml:space="preserve">Ukupni </w:t>
      </w:r>
      <w:r w:rsidRPr="00F1011A">
        <w:t>troškovi</w:t>
      </w:r>
      <w:r w:rsidR="005B2174">
        <w:t xml:space="preserve"> </w:t>
      </w:r>
      <w:r w:rsidRPr="00F1011A">
        <w:t xml:space="preserve">koji trebaju razlučni vjerovnici po unovčenju poslovnog prostora A utvrđuju se u iznosu od </w:t>
      </w:r>
      <w:r w:rsidR="00786C05" w:rsidRPr="00F1011A">
        <w:t>38.054,65</w:t>
      </w:r>
      <w:r w:rsidRPr="00F1011A">
        <w:t xml:space="preserve"> kn (troškovi u</w:t>
      </w:r>
      <w:r w:rsidR="00786C05" w:rsidRPr="00F1011A">
        <w:t>tvr</w:t>
      </w:r>
      <w:r w:rsidRPr="00F1011A">
        <w:t>đenja 8.</w:t>
      </w:r>
      <w:r w:rsidR="00786C05" w:rsidRPr="00F1011A">
        <w:t>386,88</w:t>
      </w:r>
      <w:r w:rsidRPr="00F1011A">
        <w:t xml:space="preserve"> kn + </w:t>
      </w:r>
      <w:r w:rsidR="00786C05" w:rsidRPr="00F1011A">
        <w:t xml:space="preserve">29.667,77 </w:t>
      </w:r>
      <w:r w:rsidRPr="00F1011A">
        <w:t>kn troškovi unovčenja), od čega:</w:t>
      </w:r>
    </w:p>
    <w:p w:rsidRDefault="009F6119" w:rsidP="009F6119" w:rsidR="009F6119" w:rsidRPr="00F1011A">
      <w:pPr>
        <w:spacing w:before="60"/>
        <w:ind w:firstLine="352" w:left="357"/>
      </w:pPr>
      <w:r w:rsidRPr="00F1011A">
        <w:t>-</w:t>
      </w:r>
      <w:r w:rsidR="005B2174">
        <w:t xml:space="preserve"> </w:t>
      </w:r>
      <w:r w:rsidRPr="00F1011A">
        <w:t xml:space="preserve">Banka Kovanica </w:t>
      </w:r>
      <w:r w:rsidR="001D51C0" w:rsidRPr="00F1011A">
        <w:t>27.688,56</w:t>
      </w:r>
      <w:r w:rsidRPr="00F1011A">
        <w:t xml:space="preserve"> kn (72,76%)</w:t>
      </w:r>
    </w:p>
    <w:p w:rsidRDefault="009F6119" w:rsidP="009F6119" w:rsidR="009F6119" w:rsidRPr="00F1011A">
      <w:pPr>
        <w:spacing w:before="60"/>
        <w:ind w:firstLine="352" w:left="357"/>
      </w:pPr>
      <w:r w:rsidRPr="00F1011A">
        <w:t>-</w:t>
      </w:r>
      <w:r w:rsidR="005B2174">
        <w:t xml:space="preserve"> </w:t>
      </w:r>
      <w:r w:rsidRPr="00F1011A">
        <w:t>Zagrebačka banka 10.</w:t>
      </w:r>
      <w:r w:rsidR="001D51C0" w:rsidRPr="00F1011A">
        <w:t>366,09</w:t>
      </w:r>
      <w:r w:rsidRPr="00F1011A">
        <w:t xml:space="preserve"> kn (27,24%)</w:t>
      </w:r>
    </w:p>
    <w:p w:rsidRDefault="009F6119" w:rsidP="009F6119" w:rsidR="009F6119" w:rsidRPr="00F1011A">
      <w:pPr>
        <w:spacing w:before="60"/>
        <w:ind w:firstLine="352" w:left="357"/>
      </w:pPr>
      <w:r w:rsidRPr="00F1011A">
        <w:t xml:space="preserve">Ukupno:  </w:t>
      </w:r>
      <w:r w:rsidR="001D51C0" w:rsidRPr="00F1011A">
        <w:t>38.054,65</w:t>
      </w:r>
      <w:r w:rsidRPr="00F1011A">
        <w:t xml:space="preserve"> kn (100%)</w:t>
      </w:r>
    </w:p>
    <w:p w:rsidRDefault="009F6119" w:rsidP="009F6119" w:rsidR="009F6119" w:rsidRPr="00F1011A">
      <w:pPr>
        <w:spacing w:before="60"/>
      </w:pPr>
      <w:r w:rsidRPr="00F1011A">
        <w:t xml:space="preserve">a sve sukladno omjerima njihovih </w:t>
      </w:r>
      <w:r w:rsidR="00F42506" w:rsidRPr="00F1011A">
        <w:t xml:space="preserve">tražbina osiguranih </w:t>
      </w:r>
      <w:r w:rsidR="008E2C07" w:rsidRPr="00F1011A">
        <w:t>razlučnim</w:t>
      </w:r>
      <w:r w:rsidR="00F42506" w:rsidRPr="00F1011A">
        <w:t xml:space="preserve"> pravima</w:t>
      </w:r>
      <w:r w:rsidR="008E2C07" w:rsidRPr="00F1011A">
        <w:t>.</w:t>
      </w:r>
    </w:p>
    <w:p w:rsidRDefault="009F6119" w:rsidP="009F6119" w:rsidR="009F6119" w:rsidRPr="001D51C0">
      <w:pPr>
        <w:spacing w:before="160"/>
        <w:ind w:firstLine="352" w:left="357"/>
      </w:pPr>
      <w:r w:rsidRPr="00F1011A">
        <w:t>-</w:t>
      </w:r>
      <w:r w:rsidR="005B2174">
        <w:t xml:space="preserve"> </w:t>
      </w:r>
      <w:r w:rsidRPr="00F1011A">
        <w:t>Banka Kovanica 122.089,92 kn (72,76%)</w:t>
      </w:r>
    </w:p>
    <w:p w:rsidRDefault="009F6119" w:rsidP="009F6119" w:rsidR="009F6119" w:rsidRPr="001D51C0">
      <w:pPr>
        <w:spacing w:before="60"/>
        <w:ind w:firstLine="351" w:left="357"/>
      </w:pPr>
      <w:r w:rsidRPr="001D51C0">
        <w:t>-</w:t>
      </w:r>
      <w:r w:rsidR="005B2174">
        <w:t xml:space="preserve"> </w:t>
      </w:r>
      <w:r w:rsidRPr="001D51C0">
        <w:t>Zagrebačka banka 45.716,87 kn (27,24%)</w:t>
      </w:r>
    </w:p>
    <w:p w:rsidRDefault="009F6119" w:rsidP="009F6119" w:rsidR="009F6119" w:rsidRPr="001D51C0">
      <w:pPr>
        <w:spacing w:before="60"/>
        <w:ind w:firstLine="351" w:left="357"/>
      </w:pPr>
      <w:r w:rsidRPr="001D51C0">
        <w:t>-</w:t>
      </w:r>
      <w:r w:rsidR="005B2174">
        <w:t xml:space="preserve"> </w:t>
      </w:r>
      <w:r w:rsidRPr="001D51C0">
        <w:t>ukupno: 167.806,79 kn (100%)</w:t>
      </w:r>
    </w:p>
    <w:p w:rsidRDefault="009F6119" w:rsidP="009F6119" w:rsidR="009F6119" w:rsidRPr="001D51C0">
      <w:pPr>
        <w:spacing w:before="200"/>
        <w:ind w:firstLine="709"/>
        <w:jc w:val="both"/>
      </w:pPr>
      <w:r w:rsidRPr="001D51C0">
        <w:t>Iz navedenog konačno slijedi da se razlučnim vjerovnicima u svrhu namirenja temeljem njihovih priznatih razlučnih prava, a po trpljenju pripadnih troškova(uskratom) iz ostvarene kupovnine prodajom poslovnog prostora A u iznosu od 260.250,00kn imaju isplatiti iznos kako slijedi:</w:t>
      </w:r>
    </w:p>
    <w:p w:rsidRDefault="009F6119" w:rsidP="009F6119" w:rsidR="009F6119" w:rsidRPr="001D51C0">
      <w:pPr>
        <w:spacing w:before="60"/>
        <w:ind w:left="709"/>
      </w:pPr>
      <w:r w:rsidRPr="001D51C0">
        <w:t>-</w:t>
      </w:r>
      <w:r w:rsidR="005B2174">
        <w:t xml:space="preserve"> </w:t>
      </w:r>
      <w:r w:rsidRPr="001D51C0">
        <w:t xml:space="preserve">Banka Kovanica </w:t>
      </w:r>
      <w:r w:rsidR="001D51C0" w:rsidRPr="001D51C0">
        <w:t>94.401,36</w:t>
      </w:r>
      <w:r w:rsidRPr="001D51C0">
        <w:t xml:space="preserve"> kn (122.089,92</w:t>
      </w:r>
      <w:r w:rsidR="00D042B1">
        <w:t xml:space="preserve"> </w:t>
      </w:r>
      <w:r w:rsidRPr="001D51C0">
        <w:t xml:space="preserve">kn – </w:t>
      </w:r>
      <w:r w:rsidR="001D51C0" w:rsidRPr="001D51C0">
        <w:t xml:space="preserve">27.688,56 </w:t>
      </w:r>
      <w:r w:rsidRPr="001D51C0">
        <w:t>kn)</w:t>
      </w:r>
    </w:p>
    <w:p w:rsidRDefault="009F6119" w:rsidP="009F6119" w:rsidR="009F6119" w:rsidRPr="001D51C0">
      <w:pPr>
        <w:spacing w:before="60"/>
        <w:ind w:left="709"/>
      </w:pPr>
      <w:r w:rsidRPr="001D51C0">
        <w:t>-</w:t>
      </w:r>
      <w:r w:rsidR="005B2174">
        <w:t xml:space="preserve"> </w:t>
      </w:r>
      <w:r w:rsidRPr="001D51C0">
        <w:t xml:space="preserve">Zagrebačka banka </w:t>
      </w:r>
      <w:r w:rsidR="001D51C0" w:rsidRPr="001D51C0">
        <w:t>35.350,78</w:t>
      </w:r>
      <w:r w:rsidRPr="001D51C0">
        <w:t xml:space="preserve"> kn (45.716,87</w:t>
      </w:r>
      <w:r w:rsidR="00D042B1">
        <w:t xml:space="preserve"> </w:t>
      </w:r>
      <w:r w:rsidRPr="001D51C0">
        <w:t xml:space="preserve">kn – </w:t>
      </w:r>
      <w:r w:rsidR="001D51C0" w:rsidRPr="001D51C0">
        <w:t xml:space="preserve">10.366,09 </w:t>
      </w:r>
      <w:r w:rsidRPr="001D51C0">
        <w:t>kn)</w:t>
      </w:r>
    </w:p>
    <w:p w:rsidRDefault="009F6119" w:rsidP="009F6119" w:rsidR="009F6119" w:rsidRPr="007E7D8C">
      <w:pPr>
        <w:spacing w:before="60"/>
        <w:ind w:left="709"/>
      </w:pPr>
      <w:r w:rsidRPr="007E7D8C">
        <w:t>-</w:t>
      </w:r>
      <w:r w:rsidR="005B2174">
        <w:t xml:space="preserve"> </w:t>
      </w:r>
      <w:r w:rsidRPr="007E7D8C">
        <w:t xml:space="preserve">ukupno: </w:t>
      </w:r>
      <w:r w:rsidR="001D51C0" w:rsidRPr="007E7D8C">
        <w:t>129.752,14kn (</w:t>
      </w:r>
      <w:r w:rsidRPr="007E7D8C">
        <w:t xml:space="preserve">167.806,79 kn – </w:t>
      </w:r>
      <w:r w:rsidR="001D51C0" w:rsidRPr="007E7D8C">
        <w:t xml:space="preserve">38.054,65 </w:t>
      </w:r>
      <w:r w:rsidRPr="007E7D8C">
        <w:t>kn)</w:t>
      </w:r>
      <w:r w:rsidR="001D51C0" w:rsidRPr="007E7D8C">
        <w:t>.</w:t>
      </w:r>
    </w:p>
    <w:p w:rsidRDefault="009F6119" w:rsidP="009F6119" w:rsidR="009F6119" w:rsidRPr="007E15E7">
      <w:pPr>
        <w:spacing w:before="200"/>
        <w:ind w:firstLine="709"/>
        <w:jc w:val="both"/>
      </w:pPr>
      <w:r w:rsidRPr="007E15E7">
        <w:t>Ostatak sredstava po namirenju razlučnih vjerovnika</w:t>
      </w:r>
      <w:r w:rsidR="00353244" w:rsidRPr="007E15E7">
        <w:t xml:space="preserve"> (129.752,14 kn)</w:t>
      </w:r>
      <w:r w:rsidRPr="007E15E7">
        <w:t xml:space="preserve"> u iznosu od </w:t>
      </w:r>
      <w:r w:rsidR="007E7D8C" w:rsidRPr="007E15E7">
        <w:t>98.443,21</w:t>
      </w:r>
      <w:r w:rsidRPr="007E15E7">
        <w:t xml:space="preserve"> (266.250,00 kn – </w:t>
      </w:r>
      <w:r w:rsidR="007E7D8C" w:rsidRPr="007E15E7">
        <w:t xml:space="preserve">129.752,14 </w:t>
      </w:r>
      <w:r w:rsidRPr="007E15E7">
        <w:t xml:space="preserve">kn) ima se uplatiti na žiro račun dužnika, od kojih sredstava će se namiriti  obračunati troškovi </w:t>
      </w:r>
      <w:r w:rsidR="0067732E" w:rsidRPr="007E15E7">
        <w:t xml:space="preserve">iz članka 254. SZ/15 </w:t>
      </w:r>
      <w:r w:rsidRPr="007E15E7">
        <w:t xml:space="preserve">u iznosu od </w:t>
      </w:r>
      <w:r w:rsidR="00D82F15" w:rsidRPr="007E15E7">
        <w:t>38.054,65</w:t>
      </w:r>
      <w:r w:rsidRPr="007E15E7">
        <w:t xml:space="preserve"> kn (oni već dospjeli i oni koji će </w:t>
      </w:r>
      <w:r w:rsidR="00E81FED" w:rsidRPr="007E15E7">
        <w:t xml:space="preserve">tek </w:t>
      </w:r>
      <w:r w:rsidRPr="007E15E7">
        <w:t>dospjeti zaključenjem stečajnog postupka</w:t>
      </w:r>
      <w:r w:rsidR="006D1399" w:rsidRPr="007E15E7">
        <w:t>)</w:t>
      </w:r>
      <w:r w:rsidRPr="007E15E7">
        <w:t xml:space="preserve">, a </w:t>
      </w:r>
      <w:r w:rsidR="00353244" w:rsidRPr="007E15E7">
        <w:t xml:space="preserve">potom </w:t>
      </w:r>
      <w:r w:rsidRPr="007E15E7">
        <w:t xml:space="preserve">preostalim dijelom </w:t>
      </w:r>
      <w:r w:rsidR="00E81FED" w:rsidRPr="007E15E7">
        <w:t xml:space="preserve">(60.388,56 kn)  </w:t>
      </w:r>
      <w:r w:rsidRPr="007E15E7">
        <w:t>namirivati stečajni vjerovnici.</w:t>
      </w:r>
    </w:p>
    <w:p w:rsidRDefault="005B2ABC" w:rsidP="000071DB" w:rsidR="00E82C2A" w:rsidRPr="000C549C">
      <w:pPr>
        <w:spacing w:before="200"/>
        <w:jc w:val="both"/>
        <w:rPr>
          <w:highlight w:val="lightGray"/>
        </w:rPr>
      </w:pPr>
      <w:r>
        <w:tab/>
        <w:t xml:space="preserve">Slijedom navedenog, a </w:t>
      </w:r>
      <w:r w:rsidR="00BA6BD7" w:rsidRPr="000C549C">
        <w:t xml:space="preserve">temeljem odredbe čl. 248. SZ/15 </w:t>
      </w:r>
      <w:r w:rsidR="00E04C11" w:rsidRPr="000C549C">
        <w:t xml:space="preserve">i </w:t>
      </w:r>
      <w:r w:rsidR="00A62356" w:rsidRPr="000C549C">
        <w:t>odluč</w:t>
      </w:r>
      <w:r>
        <w:t>eno je</w:t>
      </w:r>
      <w:r w:rsidR="00BA6BD7" w:rsidRPr="000C549C">
        <w:t xml:space="preserve"> kao u izreci ovog rješenja.</w:t>
      </w:r>
    </w:p>
    <w:p w:rsidRDefault="007D3A67" w:rsidP="005B2174" w:rsidR="00C73492" w:rsidRPr="007E15E7">
      <w:pPr>
        <w:spacing w:before="200"/>
        <w:jc w:val="center"/>
      </w:pPr>
      <w:r w:rsidRPr="007E15E7">
        <w:t>U Splitu</w:t>
      </w:r>
      <w:r w:rsidR="000746DD" w:rsidRPr="007E15E7">
        <w:t xml:space="preserve"> </w:t>
      </w:r>
      <w:r w:rsidR="005B2174">
        <w:t>2. srpnja</w:t>
      </w:r>
      <w:r w:rsidR="00C73492" w:rsidRPr="007E15E7">
        <w:t xml:space="preserve"> 2018.</w:t>
      </w:r>
    </w:p>
    <w:p w:rsidRDefault="001A1665" w:rsidP="003324B8" w:rsidR="00EC7984" w:rsidRPr="000C549C">
      <w:pPr>
        <w:spacing w:before="300"/>
        <w:ind w:firstLine="708" w:left="6372"/>
        <w:jc w:val="center"/>
      </w:pPr>
      <w:r w:rsidRPr="000C549C">
        <w:t>Sutkinja</w:t>
      </w:r>
    </w:p>
    <w:p w:rsidRDefault="001A1665" w:rsidP="003324B8" w:rsidR="009325E9" w:rsidRPr="000C549C">
      <w:pPr>
        <w:ind w:firstLine="708" w:left="6372"/>
        <w:jc w:val="center"/>
      </w:pPr>
      <w:r w:rsidRPr="000C549C">
        <w:t>Ana Golub Gruić</w:t>
      </w:r>
    </w:p>
    <w:p w:rsidRDefault="00772C0F" w:rsidP="007701D0" w:rsidR="00EC7984" w:rsidRPr="000C549C">
      <w:pPr>
        <w:spacing w:before="400"/>
        <w:jc w:val="both"/>
      </w:pPr>
      <w:r w:rsidRPr="000C549C">
        <w:t>Uputa o pravnom lijeku</w:t>
      </w:r>
      <w:r w:rsidR="00EC7984" w:rsidRPr="000C549C">
        <w:t xml:space="preserve">: </w:t>
      </w:r>
      <w:r w:rsidR="000E7986" w:rsidRPr="000C549C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D3A67" w:rsidP="007701D0" w:rsidR="002C4550" w:rsidRPr="000C549C">
      <w:pPr>
        <w:spacing w:before="400"/>
        <w:jc w:val="both"/>
      </w:pPr>
      <w:r w:rsidRPr="000C549C">
        <w:t>Dna</w:t>
      </w:r>
      <w:r w:rsidR="00EC7984" w:rsidRPr="000C549C">
        <w:t>:</w:t>
      </w:r>
    </w:p>
    <w:p w:rsidRDefault="003324B8" w:rsidP="00C73492" w:rsidR="000E7986" w:rsidRPr="000C549C">
      <w:pPr>
        <w:jc w:val="both"/>
      </w:pPr>
      <w:r>
        <w:t>- stečajni upravitelj Dean Prelev</w:t>
      </w:r>
      <w:r w:rsidR="000746DD" w:rsidRPr="000C549C">
        <w:t>ić</w:t>
      </w:r>
    </w:p>
    <w:p w:rsidRDefault="005B2174" w:rsidP="00C73492" w:rsidR="00CE0594" w:rsidRPr="000C549C">
      <w:pPr>
        <w:jc w:val="both"/>
      </w:pPr>
      <w:r>
        <w:t>- Banka k</w:t>
      </w:r>
      <w:r w:rsidR="000746DD" w:rsidRPr="000C549C">
        <w:t>ovanica d.d. Zagreb</w:t>
      </w:r>
    </w:p>
    <w:p w:rsidRDefault="00CE0594" w:rsidP="00C73492" w:rsidR="00CE0594" w:rsidRPr="000C549C">
      <w:pPr>
        <w:jc w:val="both"/>
      </w:pPr>
      <w:r w:rsidRPr="000C549C">
        <w:t xml:space="preserve">- </w:t>
      </w:r>
      <w:r w:rsidR="000746DD" w:rsidRPr="000C549C">
        <w:t>Zagrebačka banka d.d. Zagreb</w:t>
      </w:r>
    </w:p>
    <w:p w:rsidRDefault="000E7986" w:rsidP="00C73492" w:rsidR="000E7986" w:rsidRPr="000C549C">
      <w:pPr>
        <w:jc w:val="both"/>
      </w:pPr>
      <w:r w:rsidRPr="000C549C">
        <w:t xml:space="preserve">- mrežna stranica e-Oglasna ploča sudova </w:t>
      </w:r>
    </w:p>
    <w:p w:rsidRDefault="000E7986" w:rsidP="00C73492" w:rsidR="00DB5AB7" w:rsidRPr="000C549C">
      <w:pPr>
        <w:jc w:val="both"/>
      </w:pPr>
      <w:r w:rsidRPr="000C549C">
        <w:t>- u spis</w:t>
      </w:r>
    </w:p>
    <w:p w:rsidRDefault="007D680E" w:rsidP="00C73492" w:rsidR="007D680E" w:rsidRPr="000C549C">
      <w:pPr>
        <w:jc w:val="both"/>
      </w:pPr>
    </w:p>
    <w:p w:rsidRDefault="000C68E3" w:rsidP="000E7986" w:rsidR="000C68E3" w:rsidRPr="000C549C">
      <w:pPr>
        <w:jc w:val="both"/>
      </w:pPr>
    </w:p>
    <w:p w:rsidRDefault="003F6169" w:rsidP="00C803A7" w:rsidR="003F6169" w:rsidRPr="000C549C">
      <w:pPr>
        <w:jc w:val="both"/>
      </w:pPr>
    </w:p>
    <w:sectPr w:rsidSect="000D19FD" w:rsidR="003F6169" w:rsidRPr="000C549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66C" w:rsidR="0049066C">
      <w:r>
        <w:separator/>
      </w:r>
    </w:p>
  </w:endnote>
  <w:endnote w:id="0" w:type="continuationSeparator">
    <w:p w:rsidRDefault="0049066C" w:rsidR="00490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66C" w:rsidR="0049066C">
      <w:r>
        <w:separator/>
      </w:r>
    </w:p>
  </w:footnote>
  <w:footnote w:id="0" w:type="continuationSeparator">
    <w:p w:rsidRDefault="0049066C" w:rsidR="00490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15" w:rsidP="00550626" w:rsidR="00832D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32D9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D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2D97" w:rsidP="00BA0241" w:rsidR="00832D9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15" w:rsidP="005970EB" w:rsidR="00832D9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 w:rsidR="00832D9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347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832D97" w:rsidP="007D3A67" w:rsidR="00832D97">
    <w:pPr>
      <w:pStyle w:val="Zaglavlje"/>
      <w:jc w:val="right"/>
    </w:pPr>
    <w:r>
      <w:tab/>
    </w:r>
    <w:r w:rsidR="007D3A67">
      <w:t xml:space="preserve">Poslovni broj: </w:t>
    </w:r>
    <w:r>
      <w:t>11</w:t>
    </w:r>
    <w:r w:rsidRPr="00240531">
      <w:t>.</w:t>
    </w:r>
    <w:r w:rsidR="003C314A">
      <w:t>St-1</w:t>
    </w:r>
    <w:r w:rsidR="006E5AA6">
      <w:t>78</w:t>
    </w:r>
    <w:r w:rsidR="003C314A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916C9"/>
    <w:multiLevelType w:val="hybridMultilevel"/>
    <w:tmpl w:val="B26C6F74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">
    <w:nsid w:val="088C149E"/>
    <w:multiLevelType w:val="hybridMultilevel"/>
    <w:tmpl w:val="26584EE4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2F7D8B"/>
    <w:multiLevelType w:val="hybridMultilevel"/>
    <w:tmpl w:val="7A80072A"/>
    <w:lvl w:tplc="B5B44F88" w:ilvl="0">
      <w:start w:val="1"/>
      <w:numFmt w:val="decimal"/>
      <w:lvlText w:val="%1)"/>
      <w:lvlJc w:val="left"/>
      <w:pPr>
        <w:ind w:hanging="360" w:left="1069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1B4D1CB5"/>
    <w:multiLevelType w:val="hybridMultilevel"/>
    <w:tmpl w:val="23D035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FA6B17"/>
    <w:multiLevelType w:val="hybridMultilevel"/>
    <w:tmpl w:val="3B42AA98"/>
    <w:lvl w:tplc="041A000F" w:ilvl="0">
      <w:start w:val="1"/>
      <w:numFmt w:val="decimal"/>
      <w:lvlText w:val="%1."/>
      <w:lvlJc w:val="left"/>
      <w:pPr>
        <w:ind w:hanging="360" w:left="2062"/>
      </w:pPr>
    </w:lvl>
    <w:lvl w:tentative="true" w:tplc="041A0019" w:ilvl="1">
      <w:start w:val="1"/>
      <w:numFmt w:val="lowerLetter"/>
      <w:lvlText w:val="%2."/>
      <w:lvlJc w:val="left"/>
      <w:pPr>
        <w:ind w:hanging="360" w:left="2782"/>
      </w:pPr>
    </w:lvl>
    <w:lvl w:tentative="true" w:tplc="041A001B" w:ilvl="2">
      <w:start w:val="1"/>
      <w:numFmt w:val="lowerRoman"/>
      <w:lvlText w:val="%3."/>
      <w:lvlJc w:val="right"/>
      <w:pPr>
        <w:ind w:hanging="180" w:left="3502"/>
      </w:pPr>
    </w:lvl>
    <w:lvl w:tentative="true" w:tplc="041A000F" w:ilvl="3">
      <w:start w:val="1"/>
      <w:numFmt w:val="decimal"/>
      <w:lvlText w:val="%4."/>
      <w:lvlJc w:val="left"/>
      <w:pPr>
        <w:ind w:hanging="360" w:left="4222"/>
      </w:pPr>
    </w:lvl>
    <w:lvl w:tentative="true" w:tplc="041A0019" w:ilvl="4">
      <w:start w:val="1"/>
      <w:numFmt w:val="lowerLetter"/>
      <w:lvlText w:val="%5."/>
      <w:lvlJc w:val="left"/>
      <w:pPr>
        <w:ind w:hanging="360" w:left="4942"/>
      </w:pPr>
    </w:lvl>
    <w:lvl w:tentative="true" w:tplc="041A001B" w:ilvl="5">
      <w:start w:val="1"/>
      <w:numFmt w:val="lowerRoman"/>
      <w:lvlText w:val="%6."/>
      <w:lvlJc w:val="right"/>
      <w:pPr>
        <w:ind w:hanging="180" w:left="5662"/>
      </w:pPr>
    </w:lvl>
    <w:lvl w:tentative="true" w:tplc="041A000F" w:ilvl="6">
      <w:start w:val="1"/>
      <w:numFmt w:val="decimal"/>
      <w:lvlText w:val="%7."/>
      <w:lvlJc w:val="left"/>
      <w:pPr>
        <w:ind w:hanging="360" w:left="6382"/>
      </w:pPr>
    </w:lvl>
    <w:lvl w:tentative="true" w:tplc="041A0019" w:ilvl="7">
      <w:start w:val="1"/>
      <w:numFmt w:val="lowerLetter"/>
      <w:lvlText w:val="%8."/>
      <w:lvlJc w:val="left"/>
      <w:pPr>
        <w:ind w:hanging="360" w:left="7102"/>
      </w:pPr>
    </w:lvl>
    <w:lvl w:tentative="true" w:tplc="041A001B" w:ilvl="8">
      <w:start w:val="1"/>
      <w:numFmt w:val="lowerRoman"/>
      <w:lvlText w:val="%9."/>
      <w:lvlJc w:val="right"/>
      <w:pPr>
        <w:ind w:hanging="180" w:left="7822"/>
      </w:pPr>
    </w:lvl>
  </w:abstractNum>
  <w:abstractNum w:abstractNumId="5">
    <w:nsid w:val="271D3B57"/>
    <w:multiLevelType w:val="hybridMultilevel"/>
    <w:tmpl w:val="852A1B3E"/>
    <w:lvl w:tplc="041A000F" w:ilvl="0">
      <w:start w:val="1"/>
      <w:numFmt w:val="decimal"/>
      <w:lvlText w:val="%1."/>
      <w:lvlJc w:val="left"/>
      <w:pPr>
        <w:ind w:hanging="360" w:left="845"/>
      </w:pPr>
    </w:lvl>
    <w:lvl w:tentative="true" w:tplc="041A0019" w:ilvl="1">
      <w:start w:val="1"/>
      <w:numFmt w:val="lowerLetter"/>
      <w:lvlText w:val="%2."/>
      <w:lvlJc w:val="left"/>
      <w:pPr>
        <w:ind w:hanging="360" w:left="1565"/>
      </w:pPr>
    </w:lvl>
    <w:lvl w:tentative="true" w:tplc="041A001B" w:ilvl="2">
      <w:start w:val="1"/>
      <w:numFmt w:val="lowerRoman"/>
      <w:lvlText w:val="%3."/>
      <w:lvlJc w:val="right"/>
      <w:pPr>
        <w:ind w:hanging="180" w:left="2285"/>
      </w:pPr>
    </w:lvl>
    <w:lvl w:tentative="true" w:tplc="041A000F" w:ilvl="3">
      <w:start w:val="1"/>
      <w:numFmt w:val="decimal"/>
      <w:lvlText w:val="%4."/>
      <w:lvlJc w:val="left"/>
      <w:pPr>
        <w:ind w:hanging="360" w:left="3005"/>
      </w:pPr>
    </w:lvl>
    <w:lvl w:tentative="true" w:tplc="041A0019" w:ilvl="4">
      <w:start w:val="1"/>
      <w:numFmt w:val="lowerLetter"/>
      <w:lvlText w:val="%5."/>
      <w:lvlJc w:val="left"/>
      <w:pPr>
        <w:ind w:hanging="360" w:left="3725"/>
      </w:pPr>
    </w:lvl>
    <w:lvl w:tentative="true" w:tplc="041A001B" w:ilvl="5">
      <w:start w:val="1"/>
      <w:numFmt w:val="lowerRoman"/>
      <w:lvlText w:val="%6."/>
      <w:lvlJc w:val="right"/>
      <w:pPr>
        <w:ind w:hanging="180" w:left="4445"/>
      </w:pPr>
    </w:lvl>
    <w:lvl w:tentative="true" w:tplc="041A000F" w:ilvl="6">
      <w:start w:val="1"/>
      <w:numFmt w:val="decimal"/>
      <w:lvlText w:val="%7."/>
      <w:lvlJc w:val="left"/>
      <w:pPr>
        <w:ind w:hanging="360" w:left="5165"/>
      </w:pPr>
    </w:lvl>
    <w:lvl w:tentative="true" w:tplc="041A0019" w:ilvl="7">
      <w:start w:val="1"/>
      <w:numFmt w:val="lowerLetter"/>
      <w:lvlText w:val="%8."/>
      <w:lvlJc w:val="left"/>
      <w:pPr>
        <w:ind w:hanging="360" w:left="5885"/>
      </w:pPr>
    </w:lvl>
    <w:lvl w:tentative="true" w:tplc="041A001B" w:ilvl="8">
      <w:start w:val="1"/>
      <w:numFmt w:val="lowerRoman"/>
      <w:lvlText w:val="%9."/>
      <w:lvlJc w:val="right"/>
      <w:pPr>
        <w:ind w:hanging="180" w:left="6605"/>
      </w:pPr>
    </w:lvl>
  </w:abstractNum>
  <w:abstractNum w:abstractNumId="6">
    <w:nsid w:val="30027F4C"/>
    <w:multiLevelType w:val="hybridMultilevel"/>
    <w:tmpl w:val="0B2602F6"/>
    <w:lvl w:tplc="10D2C9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8A6451"/>
    <w:multiLevelType w:val="hybridMultilevel"/>
    <w:tmpl w:val="7A9E5FC6"/>
    <w:lvl w:tplc="041A0001" w:ilvl="0">
      <w:start w:val="1"/>
      <w:numFmt w:val="bullet"/>
      <w:lvlText w:val=""/>
      <w:lvlJc w:val="left"/>
      <w:pPr>
        <w:ind w:hanging="360" w:left="84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5"/>
      </w:pPr>
      <w:rPr>
        <w:rFonts w:hAnsi="Wingdings" w:ascii="Wingdings" w:hint="default"/>
      </w:rPr>
    </w:lvl>
  </w:abstractNum>
  <w:abstractNum w:abstractNumId="8">
    <w:nsid w:val="494E75A9"/>
    <w:multiLevelType w:val="hybridMultilevel"/>
    <w:tmpl w:val="30188C7A"/>
    <w:lvl w:tplc="041A000F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0"/>
      </w:pPr>
      <w:rPr>
        <w:rFonts w:hAnsi="Wingdings" w:ascii="Wingdings" w:hint="default"/>
      </w:rPr>
    </w:lvl>
  </w:abstractNum>
  <w:abstractNum w:abstractNumId="9">
    <w:nsid w:val="4AC81080"/>
    <w:multiLevelType w:val="hybridMultilevel"/>
    <w:tmpl w:val="5FA48BF8"/>
    <w:lvl w:tplc="5A6C52CA" w:ilvl="0">
      <w:start w:val="1"/>
      <w:numFmt w:val="decimal"/>
      <w:lvlText w:val="%1)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487DB5"/>
    <w:multiLevelType w:val="hybridMultilevel"/>
    <w:tmpl w:val="7C7AE802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1">
    <w:nsid w:val="6EEE679F"/>
    <w:multiLevelType w:val="hybridMultilevel"/>
    <w:tmpl w:val="D1D0BF3C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7EF24FC6"/>
    <w:multiLevelType w:val="hybridMultilevel"/>
    <w:tmpl w:val="AF387FB2"/>
    <w:lvl w:tplc="0922B736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3">
    <w:nsid w:val="7FFC47B1"/>
    <w:multiLevelType w:val="hybridMultilevel"/>
    <w:tmpl w:val="4D0C5B28"/>
    <w:lvl w:tplc="8168E2EA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  <w:i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2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2"/>
  </w:num>
  <w:num w:numId="14">
    <w:abstractNumId w:val="10"/>
  </w:num>
  <w:num w:numId="15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C53"/>
    <w:rsid w:val="00000C09"/>
    <w:rsid w:val="0000147E"/>
    <w:rsid w:val="00001534"/>
    <w:rsid w:val="0000166F"/>
    <w:rsid w:val="0000266C"/>
    <w:rsid w:val="00002E9C"/>
    <w:rsid w:val="00004478"/>
    <w:rsid w:val="00005980"/>
    <w:rsid w:val="000065FB"/>
    <w:rsid w:val="000071DB"/>
    <w:rsid w:val="000074B5"/>
    <w:rsid w:val="0001236C"/>
    <w:rsid w:val="000125A9"/>
    <w:rsid w:val="00012B50"/>
    <w:rsid w:val="00012B5C"/>
    <w:rsid w:val="00012FB3"/>
    <w:rsid w:val="000136C9"/>
    <w:rsid w:val="00013B86"/>
    <w:rsid w:val="000145CE"/>
    <w:rsid w:val="00021621"/>
    <w:rsid w:val="000248E9"/>
    <w:rsid w:val="00030A2B"/>
    <w:rsid w:val="00032A28"/>
    <w:rsid w:val="00034E01"/>
    <w:rsid w:val="00035D1C"/>
    <w:rsid w:val="000364C6"/>
    <w:rsid w:val="0003684C"/>
    <w:rsid w:val="00036A2B"/>
    <w:rsid w:val="000377C2"/>
    <w:rsid w:val="00037B69"/>
    <w:rsid w:val="0004127E"/>
    <w:rsid w:val="00041531"/>
    <w:rsid w:val="00042A0C"/>
    <w:rsid w:val="00042A23"/>
    <w:rsid w:val="00043B6A"/>
    <w:rsid w:val="00044143"/>
    <w:rsid w:val="00044712"/>
    <w:rsid w:val="0004471A"/>
    <w:rsid w:val="0004674C"/>
    <w:rsid w:val="00050331"/>
    <w:rsid w:val="00050DD5"/>
    <w:rsid w:val="0005269B"/>
    <w:rsid w:val="000528D3"/>
    <w:rsid w:val="000534E5"/>
    <w:rsid w:val="00055194"/>
    <w:rsid w:val="00056826"/>
    <w:rsid w:val="00057932"/>
    <w:rsid w:val="00061E72"/>
    <w:rsid w:val="00061ED8"/>
    <w:rsid w:val="000651E0"/>
    <w:rsid w:val="00067948"/>
    <w:rsid w:val="00067967"/>
    <w:rsid w:val="00071831"/>
    <w:rsid w:val="00071FE0"/>
    <w:rsid w:val="0007407C"/>
    <w:rsid w:val="000740B6"/>
    <w:rsid w:val="00074288"/>
    <w:rsid w:val="00074574"/>
    <w:rsid w:val="000746DD"/>
    <w:rsid w:val="000747C1"/>
    <w:rsid w:val="00077C97"/>
    <w:rsid w:val="00077CE9"/>
    <w:rsid w:val="000805E9"/>
    <w:rsid w:val="00081684"/>
    <w:rsid w:val="0008385C"/>
    <w:rsid w:val="00084A34"/>
    <w:rsid w:val="00090288"/>
    <w:rsid w:val="00090A80"/>
    <w:rsid w:val="00092165"/>
    <w:rsid w:val="0009243D"/>
    <w:rsid w:val="0009291D"/>
    <w:rsid w:val="000935BA"/>
    <w:rsid w:val="0009500A"/>
    <w:rsid w:val="00096FA4"/>
    <w:rsid w:val="000973F8"/>
    <w:rsid w:val="000A03CE"/>
    <w:rsid w:val="000A0C76"/>
    <w:rsid w:val="000A1979"/>
    <w:rsid w:val="000A1B06"/>
    <w:rsid w:val="000A2361"/>
    <w:rsid w:val="000A35B6"/>
    <w:rsid w:val="000A5962"/>
    <w:rsid w:val="000A6093"/>
    <w:rsid w:val="000A67E1"/>
    <w:rsid w:val="000A688B"/>
    <w:rsid w:val="000A70AC"/>
    <w:rsid w:val="000B1489"/>
    <w:rsid w:val="000B18D8"/>
    <w:rsid w:val="000B4C3D"/>
    <w:rsid w:val="000B4EA9"/>
    <w:rsid w:val="000B5437"/>
    <w:rsid w:val="000B6E84"/>
    <w:rsid w:val="000C0CE7"/>
    <w:rsid w:val="000C1BE8"/>
    <w:rsid w:val="000C3D8B"/>
    <w:rsid w:val="000C549C"/>
    <w:rsid w:val="000C68E3"/>
    <w:rsid w:val="000D0123"/>
    <w:rsid w:val="000D19FD"/>
    <w:rsid w:val="000D2299"/>
    <w:rsid w:val="000D24E0"/>
    <w:rsid w:val="000D31F3"/>
    <w:rsid w:val="000D37ED"/>
    <w:rsid w:val="000D3CB9"/>
    <w:rsid w:val="000D6131"/>
    <w:rsid w:val="000D636D"/>
    <w:rsid w:val="000D6A79"/>
    <w:rsid w:val="000D6EED"/>
    <w:rsid w:val="000D7524"/>
    <w:rsid w:val="000E0A54"/>
    <w:rsid w:val="000E0A85"/>
    <w:rsid w:val="000E1E88"/>
    <w:rsid w:val="000E2773"/>
    <w:rsid w:val="000E3850"/>
    <w:rsid w:val="000E3F39"/>
    <w:rsid w:val="000E5663"/>
    <w:rsid w:val="000E63D7"/>
    <w:rsid w:val="000E68F5"/>
    <w:rsid w:val="000E7986"/>
    <w:rsid w:val="000F0349"/>
    <w:rsid w:val="000F29F1"/>
    <w:rsid w:val="000F31E5"/>
    <w:rsid w:val="000F39E1"/>
    <w:rsid w:val="000F5A80"/>
    <w:rsid w:val="000F66C7"/>
    <w:rsid w:val="000F6C36"/>
    <w:rsid w:val="000F6DF2"/>
    <w:rsid w:val="000F71A3"/>
    <w:rsid w:val="00103252"/>
    <w:rsid w:val="00103659"/>
    <w:rsid w:val="0010463B"/>
    <w:rsid w:val="00106361"/>
    <w:rsid w:val="0010661B"/>
    <w:rsid w:val="00106808"/>
    <w:rsid w:val="0010753E"/>
    <w:rsid w:val="001077CC"/>
    <w:rsid w:val="001104A6"/>
    <w:rsid w:val="00110A56"/>
    <w:rsid w:val="00110ACD"/>
    <w:rsid w:val="00111ECD"/>
    <w:rsid w:val="00112532"/>
    <w:rsid w:val="00116B72"/>
    <w:rsid w:val="00117CEE"/>
    <w:rsid w:val="0012344C"/>
    <w:rsid w:val="00133398"/>
    <w:rsid w:val="00134B19"/>
    <w:rsid w:val="00136344"/>
    <w:rsid w:val="00136D03"/>
    <w:rsid w:val="00140A3A"/>
    <w:rsid w:val="00142BEC"/>
    <w:rsid w:val="001435CE"/>
    <w:rsid w:val="0014363B"/>
    <w:rsid w:val="00143F2D"/>
    <w:rsid w:val="001453D1"/>
    <w:rsid w:val="001466BE"/>
    <w:rsid w:val="00152182"/>
    <w:rsid w:val="00152923"/>
    <w:rsid w:val="00153B97"/>
    <w:rsid w:val="00154621"/>
    <w:rsid w:val="00155D74"/>
    <w:rsid w:val="00157316"/>
    <w:rsid w:val="001574AB"/>
    <w:rsid w:val="0016058C"/>
    <w:rsid w:val="00160B8B"/>
    <w:rsid w:val="001629DA"/>
    <w:rsid w:val="00163351"/>
    <w:rsid w:val="0016436B"/>
    <w:rsid w:val="001661F7"/>
    <w:rsid w:val="00167792"/>
    <w:rsid w:val="0017080D"/>
    <w:rsid w:val="00170AC2"/>
    <w:rsid w:val="00171FA1"/>
    <w:rsid w:val="00172FB2"/>
    <w:rsid w:val="001778A6"/>
    <w:rsid w:val="00180CB2"/>
    <w:rsid w:val="00181128"/>
    <w:rsid w:val="001819EC"/>
    <w:rsid w:val="00182370"/>
    <w:rsid w:val="00182644"/>
    <w:rsid w:val="0018396E"/>
    <w:rsid w:val="001839C1"/>
    <w:rsid w:val="00184132"/>
    <w:rsid w:val="001854B6"/>
    <w:rsid w:val="00187CD8"/>
    <w:rsid w:val="00193E25"/>
    <w:rsid w:val="00195D0A"/>
    <w:rsid w:val="00195E32"/>
    <w:rsid w:val="001968DB"/>
    <w:rsid w:val="001969A7"/>
    <w:rsid w:val="00197239"/>
    <w:rsid w:val="00197CC4"/>
    <w:rsid w:val="001A06A4"/>
    <w:rsid w:val="001A1162"/>
    <w:rsid w:val="001A1665"/>
    <w:rsid w:val="001A1CF7"/>
    <w:rsid w:val="001A63FB"/>
    <w:rsid w:val="001B0FA7"/>
    <w:rsid w:val="001B1BC8"/>
    <w:rsid w:val="001B2C72"/>
    <w:rsid w:val="001B43B6"/>
    <w:rsid w:val="001C111F"/>
    <w:rsid w:val="001C16E5"/>
    <w:rsid w:val="001C193C"/>
    <w:rsid w:val="001C1DA0"/>
    <w:rsid w:val="001C37E0"/>
    <w:rsid w:val="001C5AEE"/>
    <w:rsid w:val="001C6F80"/>
    <w:rsid w:val="001D124A"/>
    <w:rsid w:val="001D31A1"/>
    <w:rsid w:val="001D51C0"/>
    <w:rsid w:val="001D705D"/>
    <w:rsid w:val="001D7808"/>
    <w:rsid w:val="001D7AC0"/>
    <w:rsid w:val="001D7B89"/>
    <w:rsid w:val="001E13DC"/>
    <w:rsid w:val="001E2DD0"/>
    <w:rsid w:val="001E49FD"/>
    <w:rsid w:val="001E60EB"/>
    <w:rsid w:val="001F00A6"/>
    <w:rsid w:val="001F0FFA"/>
    <w:rsid w:val="001F3A18"/>
    <w:rsid w:val="001F46BA"/>
    <w:rsid w:val="002011F8"/>
    <w:rsid w:val="002032CB"/>
    <w:rsid w:val="00204EB0"/>
    <w:rsid w:val="00206478"/>
    <w:rsid w:val="00206A9C"/>
    <w:rsid w:val="00206F14"/>
    <w:rsid w:val="00212ACD"/>
    <w:rsid w:val="00214DD6"/>
    <w:rsid w:val="002232A8"/>
    <w:rsid w:val="0022534B"/>
    <w:rsid w:val="00225618"/>
    <w:rsid w:val="002265D3"/>
    <w:rsid w:val="00226683"/>
    <w:rsid w:val="00227806"/>
    <w:rsid w:val="00230038"/>
    <w:rsid w:val="00231D6D"/>
    <w:rsid w:val="00232216"/>
    <w:rsid w:val="002335AD"/>
    <w:rsid w:val="00236997"/>
    <w:rsid w:val="00240531"/>
    <w:rsid w:val="0024199C"/>
    <w:rsid w:val="00243C31"/>
    <w:rsid w:val="002457A1"/>
    <w:rsid w:val="00246870"/>
    <w:rsid w:val="00246C53"/>
    <w:rsid w:val="0024712D"/>
    <w:rsid w:val="00247924"/>
    <w:rsid w:val="00247BB4"/>
    <w:rsid w:val="0025066E"/>
    <w:rsid w:val="002520BD"/>
    <w:rsid w:val="00252AEA"/>
    <w:rsid w:val="00253EDB"/>
    <w:rsid w:val="00256309"/>
    <w:rsid w:val="002565B4"/>
    <w:rsid w:val="00257FAE"/>
    <w:rsid w:val="0026098A"/>
    <w:rsid w:val="0026285F"/>
    <w:rsid w:val="0026465C"/>
    <w:rsid w:val="00265337"/>
    <w:rsid w:val="00265829"/>
    <w:rsid w:val="002668F0"/>
    <w:rsid w:val="00266C45"/>
    <w:rsid w:val="00267286"/>
    <w:rsid w:val="00270BA9"/>
    <w:rsid w:val="002737FA"/>
    <w:rsid w:val="00273889"/>
    <w:rsid w:val="002756B8"/>
    <w:rsid w:val="00280199"/>
    <w:rsid w:val="0028041F"/>
    <w:rsid w:val="00280C3E"/>
    <w:rsid w:val="00280ECE"/>
    <w:rsid w:val="00281CE5"/>
    <w:rsid w:val="0028263B"/>
    <w:rsid w:val="0028280D"/>
    <w:rsid w:val="002854C0"/>
    <w:rsid w:val="00287379"/>
    <w:rsid w:val="002874A6"/>
    <w:rsid w:val="002879E8"/>
    <w:rsid w:val="00287B69"/>
    <w:rsid w:val="00290D07"/>
    <w:rsid w:val="0029341F"/>
    <w:rsid w:val="00294FE2"/>
    <w:rsid w:val="002954E7"/>
    <w:rsid w:val="00296005"/>
    <w:rsid w:val="00296613"/>
    <w:rsid w:val="002975F7"/>
    <w:rsid w:val="002A12CF"/>
    <w:rsid w:val="002A4496"/>
    <w:rsid w:val="002A6D71"/>
    <w:rsid w:val="002A76C4"/>
    <w:rsid w:val="002B0BF3"/>
    <w:rsid w:val="002B16B7"/>
    <w:rsid w:val="002B26B8"/>
    <w:rsid w:val="002B3162"/>
    <w:rsid w:val="002B380A"/>
    <w:rsid w:val="002B49BD"/>
    <w:rsid w:val="002B5427"/>
    <w:rsid w:val="002B5CAA"/>
    <w:rsid w:val="002C0049"/>
    <w:rsid w:val="002C02B2"/>
    <w:rsid w:val="002C4550"/>
    <w:rsid w:val="002C647F"/>
    <w:rsid w:val="002C6BAB"/>
    <w:rsid w:val="002C71E8"/>
    <w:rsid w:val="002D0524"/>
    <w:rsid w:val="002D17E9"/>
    <w:rsid w:val="002D2D2E"/>
    <w:rsid w:val="002D304E"/>
    <w:rsid w:val="002D3FD5"/>
    <w:rsid w:val="002D4B88"/>
    <w:rsid w:val="002D5ABB"/>
    <w:rsid w:val="002D6822"/>
    <w:rsid w:val="002D7347"/>
    <w:rsid w:val="002D7683"/>
    <w:rsid w:val="002E44ED"/>
    <w:rsid w:val="002E48AB"/>
    <w:rsid w:val="002E59B0"/>
    <w:rsid w:val="002E769E"/>
    <w:rsid w:val="002E7A45"/>
    <w:rsid w:val="002F47ED"/>
    <w:rsid w:val="002F4D39"/>
    <w:rsid w:val="002F58C0"/>
    <w:rsid w:val="002F676A"/>
    <w:rsid w:val="002F6F42"/>
    <w:rsid w:val="003025CE"/>
    <w:rsid w:val="00302DDC"/>
    <w:rsid w:val="003030D0"/>
    <w:rsid w:val="003046DB"/>
    <w:rsid w:val="00306475"/>
    <w:rsid w:val="00311C09"/>
    <w:rsid w:val="003134AE"/>
    <w:rsid w:val="00313B0D"/>
    <w:rsid w:val="00320754"/>
    <w:rsid w:val="00320D58"/>
    <w:rsid w:val="00323690"/>
    <w:rsid w:val="003241C9"/>
    <w:rsid w:val="0032573F"/>
    <w:rsid w:val="003279EF"/>
    <w:rsid w:val="00327C7E"/>
    <w:rsid w:val="003302F2"/>
    <w:rsid w:val="003324B8"/>
    <w:rsid w:val="0033654C"/>
    <w:rsid w:val="00340158"/>
    <w:rsid w:val="00341C83"/>
    <w:rsid w:val="0034201C"/>
    <w:rsid w:val="0034410A"/>
    <w:rsid w:val="00345D7A"/>
    <w:rsid w:val="003512D9"/>
    <w:rsid w:val="00352358"/>
    <w:rsid w:val="0035256E"/>
    <w:rsid w:val="00352BBA"/>
    <w:rsid w:val="00352F9F"/>
    <w:rsid w:val="00353244"/>
    <w:rsid w:val="003539F8"/>
    <w:rsid w:val="00354E2D"/>
    <w:rsid w:val="00360047"/>
    <w:rsid w:val="003608C6"/>
    <w:rsid w:val="00362D12"/>
    <w:rsid w:val="00363B44"/>
    <w:rsid w:val="00365CC0"/>
    <w:rsid w:val="00366221"/>
    <w:rsid w:val="00367C62"/>
    <w:rsid w:val="00371D1E"/>
    <w:rsid w:val="0037338F"/>
    <w:rsid w:val="00373CAF"/>
    <w:rsid w:val="00375365"/>
    <w:rsid w:val="00375809"/>
    <w:rsid w:val="0038023A"/>
    <w:rsid w:val="003803F5"/>
    <w:rsid w:val="00380685"/>
    <w:rsid w:val="00380A2E"/>
    <w:rsid w:val="003811E4"/>
    <w:rsid w:val="0038492F"/>
    <w:rsid w:val="00384AD8"/>
    <w:rsid w:val="00386897"/>
    <w:rsid w:val="00391388"/>
    <w:rsid w:val="00392047"/>
    <w:rsid w:val="0039558E"/>
    <w:rsid w:val="00395B49"/>
    <w:rsid w:val="003960DD"/>
    <w:rsid w:val="003A09FC"/>
    <w:rsid w:val="003A0DBD"/>
    <w:rsid w:val="003A3B6A"/>
    <w:rsid w:val="003A5465"/>
    <w:rsid w:val="003A5665"/>
    <w:rsid w:val="003A6823"/>
    <w:rsid w:val="003A7CBB"/>
    <w:rsid w:val="003A7F75"/>
    <w:rsid w:val="003B1402"/>
    <w:rsid w:val="003B199C"/>
    <w:rsid w:val="003B1E31"/>
    <w:rsid w:val="003B2DC1"/>
    <w:rsid w:val="003B4317"/>
    <w:rsid w:val="003B4C2F"/>
    <w:rsid w:val="003B4F47"/>
    <w:rsid w:val="003B5E6D"/>
    <w:rsid w:val="003B6A96"/>
    <w:rsid w:val="003C0615"/>
    <w:rsid w:val="003C0932"/>
    <w:rsid w:val="003C1C5A"/>
    <w:rsid w:val="003C2FEF"/>
    <w:rsid w:val="003C314A"/>
    <w:rsid w:val="003C3A6D"/>
    <w:rsid w:val="003C754F"/>
    <w:rsid w:val="003D0147"/>
    <w:rsid w:val="003D03DF"/>
    <w:rsid w:val="003D12AA"/>
    <w:rsid w:val="003D14DA"/>
    <w:rsid w:val="003D4251"/>
    <w:rsid w:val="003D5391"/>
    <w:rsid w:val="003D7203"/>
    <w:rsid w:val="003D7918"/>
    <w:rsid w:val="003E02B6"/>
    <w:rsid w:val="003E2D15"/>
    <w:rsid w:val="003E3634"/>
    <w:rsid w:val="003E5335"/>
    <w:rsid w:val="003E54F2"/>
    <w:rsid w:val="003E5C3E"/>
    <w:rsid w:val="003E7894"/>
    <w:rsid w:val="003F162B"/>
    <w:rsid w:val="003F1ACF"/>
    <w:rsid w:val="003F2E1D"/>
    <w:rsid w:val="003F3112"/>
    <w:rsid w:val="003F3D80"/>
    <w:rsid w:val="003F3FEC"/>
    <w:rsid w:val="003F4CEA"/>
    <w:rsid w:val="003F6169"/>
    <w:rsid w:val="003F6A44"/>
    <w:rsid w:val="003F6F0F"/>
    <w:rsid w:val="003F788E"/>
    <w:rsid w:val="004004B8"/>
    <w:rsid w:val="00400B54"/>
    <w:rsid w:val="00401189"/>
    <w:rsid w:val="00401B90"/>
    <w:rsid w:val="0040212B"/>
    <w:rsid w:val="004023F8"/>
    <w:rsid w:val="004025DE"/>
    <w:rsid w:val="004027B3"/>
    <w:rsid w:val="0040337E"/>
    <w:rsid w:val="00403443"/>
    <w:rsid w:val="00403BF1"/>
    <w:rsid w:val="0040527F"/>
    <w:rsid w:val="00406576"/>
    <w:rsid w:val="00411B28"/>
    <w:rsid w:val="0041257F"/>
    <w:rsid w:val="00413FB1"/>
    <w:rsid w:val="004157C3"/>
    <w:rsid w:val="004157F0"/>
    <w:rsid w:val="00417BF8"/>
    <w:rsid w:val="00420778"/>
    <w:rsid w:val="00421081"/>
    <w:rsid w:val="004217A4"/>
    <w:rsid w:val="004221FE"/>
    <w:rsid w:val="004228C8"/>
    <w:rsid w:val="00423E86"/>
    <w:rsid w:val="00424BDB"/>
    <w:rsid w:val="00424FCD"/>
    <w:rsid w:val="00425908"/>
    <w:rsid w:val="00425C3A"/>
    <w:rsid w:val="0042621C"/>
    <w:rsid w:val="00430EBC"/>
    <w:rsid w:val="00432DDA"/>
    <w:rsid w:val="00437996"/>
    <w:rsid w:val="004438D4"/>
    <w:rsid w:val="0044500E"/>
    <w:rsid w:val="004453B8"/>
    <w:rsid w:val="004479C7"/>
    <w:rsid w:val="00450FC5"/>
    <w:rsid w:val="004524BC"/>
    <w:rsid w:val="00454D28"/>
    <w:rsid w:val="00454FBD"/>
    <w:rsid w:val="004569DA"/>
    <w:rsid w:val="004571ED"/>
    <w:rsid w:val="00460B2A"/>
    <w:rsid w:val="00461424"/>
    <w:rsid w:val="004633C3"/>
    <w:rsid w:val="00463440"/>
    <w:rsid w:val="00464ACF"/>
    <w:rsid w:val="00466B0F"/>
    <w:rsid w:val="00471E6F"/>
    <w:rsid w:val="00472785"/>
    <w:rsid w:val="004731A0"/>
    <w:rsid w:val="00475CA4"/>
    <w:rsid w:val="00476F18"/>
    <w:rsid w:val="00477521"/>
    <w:rsid w:val="004777D5"/>
    <w:rsid w:val="004829A9"/>
    <w:rsid w:val="00483E3D"/>
    <w:rsid w:val="00485E8B"/>
    <w:rsid w:val="0049026D"/>
    <w:rsid w:val="0049066C"/>
    <w:rsid w:val="004906DD"/>
    <w:rsid w:val="00491AAB"/>
    <w:rsid w:val="00495393"/>
    <w:rsid w:val="00495B98"/>
    <w:rsid w:val="004A0ED5"/>
    <w:rsid w:val="004A0F01"/>
    <w:rsid w:val="004A2437"/>
    <w:rsid w:val="004A4057"/>
    <w:rsid w:val="004A46B2"/>
    <w:rsid w:val="004A4D15"/>
    <w:rsid w:val="004A6837"/>
    <w:rsid w:val="004B1D8F"/>
    <w:rsid w:val="004B201E"/>
    <w:rsid w:val="004B31A2"/>
    <w:rsid w:val="004B3C86"/>
    <w:rsid w:val="004B4F3E"/>
    <w:rsid w:val="004B55B5"/>
    <w:rsid w:val="004B741C"/>
    <w:rsid w:val="004B7D53"/>
    <w:rsid w:val="004C17A7"/>
    <w:rsid w:val="004C41A9"/>
    <w:rsid w:val="004C62AD"/>
    <w:rsid w:val="004C7341"/>
    <w:rsid w:val="004C7840"/>
    <w:rsid w:val="004D29AC"/>
    <w:rsid w:val="004D3656"/>
    <w:rsid w:val="004D379A"/>
    <w:rsid w:val="004D3D2E"/>
    <w:rsid w:val="004D3D35"/>
    <w:rsid w:val="004D4FCF"/>
    <w:rsid w:val="004D63CA"/>
    <w:rsid w:val="004E34EF"/>
    <w:rsid w:val="004E4375"/>
    <w:rsid w:val="004E47FB"/>
    <w:rsid w:val="004E4E45"/>
    <w:rsid w:val="004E66EA"/>
    <w:rsid w:val="004E6712"/>
    <w:rsid w:val="004F3157"/>
    <w:rsid w:val="004F3F9B"/>
    <w:rsid w:val="004F645F"/>
    <w:rsid w:val="004F6477"/>
    <w:rsid w:val="004F7267"/>
    <w:rsid w:val="0050280E"/>
    <w:rsid w:val="00512180"/>
    <w:rsid w:val="005122C1"/>
    <w:rsid w:val="005153E1"/>
    <w:rsid w:val="005161C7"/>
    <w:rsid w:val="00516DCF"/>
    <w:rsid w:val="005212B1"/>
    <w:rsid w:val="005214B4"/>
    <w:rsid w:val="00522AF8"/>
    <w:rsid w:val="00522FC8"/>
    <w:rsid w:val="005254CC"/>
    <w:rsid w:val="00525684"/>
    <w:rsid w:val="00526FF0"/>
    <w:rsid w:val="00527708"/>
    <w:rsid w:val="00530204"/>
    <w:rsid w:val="005348C6"/>
    <w:rsid w:val="005348CB"/>
    <w:rsid w:val="005349BD"/>
    <w:rsid w:val="00536755"/>
    <w:rsid w:val="005379AB"/>
    <w:rsid w:val="0054004C"/>
    <w:rsid w:val="00540E30"/>
    <w:rsid w:val="005411CF"/>
    <w:rsid w:val="005414DF"/>
    <w:rsid w:val="00541CBD"/>
    <w:rsid w:val="0054306A"/>
    <w:rsid w:val="00543B32"/>
    <w:rsid w:val="005466CB"/>
    <w:rsid w:val="00546751"/>
    <w:rsid w:val="0054708C"/>
    <w:rsid w:val="00547ACE"/>
    <w:rsid w:val="00547FF0"/>
    <w:rsid w:val="00550626"/>
    <w:rsid w:val="00554A18"/>
    <w:rsid w:val="00556E31"/>
    <w:rsid w:val="00557AA1"/>
    <w:rsid w:val="005617E2"/>
    <w:rsid w:val="00562EBA"/>
    <w:rsid w:val="00563C61"/>
    <w:rsid w:val="005666AB"/>
    <w:rsid w:val="00567452"/>
    <w:rsid w:val="005676C8"/>
    <w:rsid w:val="0057073C"/>
    <w:rsid w:val="0057085D"/>
    <w:rsid w:val="00571885"/>
    <w:rsid w:val="00572508"/>
    <w:rsid w:val="005818A7"/>
    <w:rsid w:val="005818EB"/>
    <w:rsid w:val="00581C8D"/>
    <w:rsid w:val="005825FA"/>
    <w:rsid w:val="00583C64"/>
    <w:rsid w:val="00584722"/>
    <w:rsid w:val="00584E71"/>
    <w:rsid w:val="00585B41"/>
    <w:rsid w:val="00595490"/>
    <w:rsid w:val="00596537"/>
    <w:rsid w:val="0059695D"/>
    <w:rsid w:val="005970EB"/>
    <w:rsid w:val="005977C9"/>
    <w:rsid w:val="005A018C"/>
    <w:rsid w:val="005B07F4"/>
    <w:rsid w:val="005B1D28"/>
    <w:rsid w:val="005B2174"/>
    <w:rsid w:val="005B2ABC"/>
    <w:rsid w:val="005B2CA7"/>
    <w:rsid w:val="005B79F0"/>
    <w:rsid w:val="005C15C5"/>
    <w:rsid w:val="005C1D99"/>
    <w:rsid w:val="005C331F"/>
    <w:rsid w:val="005C371F"/>
    <w:rsid w:val="005C58BE"/>
    <w:rsid w:val="005C7095"/>
    <w:rsid w:val="005D744B"/>
    <w:rsid w:val="005D7CEB"/>
    <w:rsid w:val="005E5F3A"/>
    <w:rsid w:val="005F01C4"/>
    <w:rsid w:val="005F1ECD"/>
    <w:rsid w:val="005F1FC5"/>
    <w:rsid w:val="005F2B38"/>
    <w:rsid w:val="005F338B"/>
    <w:rsid w:val="005F3647"/>
    <w:rsid w:val="005F3B77"/>
    <w:rsid w:val="005F50E4"/>
    <w:rsid w:val="005F5C63"/>
    <w:rsid w:val="005F66FB"/>
    <w:rsid w:val="006008E2"/>
    <w:rsid w:val="00603B6C"/>
    <w:rsid w:val="00604100"/>
    <w:rsid w:val="0060479F"/>
    <w:rsid w:val="0060616E"/>
    <w:rsid w:val="00606AE4"/>
    <w:rsid w:val="00606DCF"/>
    <w:rsid w:val="00615597"/>
    <w:rsid w:val="0061636F"/>
    <w:rsid w:val="006178D0"/>
    <w:rsid w:val="00620B0B"/>
    <w:rsid w:val="00621457"/>
    <w:rsid w:val="006231F4"/>
    <w:rsid w:val="00623FAC"/>
    <w:rsid w:val="00623FF7"/>
    <w:rsid w:val="00627AC9"/>
    <w:rsid w:val="00630B70"/>
    <w:rsid w:val="0063203C"/>
    <w:rsid w:val="00633BC1"/>
    <w:rsid w:val="00633CE3"/>
    <w:rsid w:val="006348FD"/>
    <w:rsid w:val="006366A6"/>
    <w:rsid w:val="00636731"/>
    <w:rsid w:val="0063682B"/>
    <w:rsid w:val="00637570"/>
    <w:rsid w:val="00640C90"/>
    <w:rsid w:val="006420AA"/>
    <w:rsid w:val="00643E76"/>
    <w:rsid w:val="00645AA5"/>
    <w:rsid w:val="00645CC2"/>
    <w:rsid w:val="00646E48"/>
    <w:rsid w:val="00650793"/>
    <w:rsid w:val="00650803"/>
    <w:rsid w:val="00653AC0"/>
    <w:rsid w:val="00653F2A"/>
    <w:rsid w:val="006546A8"/>
    <w:rsid w:val="00655782"/>
    <w:rsid w:val="00655CC4"/>
    <w:rsid w:val="00657727"/>
    <w:rsid w:val="00660DC3"/>
    <w:rsid w:val="00660F7E"/>
    <w:rsid w:val="006614B2"/>
    <w:rsid w:val="006626B9"/>
    <w:rsid w:val="00662C99"/>
    <w:rsid w:val="0066364A"/>
    <w:rsid w:val="00663A55"/>
    <w:rsid w:val="00666FD6"/>
    <w:rsid w:val="00666FFF"/>
    <w:rsid w:val="00667DE2"/>
    <w:rsid w:val="006705C7"/>
    <w:rsid w:val="00671DA1"/>
    <w:rsid w:val="0067331F"/>
    <w:rsid w:val="00673745"/>
    <w:rsid w:val="00673956"/>
    <w:rsid w:val="006746EE"/>
    <w:rsid w:val="0067732E"/>
    <w:rsid w:val="00677652"/>
    <w:rsid w:val="00681F8E"/>
    <w:rsid w:val="00682A9C"/>
    <w:rsid w:val="0068362B"/>
    <w:rsid w:val="00683DFD"/>
    <w:rsid w:val="00684044"/>
    <w:rsid w:val="006851CC"/>
    <w:rsid w:val="006858CE"/>
    <w:rsid w:val="00686757"/>
    <w:rsid w:val="00686DDB"/>
    <w:rsid w:val="0068742B"/>
    <w:rsid w:val="0069122D"/>
    <w:rsid w:val="00693CB9"/>
    <w:rsid w:val="006951B4"/>
    <w:rsid w:val="0069617B"/>
    <w:rsid w:val="006961E4"/>
    <w:rsid w:val="00697AFF"/>
    <w:rsid w:val="00697F01"/>
    <w:rsid w:val="006A1AF0"/>
    <w:rsid w:val="006A263E"/>
    <w:rsid w:val="006A2B98"/>
    <w:rsid w:val="006A3138"/>
    <w:rsid w:val="006A32F6"/>
    <w:rsid w:val="006A41D3"/>
    <w:rsid w:val="006A47B3"/>
    <w:rsid w:val="006A4A5E"/>
    <w:rsid w:val="006A6979"/>
    <w:rsid w:val="006A71A0"/>
    <w:rsid w:val="006B1ADB"/>
    <w:rsid w:val="006B66F5"/>
    <w:rsid w:val="006C0473"/>
    <w:rsid w:val="006C0991"/>
    <w:rsid w:val="006C3871"/>
    <w:rsid w:val="006C5713"/>
    <w:rsid w:val="006C747F"/>
    <w:rsid w:val="006C7653"/>
    <w:rsid w:val="006D08D9"/>
    <w:rsid w:val="006D1399"/>
    <w:rsid w:val="006D1A66"/>
    <w:rsid w:val="006D2A04"/>
    <w:rsid w:val="006D48AE"/>
    <w:rsid w:val="006D6289"/>
    <w:rsid w:val="006D65E6"/>
    <w:rsid w:val="006D69CA"/>
    <w:rsid w:val="006E1AC5"/>
    <w:rsid w:val="006E2C49"/>
    <w:rsid w:val="006E371C"/>
    <w:rsid w:val="006E3AED"/>
    <w:rsid w:val="006E4A14"/>
    <w:rsid w:val="006E59CA"/>
    <w:rsid w:val="006E5AA6"/>
    <w:rsid w:val="006E7200"/>
    <w:rsid w:val="006F1B29"/>
    <w:rsid w:val="006F27DD"/>
    <w:rsid w:val="00700AE5"/>
    <w:rsid w:val="0070118B"/>
    <w:rsid w:val="007025B9"/>
    <w:rsid w:val="00703C8E"/>
    <w:rsid w:val="00704859"/>
    <w:rsid w:val="00704883"/>
    <w:rsid w:val="00705114"/>
    <w:rsid w:val="00705767"/>
    <w:rsid w:val="0070629B"/>
    <w:rsid w:val="00706606"/>
    <w:rsid w:val="00706C0B"/>
    <w:rsid w:val="00706E98"/>
    <w:rsid w:val="0071091F"/>
    <w:rsid w:val="00711C5F"/>
    <w:rsid w:val="00712844"/>
    <w:rsid w:val="00713050"/>
    <w:rsid w:val="00714068"/>
    <w:rsid w:val="00721A49"/>
    <w:rsid w:val="007225C5"/>
    <w:rsid w:val="00722718"/>
    <w:rsid w:val="0072420E"/>
    <w:rsid w:val="00724EC1"/>
    <w:rsid w:val="00725FFB"/>
    <w:rsid w:val="00727DA2"/>
    <w:rsid w:val="00730A9B"/>
    <w:rsid w:val="007342AA"/>
    <w:rsid w:val="00734BD9"/>
    <w:rsid w:val="00734FE0"/>
    <w:rsid w:val="00736D5C"/>
    <w:rsid w:val="007378B2"/>
    <w:rsid w:val="00741451"/>
    <w:rsid w:val="00741681"/>
    <w:rsid w:val="00743A43"/>
    <w:rsid w:val="00744384"/>
    <w:rsid w:val="00744F1C"/>
    <w:rsid w:val="00745408"/>
    <w:rsid w:val="00746BA0"/>
    <w:rsid w:val="00746E18"/>
    <w:rsid w:val="00752DA2"/>
    <w:rsid w:val="00754EDE"/>
    <w:rsid w:val="00756AF2"/>
    <w:rsid w:val="00756E4D"/>
    <w:rsid w:val="00756FF1"/>
    <w:rsid w:val="00757A9D"/>
    <w:rsid w:val="00760E21"/>
    <w:rsid w:val="007621CB"/>
    <w:rsid w:val="007631CB"/>
    <w:rsid w:val="00767F3D"/>
    <w:rsid w:val="007701D0"/>
    <w:rsid w:val="0077184D"/>
    <w:rsid w:val="0077245D"/>
    <w:rsid w:val="00772C0F"/>
    <w:rsid w:val="00773155"/>
    <w:rsid w:val="0077433C"/>
    <w:rsid w:val="00775C38"/>
    <w:rsid w:val="00781625"/>
    <w:rsid w:val="00781E6F"/>
    <w:rsid w:val="00783867"/>
    <w:rsid w:val="00786C05"/>
    <w:rsid w:val="00786E5F"/>
    <w:rsid w:val="00787614"/>
    <w:rsid w:val="00787B27"/>
    <w:rsid w:val="0079131C"/>
    <w:rsid w:val="00795257"/>
    <w:rsid w:val="00795A07"/>
    <w:rsid w:val="0079664C"/>
    <w:rsid w:val="007971D1"/>
    <w:rsid w:val="00797644"/>
    <w:rsid w:val="00797BD7"/>
    <w:rsid w:val="007A06F5"/>
    <w:rsid w:val="007A0D6C"/>
    <w:rsid w:val="007A0E88"/>
    <w:rsid w:val="007A2A26"/>
    <w:rsid w:val="007A3E5C"/>
    <w:rsid w:val="007A52C2"/>
    <w:rsid w:val="007B7016"/>
    <w:rsid w:val="007C22D4"/>
    <w:rsid w:val="007C404E"/>
    <w:rsid w:val="007C4A61"/>
    <w:rsid w:val="007C4B37"/>
    <w:rsid w:val="007C4FE4"/>
    <w:rsid w:val="007C5A69"/>
    <w:rsid w:val="007C647B"/>
    <w:rsid w:val="007C6F0F"/>
    <w:rsid w:val="007D1748"/>
    <w:rsid w:val="007D3297"/>
    <w:rsid w:val="007D3A67"/>
    <w:rsid w:val="007D47AF"/>
    <w:rsid w:val="007D6065"/>
    <w:rsid w:val="007D680E"/>
    <w:rsid w:val="007D7710"/>
    <w:rsid w:val="007E0A77"/>
    <w:rsid w:val="007E15C4"/>
    <w:rsid w:val="007E15E7"/>
    <w:rsid w:val="007E188E"/>
    <w:rsid w:val="007E30F6"/>
    <w:rsid w:val="007E4BAA"/>
    <w:rsid w:val="007E500B"/>
    <w:rsid w:val="007E743A"/>
    <w:rsid w:val="007E7D8C"/>
    <w:rsid w:val="007F231D"/>
    <w:rsid w:val="007F41D9"/>
    <w:rsid w:val="007F4910"/>
    <w:rsid w:val="007F5D87"/>
    <w:rsid w:val="007F6565"/>
    <w:rsid w:val="007F69CA"/>
    <w:rsid w:val="007F707E"/>
    <w:rsid w:val="0080056C"/>
    <w:rsid w:val="00801A07"/>
    <w:rsid w:val="00806DC5"/>
    <w:rsid w:val="00807A9E"/>
    <w:rsid w:val="00807AB9"/>
    <w:rsid w:val="00812F68"/>
    <w:rsid w:val="00814C02"/>
    <w:rsid w:val="0081502B"/>
    <w:rsid w:val="0081589A"/>
    <w:rsid w:val="0081620B"/>
    <w:rsid w:val="0081649B"/>
    <w:rsid w:val="00820CB4"/>
    <w:rsid w:val="00821E9D"/>
    <w:rsid w:val="0082309F"/>
    <w:rsid w:val="0082417B"/>
    <w:rsid w:val="008246F1"/>
    <w:rsid w:val="00825724"/>
    <w:rsid w:val="00825CD3"/>
    <w:rsid w:val="00826419"/>
    <w:rsid w:val="00831007"/>
    <w:rsid w:val="00831285"/>
    <w:rsid w:val="008325FF"/>
    <w:rsid w:val="00832D97"/>
    <w:rsid w:val="00833019"/>
    <w:rsid w:val="00833CE9"/>
    <w:rsid w:val="00835461"/>
    <w:rsid w:val="00836C64"/>
    <w:rsid w:val="008372DF"/>
    <w:rsid w:val="00840155"/>
    <w:rsid w:val="00841C4F"/>
    <w:rsid w:val="00842A15"/>
    <w:rsid w:val="00843B45"/>
    <w:rsid w:val="00843C0C"/>
    <w:rsid w:val="00850B16"/>
    <w:rsid w:val="00851AB6"/>
    <w:rsid w:val="00855A82"/>
    <w:rsid w:val="00855C74"/>
    <w:rsid w:val="00855E18"/>
    <w:rsid w:val="0085655B"/>
    <w:rsid w:val="00860399"/>
    <w:rsid w:val="0086171F"/>
    <w:rsid w:val="008621D0"/>
    <w:rsid w:val="008638F1"/>
    <w:rsid w:val="00863FBE"/>
    <w:rsid w:val="00864373"/>
    <w:rsid w:val="00864AD3"/>
    <w:rsid w:val="00864F66"/>
    <w:rsid w:val="00865F61"/>
    <w:rsid w:val="008663CB"/>
    <w:rsid w:val="00866C13"/>
    <w:rsid w:val="00871325"/>
    <w:rsid w:val="008723C1"/>
    <w:rsid w:val="008737AD"/>
    <w:rsid w:val="00874C34"/>
    <w:rsid w:val="0087505A"/>
    <w:rsid w:val="00875FDE"/>
    <w:rsid w:val="008801DD"/>
    <w:rsid w:val="00881285"/>
    <w:rsid w:val="00881BD9"/>
    <w:rsid w:val="00885CCD"/>
    <w:rsid w:val="00886C68"/>
    <w:rsid w:val="00892360"/>
    <w:rsid w:val="0089763A"/>
    <w:rsid w:val="00897D09"/>
    <w:rsid w:val="008A0D4C"/>
    <w:rsid w:val="008A29E3"/>
    <w:rsid w:val="008A3BA7"/>
    <w:rsid w:val="008A636C"/>
    <w:rsid w:val="008A7C74"/>
    <w:rsid w:val="008B0E22"/>
    <w:rsid w:val="008B3016"/>
    <w:rsid w:val="008B47C8"/>
    <w:rsid w:val="008B5959"/>
    <w:rsid w:val="008B622C"/>
    <w:rsid w:val="008B70BD"/>
    <w:rsid w:val="008B7632"/>
    <w:rsid w:val="008B7EFD"/>
    <w:rsid w:val="008C0412"/>
    <w:rsid w:val="008C216F"/>
    <w:rsid w:val="008C2463"/>
    <w:rsid w:val="008C2851"/>
    <w:rsid w:val="008C33D6"/>
    <w:rsid w:val="008C47EF"/>
    <w:rsid w:val="008C67A1"/>
    <w:rsid w:val="008C6B17"/>
    <w:rsid w:val="008D18EA"/>
    <w:rsid w:val="008D23A9"/>
    <w:rsid w:val="008D666C"/>
    <w:rsid w:val="008D7E4B"/>
    <w:rsid w:val="008E0A08"/>
    <w:rsid w:val="008E2C07"/>
    <w:rsid w:val="008E3D33"/>
    <w:rsid w:val="008E62E0"/>
    <w:rsid w:val="008E7D90"/>
    <w:rsid w:val="008F0872"/>
    <w:rsid w:val="008F0BEC"/>
    <w:rsid w:val="008F1F1A"/>
    <w:rsid w:val="008F3685"/>
    <w:rsid w:val="00900015"/>
    <w:rsid w:val="00901D1E"/>
    <w:rsid w:val="00901E3D"/>
    <w:rsid w:val="00902518"/>
    <w:rsid w:val="0090267C"/>
    <w:rsid w:val="00902863"/>
    <w:rsid w:val="009036E8"/>
    <w:rsid w:val="00905CB0"/>
    <w:rsid w:val="00906528"/>
    <w:rsid w:val="00906815"/>
    <w:rsid w:val="00910016"/>
    <w:rsid w:val="00910652"/>
    <w:rsid w:val="00912015"/>
    <w:rsid w:val="00912723"/>
    <w:rsid w:val="009155E1"/>
    <w:rsid w:val="0091634F"/>
    <w:rsid w:val="0091714B"/>
    <w:rsid w:val="00917882"/>
    <w:rsid w:val="00917DEA"/>
    <w:rsid w:val="00920009"/>
    <w:rsid w:val="00921737"/>
    <w:rsid w:val="009233F3"/>
    <w:rsid w:val="00925B0B"/>
    <w:rsid w:val="00925CEA"/>
    <w:rsid w:val="009266FF"/>
    <w:rsid w:val="009278B1"/>
    <w:rsid w:val="009325E9"/>
    <w:rsid w:val="00932647"/>
    <w:rsid w:val="00933EA5"/>
    <w:rsid w:val="0093543D"/>
    <w:rsid w:val="00936D54"/>
    <w:rsid w:val="00940007"/>
    <w:rsid w:val="0094025A"/>
    <w:rsid w:val="00941C75"/>
    <w:rsid w:val="0094211D"/>
    <w:rsid w:val="00942B38"/>
    <w:rsid w:val="0094594C"/>
    <w:rsid w:val="0094614E"/>
    <w:rsid w:val="00952EFA"/>
    <w:rsid w:val="00953551"/>
    <w:rsid w:val="00953D4E"/>
    <w:rsid w:val="00956DC4"/>
    <w:rsid w:val="00962F71"/>
    <w:rsid w:val="00966844"/>
    <w:rsid w:val="00967C5A"/>
    <w:rsid w:val="00970FA2"/>
    <w:rsid w:val="009716B5"/>
    <w:rsid w:val="009719E3"/>
    <w:rsid w:val="00973F60"/>
    <w:rsid w:val="00974BC2"/>
    <w:rsid w:val="009751B8"/>
    <w:rsid w:val="009762E1"/>
    <w:rsid w:val="00977D14"/>
    <w:rsid w:val="00980A84"/>
    <w:rsid w:val="00980EEE"/>
    <w:rsid w:val="009826D1"/>
    <w:rsid w:val="00982946"/>
    <w:rsid w:val="00982BDA"/>
    <w:rsid w:val="00982C19"/>
    <w:rsid w:val="009834F1"/>
    <w:rsid w:val="009855BF"/>
    <w:rsid w:val="00986426"/>
    <w:rsid w:val="00986A83"/>
    <w:rsid w:val="00987816"/>
    <w:rsid w:val="00987BD2"/>
    <w:rsid w:val="009909A0"/>
    <w:rsid w:val="00992548"/>
    <w:rsid w:val="009941A1"/>
    <w:rsid w:val="00995538"/>
    <w:rsid w:val="00995656"/>
    <w:rsid w:val="00995721"/>
    <w:rsid w:val="00996E13"/>
    <w:rsid w:val="0099742B"/>
    <w:rsid w:val="009A182B"/>
    <w:rsid w:val="009A2FFB"/>
    <w:rsid w:val="009A3E44"/>
    <w:rsid w:val="009A4920"/>
    <w:rsid w:val="009A498D"/>
    <w:rsid w:val="009A4A3F"/>
    <w:rsid w:val="009A4A90"/>
    <w:rsid w:val="009B18E6"/>
    <w:rsid w:val="009B20DF"/>
    <w:rsid w:val="009B2D25"/>
    <w:rsid w:val="009B3504"/>
    <w:rsid w:val="009B4683"/>
    <w:rsid w:val="009B7C8A"/>
    <w:rsid w:val="009C1D68"/>
    <w:rsid w:val="009C346B"/>
    <w:rsid w:val="009D0F78"/>
    <w:rsid w:val="009D204F"/>
    <w:rsid w:val="009D208B"/>
    <w:rsid w:val="009D30A7"/>
    <w:rsid w:val="009D3604"/>
    <w:rsid w:val="009D3663"/>
    <w:rsid w:val="009D6667"/>
    <w:rsid w:val="009D7386"/>
    <w:rsid w:val="009D747A"/>
    <w:rsid w:val="009E25BC"/>
    <w:rsid w:val="009E39EC"/>
    <w:rsid w:val="009E3E0E"/>
    <w:rsid w:val="009E5DC4"/>
    <w:rsid w:val="009E64C6"/>
    <w:rsid w:val="009E71E7"/>
    <w:rsid w:val="009F0526"/>
    <w:rsid w:val="009F1140"/>
    <w:rsid w:val="009F48E6"/>
    <w:rsid w:val="009F4A45"/>
    <w:rsid w:val="009F6119"/>
    <w:rsid w:val="009F67F1"/>
    <w:rsid w:val="00A001F6"/>
    <w:rsid w:val="00A01DBE"/>
    <w:rsid w:val="00A02DDA"/>
    <w:rsid w:val="00A03562"/>
    <w:rsid w:val="00A05262"/>
    <w:rsid w:val="00A0599D"/>
    <w:rsid w:val="00A079DD"/>
    <w:rsid w:val="00A10422"/>
    <w:rsid w:val="00A10F46"/>
    <w:rsid w:val="00A114A9"/>
    <w:rsid w:val="00A11767"/>
    <w:rsid w:val="00A14307"/>
    <w:rsid w:val="00A145F6"/>
    <w:rsid w:val="00A15516"/>
    <w:rsid w:val="00A16273"/>
    <w:rsid w:val="00A16F96"/>
    <w:rsid w:val="00A17C6A"/>
    <w:rsid w:val="00A2048C"/>
    <w:rsid w:val="00A21FE3"/>
    <w:rsid w:val="00A2371D"/>
    <w:rsid w:val="00A24679"/>
    <w:rsid w:val="00A30359"/>
    <w:rsid w:val="00A30BDE"/>
    <w:rsid w:val="00A31DA2"/>
    <w:rsid w:val="00A3296B"/>
    <w:rsid w:val="00A33DC8"/>
    <w:rsid w:val="00A34150"/>
    <w:rsid w:val="00A3417F"/>
    <w:rsid w:val="00A34246"/>
    <w:rsid w:val="00A34F66"/>
    <w:rsid w:val="00A42787"/>
    <w:rsid w:val="00A43EEA"/>
    <w:rsid w:val="00A46B9C"/>
    <w:rsid w:val="00A508C4"/>
    <w:rsid w:val="00A53203"/>
    <w:rsid w:val="00A53AEE"/>
    <w:rsid w:val="00A53BE9"/>
    <w:rsid w:val="00A55D1A"/>
    <w:rsid w:val="00A60E69"/>
    <w:rsid w:val="00A62356"/>
    <w:rsid w:val="00A6329E"/>
    <w:rsid w:val="00A64734"/>
    <w:rsid w:val="00A655D7"/>
    <w:rsid w:val="00A6652B"/>
    <w:rsid w:val="00A667C2"/>
    <w:rsid w:val="00A66A21"/>
    <w:rsid w:val="00A67396"/>
    <w:rsid w:val="00A70581"/>
    <w:rsid w:val="00A70E87"/>
    <w:rsid w:val="00A727A1"/>
    <w:rsid w:val="00A7512E"/>
    <w:rsid w:val="00A754AA"/>
    <w:rsid w:val="00A757D3"/>
    <w:rsid w:val="00A76371"/>
    <w:rsid w:val="00A77F14"/>
    <w:rsid w:val="00A8350C"/>
    <w:rsid w:val="00A8359F"/>
    <w:rsid w:val="00A83D98"/>
    <w:rsid w:val="00A8610E"/>
    <w:rsid w:val="00A877C0"/>
    <w:rsid w:val="00A87889"/>
    <w:rsid w:val="00A87AD9"/>
    <w:rsid w:val="00A87AEF"/>
    <w:rsid w:val="00A91A9C"/>
    <w:rsid w:val="00A91EDA"/>
    <w:rsid w:val="00A94FD6"/>
    <w:rsid w:val="00A9579F"/>
    <w:rsid w:val="00A97925"/>
    <w:rsid w:val="00AA1080"/>
    <w:rsid w:val="00AA657C"/>
    <w:rsid w:val="00AB02C5"/>
    <w:rsid w:val="00AB0AC9"/>
    <w:rsid w:val="00AB25E8"/>
    <w:rsid w:val="00AB2FE9"/>
    <w:rsid w:val="00AB2FF8"/>
    <w:rsid w:val="00AB37FD"/>
    <w:rsid w:val="00AB4649"/>
    <w:rsid w:val="00AC1525"/>
    <w:rsid w:val="00AC1816"/>
    <w:rsid w:val="00AC3C47"/>
    <w:rsid w:val="00AC6586"/>
    <w:rsid w:val="00AD092D"/>
    <w:rsid w:val="00AD1140"/>
    <w:rsid w:val="00AD2665"/>
    <w:rsid w:val="00AD280E"/>
    <w:rsid w:val="00AD3272"/>
    <w:rsid w:val="00AD491E"/>
    <w:rsid w:val="00AD4AFF"/>
    <w:rsid w:val="00AE2EC0"/>
    <w:rsid w:val="00AE3C32"/>
    <w:rsid w:val="00AE4B47"/>
    <w:rsid w:val="00AE6F05"/>
    <w:rsid w:val="00AF05EB"/>
    <w:rsid w:val="00AF0708"/>
    <w:rsid w:val="00AF0DC9"/>
    <w:rsid w:val="00AF1687"/>
    <w:rsid w:val="00AF234F"/>
    <w:rsid w:val="00AF3FCD"/>
    <w:rsid w:val="00AF4201"/>
    <w:rsid w:val="00AF5BC7"/>
    <w:rsid w:val="00AF6518"/>
    <w:rsid w:val="00AF6DD3"/>
    <w:rsid w:val="00B00575"/>
    <w:rsid w:val="00B00C86"/>
    <w:rsid w:val="00B01AFF"/>
    <w:rsid w:val="00B05915"/>
    <w:rsid w:val="00B06C94"/>
    <w:rsid w:val="00B07D10"/>
    <w:rsid w:val="00B10509"/>
    <w:rsid w:val="00B12CC1"/>
    <w:rsid w:val="00B13FDC"/>
    <w:rsid w:val="00B16291"/>
    <w:rsid w:val="00B17C3C"/>
    <w:rsid w:val="00B17CDE"/>
    <w:rsid w:val="00B2000B"/>
    <w:rsid w:val="00B206F2"/>
    <w:rsid w:val="00B207F1"/>
    <w:rsid w:val="00B21F31"/>
    <w:rsid w:val="00B261D5"/>
    <w:rsid w:val="00B273E8"/>
    <w:rsid w:val="00B308B1"/>
    <w:rsid w:val="00B308E5"/>
    <w:rsid w:val="00B30DB8"/>
    <w:rsid w:val="00B3640F"/>
    <w:rsid w:val="00B373B2"/>
    <w:rsid w:val="00B37560"/>
    <w:rsid w:val="00B42154"/>
    <w:rsid w:val="00B4398E"/>
    <w:rsid w:val="00B44059"/>
    <w:rsid w:val="00B44B5C"/>
    <w:rsid w:val="00B469F6"/>
    <w:rsid w:val="00B53D51"/>
    <w:rsid w:val="00B55B37"/>
    <w:rsid w:val="00B561E6"/>
    <w:rsid w:val="00B56E6E"/>
    <w:rsid w:val="00B572C6"/>
    <w:rsid w:val="00B61227"/>
    <w:rsid w:val="00B61A56"/>
    <w:rsid w:val="00B63696"/>
    <w:rsid w:val="00B63810"/>
    <w:rsid w:val="00B667A0"/>
    <w:rsid w:val="00B67391"/>
    <w:rsid w:val="00B70672"/>
    <w:rsid w:val="00B71C3E"/>
    <w:rsid w:val="00B71DA6"/>
    <w:rsid w:val="00B72081"/>
    <w:rsid w:val="00B73065"/>
    <w:rsid w:val="00B73581"/>
    <w:rsid w:val="00B73718"/>
    <w:rsid w:val="00B7398E"/>
    <w:rsid w:val="00B747F2"/>
    <w:rsid w:val="00B76491"/>
    <w:rsid w:val="00B77735"/>
    <w:rsid w:val="00B81916"/>
    <w:rsid w:val="00B82330"/>
    <w:rsid w:val="00B82EDE"/>
    <w:rsid w:val="00B838F1"/>
    <w:rsid w:val="00B845E5"/>
    <w:rsid w:val="00B84AA7"/>
    <w:rsid w:val="00B859B7"/>
    <w:rsid w:val="00B9215A"/>
    <w:rsid w:val="00B94DCE"/>
    <w:rsid w:val="00B95761"/>
    <w:rsid w:val="00BA0241"/>
    <w:rsid w:val="00BA100B"/>
    <w:rsid w:val="00BA17D4"/>
    <w:rsid w:val="00BA4814"/>
    <w:rsid w:val="00BA6BD7"/>
    <w:rsid w:val="00BA7F0F"/>
    <w:rsid w:val="00BB0966"/>
    <w:rsid w:val="00BB1049"/>
    <w:rsid w:val="00BB308E"/>
    <w:rsid w:val="00BB3A08"/>
    <w:rsid w:val="00BB4A35"/>
    <w:rsid w:val="00BB4D5F"/>
    <w:rsid w:val="00BB5672"/>
    <w:rsid w:val="00BC110B"/>
    <w:rsid w:val="00BC1190"/>
    <w:rsid w:val="00BC3843"/>
    <w:rsid w:val="00BC3C2C"/>
    <w:rsid w:val="00BC488E"/>
    <w:rsid w:val="00BC559B"/>
    <w:rsid w:val="00BC5E22"/>
    <w:rsid w:val="00BC7D0B"/>
    <w:rsid w:val="00BD017F"/>
    <w:rsid w:val="00BD263E"/>
    <w:rsid w:val="00BD37C2"/>
    <w:rsid w:val="00BD432D"/>
    <w:rsid w:val="00BD655F"/>
    <w:rsid w:val="00BD6617"/>
    <w:rsid w:val="00BD696D"/>
    <w:rsid w:val="00BE15CA"/>
    <w:rsid w:val="00BE1CA6"/>
    <w:rsid w:val="00BE2D71"/>
    <w:rsid w:val="00BE465C"/>
    <w:rsid w:val="00BE4AC2"/>
    <w:rsid w:val="00BE5879"/>
    <w:rsid w:val="00BF00EC"/>
    <w:rsid w:val="00BF0D06"/>
    <w:rsid w:val="00BF2E44"/>
    <w:rsid w:val="00BF32A3"/>
    <w:rsid w:val="00BF3E43"/>
    <w:rsid w:val="00BF4B6A"/>
    <w:rsid w:val="00BF5A78"/>
    <w:rsid w:val="00BF6510"/>
    <w:rsid w:val="00BF7451"/>
    <w:rsid w:val="00BF7D1E"/>
    <w:rsid w:val="00C0026A"/>
    <w:rsid w:val="00C016EC"/>
    <w:rsid w:val="00C02830"/>
    <w:rsid w:val="00C02EA4"/>
    <w:rsid w:val="00C06E37"/>
    <w:rsid w:val="00C10EE6"/>
    <w:rsid w:val="00C136C8"/>
    <w:rsid w:val="00C1653A"/>
    <w:rsid w:val="00C16967"/>
    <w:rsid w:val="00C17B27"/>
    <w:rsid w:val="00C17FF9"/>
    <w:rsid w:val="00C21A13"/>
    <w:rsid w:val="00C21D89"/>
    <w:rsid w:val="00C24202"/>
    <w:rsid w:val="00C244EB"/>
    <w:rsid w:val="00C245A1"/>
    <w:rsid w:val="00C25523"/>
    <w:rsid w:val="00C26BD2"/>
    <w:rsid w:val="00C32968"/>
    <w:rsid w:val="00C32E0D"/>
    <w:rsid w:val="00C34C07"/>
    <w:rsid w:val="00C35DD5"/>
    <w:rsid w:val="00C36ABC"/>
    <w:rsid w:val="00C37A32"/>
    <w:rsid w:val="00C411DC"/>
    <w:rsid w:val="00C41CC8"/>
    <w:rsid w:val="00C4494B"/>
    <w:rsid w:val="00C47F1D"/>
    <w:rsid w:val="00C50099"/>
    <w:rsid w:val="00C51639"/>
    <w:rsid w:val="00C51D27"/>
    <w:rsid w:val="00C51FD0"/>
    <w:rsid w:val="00C53B59"/>
    <w:rsid w:val="00C53FB6"/>
    <w:rsid w:val="00C54D20"/>
    <w:rsid w:val="00C61BB7"/>
    <w:rsid w:val="00C6215F"/>
    <w:rsid w:val="00C6414A"/>
    <w:rsid w:val="00C64B1B"/>
    <w:rsid w:val="00C66252"/>
    <w:rsid w:val="00C675D4"/>
    <w:rsid w:val="00C70DAA"/>
    <w:rsid w:val="00C70F64"/>
    <w:rsid w:val="00C7271D"/>
    <w:rsid w:val="00C73181"/>
    <w:rsid w:val="00C73492"/>
    <w:rsid w:val="00C73D2D"/>
    <w:rsid w:val="00C749E0"/>
    <w:rsid w:val="00C76BA6"/>
    <w:rsid w:val="00C76EE3"/>
    <w:rsid w:val="00C76F6B"/>
    <w:rsid w:val="00C7762D"/>
    <w:rsid w:val="00C803A7"/>
    <w:rsid w:val="00C81872"/>
    <w:rsid w:val="00C831D6"/>
    <w:rsid w:val="00C8476B"/>
    <w:rsid w:val="00C84999"/>
    <w:rsid w:val="00C87293"/>
    <w:rsid w:val="00C87FCD"/>
    <w:rsid w:val="00C93E9A"/>
    <w:rsid w:val="00C953AC"/>
    <w:rsid w:val="00C95C3C"/>
    <w:rsid w:val="00C9731E"/>
    <w:rsid w:val="00C97A44"/>
    <w:rsid w:val="00CA2931"/>
    <w:rsid w:val="00CA3962"/>
    <w:rsid w:val="00CA49A0"/>
    <w:rsid w:val="00CA4F67"/>
    <w:rsid w:val="00CB07EF"/>
    <w:rsid w:val="00CB0F3F"/>
    <w:rsid w:val="00CB1DA5"/>
    <w:rsid w:val="00CB2A34"/>
    <w:rsid w:val="00CB586B"/>
    <w:rsid w:val="00CB6D5A"/>
    <w:rsid w:val="00CC046E"/>
    <w:rsid w:val="00CC0EC2"/>
    <w:rsid w:val="00CC19BE"/>
    <w:rsid w:val="00CC1FB6"/>
    <w:rsid w:val="00CC2262"/>
    <w:rsid w:val="00CC3786"/>
    <w:rsid w:val="00CC4BD3"/>
    <w:rsid w:val="00CD28B7"/>
    <w:rsid w:val="00CD3673"/>
    <w:rsid w:val="00CD6842"/>
    <w:rsid w:val="00CD6D45"/>
    <w:rsid w:val="00CD7B3C"/>
    <w:rsid w:val="00CD7B92"/>
    <w:rsid w:val="00CD7C1F"/>
    <w:rsid w:val="00CD7E16"/>
    <w:rsid w:val="00CE0594"/>
    <w:rsid w:val="00CE1675"/>
    <w:rsid w:val="00CE1F7E"/>
    <w:rsid w:val="00CE4596"/>
    <w:rsid w:val="00CE61BB"/>
    <w:rsid w:val="00CE678B"/>
    <w:rsid w:val="00CE7008"/>
    <w:rsid w:val="00CF00B7"/>
    <w:rsid w:val="00CF0119"/>
    <w:rsid w:val="00CF02FA"/>
    <w:rsid w:val="00CF1877"/>
    <w:rsid w:val="00CF1953"/>
    <w:rsid w:val="00CF2520"/>
    <w:rsid w:val="00CF28F0"/>
    <w:rsid w:val="00CF3B98"/>
    <w:rsid w:val="00CF414F"/>
    <w:rsid w:val="00CF4EC7"/>
    <w:rsid w:val="00CF4ED8"/>
    <w:rsid w:val="00CF742D"/>
    <w:rsid w:val="00CF7C5F"/>
    <w:rsid w:val="00D00F5E"/>
    <w:rsid w:val="00D035C1"/>
    <w:rsid w:val="00D038E4"/>
    <w:rsid w:val="00D042B1"/>
    <w:rsid w:val="00D05859"/>
    <w:rsid w:val="00D066DA"/>
    <w:rsid w:val="00D0677B"/>
    <w:rsid w:val="00D10124"/>
    <w:rsid w:val="00D12A51"/>
    <w:rsid w:val="00D1314A"/>
    <w:rsid w:val="00D134F9"/>
    <w:rsid w:val="00D13BDA"/>
    <w:rsid w:val="00D14018"/>
    <w:rsid w:val="00D1450C"/>
    <w:rsid w:val="00D147F4"/>
    <w:rsid w:val="00D155B4"/>
    <w:rsid w:val="00D20498"/>
    <w:rsid w:val="00D222FC"/>
    <w:rsid w:val="00D2686A"/>
    <w:rsid w:val="00D26F12"/>
    <w:rsid w:val="00D30164"/>
    <w:rsid w:val="00D305D4"/>
    <w:rsid w:val="00D3245D"/>
    <w:rsid w:val="00D33218"/>
    <w:rsid w:val="00D37464"/>
    <w:rsid w:val="00D37DCB"/>
    <w:rsid w:val="00D40A74"/>
    <w:rsid w:val="00D42711"/>
    <w:rsid w:val="00D474FF"/>
    <w:rsid w:val="00D47B47"/>
    <w:rsid w:val="00D52F3E"/>
    <w:rsid w:val="00D52FD8"/>
    <w:rsid w:val="00D5391C"/>
    <w:rsid w:val="00D53CF7"/>
    <w:rsid w:val="00D552B1"/>
    <w:rsid w:val="00D55697"/>
    <w:rsid w:val="00D568B6"/>
    <w:rsid w:val="00D56EE2"/>
    <w:rsid w:val="00D607A6"/>
    <w:rsid w:val="00D6129C"/>
    <w:rsid w:val="00D628E3"/>
    <w:rsid w:val="00D62ADD"/>
    <w:rsid w:val="00D63B5A"/>
    <w:rsid w:val="00D663B6"/>
    <w:rsid w:val="00D710FD"/>
    <w:rsid w:val="00D73AFB"/>
    <w:rsid w:val="00D749A0"/>
    <w:rsid w:val="00D74F88"/>
    <w:rsid w:val="00D75C13"/>
    <w:rsid w:val="00D76734"/>
    <w:rsid w:val="00D76F89"/>
    <w:rsid w:val="00D8040D"/>
    <w:rsid w:val="00D807E6"/>
    <w:rsid w:val="00D82F15"/>
    <w:rsid w:val="00D86B63"/>
    <w:rsid w:val="00D86EF6"/>
    <w:rsid w:val="00D919BF"/>
    <w:rsid w:val="00D91B1F"/>
    <w:rsid w:val="00D91CEE"/>
    <w:rsid w:val="00D9209A"/>
    <w:rsid w:val="00D93750"/>
    <w:rsid w:val="00D95E4D"/>
    <w:rsid w:val="00D9738E"/>
    <w:rsid w:val="00DA354D"/>
    <w:rsid w:val="00DA37F5"/>
    <w:rsid w:val="00DA52F4"/>
    <w:rsid w:val="00DA70C6"/>
    <w:rsid w:val="00DB25D8"/>
    <w:rsid w:val="00DB291C"/>
    <w:rsid w:val="00DB33EE"/>
    <w:rsid w:val="00DB3C73"/>
    <w:rsid w:val="00DB4737"/>
    <w:rsid w:val="00DB5AB7"/>
    <w:rsid w:val="00DB7D5C"/>
    <w:rsid w:val="00DC0161"/>
    <w:rsid w:val="00DC1DD7"/>
    <w:rsid w:val="00DC4C72"/>
    <w:rsid w:val="00DC6BFE"/>
    <w:rsid w:val="00DD0FCD"/>
    <w:rsid w:val="00DD1861"/>
    <w:rsid w:val="00DD25E7"/>
    <w:rsid w:val="00DD40A9"/>
    <w:rsid w:val="00DD40BF"/>
    <w:rsid w:val="00DD4644"/>
    <w:rsid w:val="00DD62FF"/>
    <w:rsid w:val="00DD6705"/>
    <w:rsid w:val="00DD7861"/>
    <w:rsid w:val="00DE154D"/>
    <w:rsid w:val="00DE23B4"/>
    <w:rsid w:val="00DE24F9"/>
    <w:rsid w:val="00DE2A87"/>
    <w:rsid w:val="00DE38C2"/>
    <w:rsid w:val="00DE3F84"/>
    <w:rsid w:val="00DE4E76"/>
    <w:rsid w:val="00DE530C"/>
    <w:rsid w:val="00DE5887"/>
    <w:rsid w:val="00DE6644"/>
    <w:rsid w:val="00DF059E"/>
    <w:rsid w:val="00DF1A03"/>
    <w:rsid w:val="00DF1B5A"/>
    <w:rsid w:val="00DF28F6"/>
    <w:rsid w:val="00DF488D"/>
    <w:rsid w:val="00DF5BD9"/>
    <w:rsid w:val="00DF76E9"/>
    <w:rsid w:val="00DF7D8B"/>
    <w:rsid w:val="00E0038C"/>
    <w:rsid w:val="00E023EF"/>
    <w:rsid w:val="00E04273"/>
    <w:rsid w:val="00E04C11"/>
    <w:rsid w:val="00E05E07"/>
    <w:rsid w:val="00E066F7"/>
    <w:rsid w:val="00E1210E"/>
    <w:rsid w:val="00E12BE9"/>
    <w:rsid w:val="00E134CB"/>
    <w:rsid w:val="00E1354A"/>
    <w:rsid w:val="00E16C30"/>
    <w:rsid w:val="00E17ED2"/>
    <w:rsid w:val="00E22A06"/>
    <w:rsid w:val="00E22A3F"/>
    <w:rsid w:val="00E259F6"/>
    <w:rsid w:val="00E27BE2"/>
    <w:rsid w:val="00E300B6"/>
    <w:rsid w:val="00E30483"/>
    <w:rsid w:val="00E31EEE"/>
    <w:rsid w:val="00E31F04"/>
    <w:rsid w:val="00E33298"/>
    <w:rsid w:val="00E3361A"/>
    <w:rsid w:val="00E339B8"/>
    <w:rsid w:val="00E33C80"/>
    <w:rsid w:val="00E34125"/>
    <w:rsid w:val="00E377BA"/>
    <w:rsid w:val="00E409E5"/>
    <w:rsid w:val="00E410A0"/>
    <w:rsid w:val="00E4298E"/>
    <w:rsid w:val="00E4637B"/>
    <w:rsid w:val="00E46643"/>
    <w:rsid w:val="00E50E3E"/>
    <w:rsid w:val="00E513F4"/>
    <w:rsid w:val="00E527DC"/>
    <w:rsid w:val="00E528B3"/>
    <w:rsid w:val="00E52ADA"/>
    <w:rsid w:val="00E53065"/>
    <w:rsid w:val="00E54813"/>
    <w:rsid w:val="00E551A3"/>
    <w:rsid w:val="00E56A86"/>
    <w:rsid w:val="00E572D8"/>
    <w:rsid w:val="00E60268"/>
    <w:rsid w:val="00E60514"/>
    <w:rsid w:val="00E618D1"/>
    <w:rsid w:val="00E61D9E"/>
    <w:rsid w:val="00E6272B"/>
    <w:rsid w:val="00E63D21"/>
    <w:rsid w:val="00E64839"/>
    <w:rsid w:val="00E66875"/>
    <w:rsid w:val="00E6692A"/>
    <w:rsid w:val="00E67146"/>
    <w:rsid w:val="00E67820"/>
    <w:rsid w:val="00E67B00"/>
    <w:rsid w:val="00E67FF3"/>
    <w:rsid w:val="00E710A4"/>
    <w:rsid w:val="00E7149E"/>
    <w:rsid w:val="00E71F47"/>
    <w:rsid w:val="00E745DC"/>
    <w:rsid w:val="00E754F2"/>
    <w:rsid w:val="00E755D1"/>
    <w:rsid w:val="00E77E6B"/>
    <w:rsid w:val="00E810E9"/>
    <w:rsid w:val="00E81FED"/>
    <w:rsid w:val="00E82C2A"/>
    <w:rsid w:val="00E852BF"/>
    <w:rsid w:val="00E865D1"/>
    <w:rsid w:val="00E90767"/>
    <w:rsid w:val="00E938D1"/>
    <w:rsid w:val="00E93B37"/>
    <w:rsid w:val="00E93F20"/>
    <w:rsid w:val="00E9504D"/>
    <w:rsid w:val="00E95983"/>
    <w:rsid w:val="00E97099"/>
    <w:rsid w:val="00E9728F"/>
    <w:rsid w:val="00E979ED"/>
    <w:rsid w:val="00E97EAC"/>
    <w:rsid w:val="00EA003E"/>
    <w:rsid w:val="00EA0B10"/>
    <w:rsid w:val="00EA31B9"/>
    <w:rsid w:val="00EA5B94"/>
    <w:rsid w:val="00EA6395"/>
    <w:rsid w:val="00EA6894"/>
    <w:rsid w:val="00EA752C"/>
    <w:rsid w:val="00EA7C77"/>
    <w:rsid w:val="00EB050C"/>
    <w:rsid w:val="00EB1197"/>
    <w:rsid w:val="00EB369A"/>
    <w:rsid w:val="00EB3AC5"/>
    <w:rsid w:val="00EB3F10"/>
    <w:rsid w:val="00EC019C"/>
    <w:rsid w:val="00EC141A"/>
    <w:rsid w:val="00EC15C1"/>
    <w:rsid w:val="00EC1678"/>
    <w:rsid w:val="00EC34C3"/>
    <w:rsid w:val="00EC3A0F"/>
    <w:rsid w:val="00EC5028"/>
    <w:rsid w:val="00EC7455"/>
    <w:rsid w:val="00EC7984"/>
    <w:rsid w:val="00ED07B7"/>
    <w:rsid w:val="00ED703F"/>
    <w:rsid w:val="00ED7EBA"/>
    <w:rsid w:val="00EE0718"/>
    <w:rsid w:val="00EE0BA2"/>
    <w:rsid w:val="00EE0C33"/>
    <w:rsid w:val="00EE4623"/>
    <w:rsid w:val="00EE4ADF"/>
    <w:rsid w:val="00EE7E01"/>
    <w:rsid w:val="00EF31B2"/>
    <w:rsid w:val="00EF36F6"/>
    <w:rsid w:val="00EF4712"/>
    <w:rsid w:val="00EF4D4B"/>
    <w:rsid w:val="00EF4D8E"/>
    <w:rsid w:val="00EF5728"/>
    <w:rsid w:val="00EF59AE"/>
    <w:rsid w:val="00EF6432"/>
    <w:rsid w:val="00EF78A0"/>
    <w:rsid w:val="00F01C2D"/>
    <w:rsid w:val="00F02FC7"/>
    <w:rsid w:val="00F04D52"/>
    <w:rsid w:val="00F1011A"/>
    <w:rsid w:val="00F11026"/>
    <w:rsid w:val="00F136CA"/>
    <w:rsid w:val="00F13F0C"/>
    <w:rsid w:val="00F14139"/>
    <w:rsid w:val="00F14531"/>
    <w:rsid w:val="00F145B1"/>
    <w:rsid w:val="00F15E0F"/>
    <w:rsid w:val="00F1777A"/>
    <w:rsid w:val="00F17E80"/>
    <w:rsid w:val="00F2079F"/>
    <w:rsid w:val="00F21E5F"/>
    <w:rsid w:val="00F23D39"/>
    <w:rsid w:val="00F24C0C"/>
    <w:rsid w:val="00F27DE6"/>
    <w:rsid w:val="00F324EC"/>
    <w:rsid w:val="00F34D7C"/>
    <w:rsid w:val="00F36EE2"/>
    <w:rsid w:val="00F404F8"/>
    <w:rsid w:val="00F4138A"/>
    <w:rsid w:val="00F42506"/>
    <w:rsid w:val="00F43916"/>
    <w:rsid w:val="00F44C1E"/>
    <w:rsid w:val="00F47675"/>
    <w:rsid w:val="00F47821"/>
    <w:rsid w:val="00F47DFA"/>
    <w:rsid w:val="00F50B53"/>
    <w:rsid w:val="00F50C85"/>
    <w:rsid w:val="00F5129A"/>
    <w:rsid w:val="00F5207F"/>
    <w:rsid w:val="00F521F8"/>
    <w:rsid w:val="00F52FBB"/>
    <w:rsid w:val="00F55345"/>
    <w:rsid w:val="00F55638"/>
    <w:rsid w:val="00F5620B"/>
    <w:rsid w:val="00F57168"/>
    <w:rsid w:val="00F5723E"/>
    <w:rsid w:val="00F5782D"/>
    <w:rsid w:val="00F61A9B"/>
    <w:rsid w:val="00F62648"/>
    <w:rsid w:val="00F64415"/>
    <w:rsid w:val="00F64771"/>
    <w:rsid w:val="00F7186A"/>
    <w:rsid w:val="00F7290A"/>
    <w:rsid w:val="00F72C91"/>
    <w:rsid w:val="00F74C81"/>
    <w:rsid w:val="00F7505B"/>
    <w:rsid w:val="00F75524"/>
    <w:rsid w:val="00F76BBB"/>
    <w:rsid w:val="00F77526"/>
    <w:rsid w:val="00F77543"/>
    <w:rsid w:val="00F811BD"/>
    <w:rsid w:val="00F83A66"/>
    <w:rsid w:val="00F84209"/>
    <w:rsid w:val="00F86D2A"/>
    <w:rsid w:val="00F87246"/>
    <w:rsid w:val="00F9060B"/>
    <w:rsid w:val="00F90E44"/>
    <w:rsid w:val="00F977C1"/>
    <w:rsid w:val="00F9793A"/>
    <w:rsid w:val="00FA11AB"/>
    <w:rsid w:val="00FA168B"/>
    <w:rsid w:val="00FA3155"/>
    <w:rsid w:val="00FA31B2"/>
    <w:rsid w:val="00FA37F4"/>
    <w:rsid w:val="00FA4B20"/>
    <w:rsid w:val="00FA4BB3"/>
    <w:rsid w:val="00FA58CC"/>
    <w:rsid w:val="00FA5939"/>
    <w:rsid w:val="00FA5F7E"/>
    <w:rsid w:val="00FA6CBD"/>
    <w:rsid w:val="00FB131B"/>
    <w:rsid w:val="00FB1320"/>
    <w:rsid w:val="00FB13E8"/>
    <w:rsid w:val="00FB28BB"/>
    <w:rsid w:val="00FB5193"/>
    <w:rsid w:val="00FB6054"/>
    <w:rsid w:val="00FB63C4"/>
    <w:rsid w:val="00FC0828"/>
    <w:rsid w:val="00FC12B4"/>
    <w:rsid w:val="00FC2036"/>
    <w:rsid w:val="00FC2C8B"/>
    <w:rsid w:val="00FC3D82"/>
    <w:rsid w:val="00FC47E5"/>
    <w:rsid w:val="00FD1954"/>
    <w:rsid w:val="00FD37AD"/>
    <w:rsid w:val="00FD513C"/>
    <w:rsid w:val="00FD6268"/>
    <w:rsid w:val="00FD64F4"/>
    <w:rsid w:val="00FD672E"/>
    <w:rsid w:val="00FE05E9"/>
    <w:rsid w:val="00FE122B"/>
    <w:rsid w:val="00FE32C6"/>
    <w:rsid w:val="00FE4DA0"/>
    <w:rsid w:val="00FE79AD"/>
    <w:rsid w:val="00FF0B20"/>
    <w:rsid w:val="00FF0DD1"/>
    <w:rsid w:val="00FF2543"/>
    <w:rsid w:val="00FF33CA"/>
    <w:rsid w:val="00FF3DE9"/>
    <w:rsid w:val="00FF437D"/>
    <w:rsid w:val="00FF4EF4"/>
    <w:rsid w:val="00FF5C9A"/>
    <w:rsid w:val="00FF5CDD"/>
    <w:rsid w:val="00FF7100"/>
    <w:rsid w:val="00FF782E"/>
    <w:rsid w:val="00FF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link w:val="UvuenotijelotekstaChar"/>
    <w:pPr>
      <w:ind w:left="540"/>
      <w:jc w:val="both"/>
    </w:pPr>
    <w:rPr>
      <w:lang w:eastAsia="x-none" w:val="x-non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cs="Tahoma" w:hAnsi="Tahoma" w:asci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true" w:styleId="xl24" w:type="paragraph">
    <w:name w:val="xl24"/>
    <w:basedOn w:val="Normal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eastAsia="Arial Unicode MS"/>
      <w:b/>
      <w:bCs/>
    </w:rPr>
  </w:style>
  <w:style w:customStyle="true" w:styleId="xl25" w:type="paragraph">
    <w:name w:val="xl25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6" w:type="paragraph">
    <w:name w:val="xl26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7" w:type="paragraph">
    <w:name w:val="xl27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8" w:type="paragraph">
    <w:name w:val="xl28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9" w:type="paragraph">
    <w:name w:val="xl2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0" w:type="paragraph">
    <w:name w:val="xl3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1" w:type="paragraph">
    <w:name w:val="xl3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2" w:type="paragraph">
    <w:name w:val="xl3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4" w:type="paragraph">
    <w:name w:val="xl3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5" w:type="paragraph">
    <w:name w:val="xl35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6" w:type="paragraph">
    <w:name w:val="xl3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7" w:type="paragraph">
    <w:name w:val="xl3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8" w:type="paragraph">
    <w:name w:val="xl3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9" w:type="paragraph">
    <w:name w:val="xl3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0" w:type="paragraph">
    <w:name w:val="xl40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1" w:type="paragraph">
    <w:name w:val="xl4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2" w:type="paragraph">
    <w:name w:val="xl4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3" w:type="paragraph">
    <w:name w:val="xl43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4" w:type="paragraph">
    <w:name w:val="xl44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5" w:type="paragraph">
    <w:name w:val="xl4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6" w:type="paragraph">
    <w:name w:val="xl4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7" w:type="paragraph">
    <w:name w:val="xl4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8" w:type="paragraph">
    <w:name w:val="xl48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49" w:type="paragraph">
    <w:name w:val="xl4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0" w:type="paragraph">
    <w:name w:val="xl5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1" w:type="paragraph">
    <w:name w:val="xl5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2" w:type="paragraph">
    <w:name w:val="xl5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3" w:type="paragraph">
    <w:name w:val="xl5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4" w:type="paragraph">
    <w:name w:val="xl5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5" w:type="paragraph">
    <w:name w:val="xl55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6" w:type="paragraph">
    <w:name w:val="xl5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7" w:type="paragraph">
    <w:name w:val="xl5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8" w:type="paragraph">
    <w:name w:val="xl5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9" w:type="paragraph">
    <w:name w:val="xl5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0" w:type="paragraph">
    <w:name w:val="xl6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61" w:type="paragraph">
    <w:name w:val="xl6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2" w:type="paragraph">
    <w:name w:val="xl62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Arial Unicode MS"/>
      <w:sz w:val="22"/>
      <w:szCs w:val="22"/>
    </w:rPr>
  </w:style>
  <w:style w:customStyle="true" w:styleId="xl63" w:type="paragraph">
    <w:name w:val="xl6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4" w:type="paragraph">
    <w:name w:val="xl64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5" w:type="paragraph">
    <w:name w:val="xl6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66" w:type="paragraph">
    <w:name w:val="xl6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67" w:type="paragraph">
    <w:name w:val="xl6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68" w:type="paragraph">
    <w:name w:val="xl68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C6BFE"/>
    <w:pPr>
      <w:spacing w:afterAutospacing="true" w:after="100" w:beforeAutospacing="true" w:before="100"/>
    </w:pPr>
  </w:style>
  <w:style w:customStyle="true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E3C32"/>
    <w:rPr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E3C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link w:val="UvuenotijelotekstaChar"/>
    <w:pPr>
      <w:ind w:left="540"/>
      <w:jc w:val="both"/>
    </w:pPr>
    <w:rPr>
      <w:lang w:eastAsia="x-none" w:val="x-non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ascii="Tahoma" w:cs="Tahoma" w:hAns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1" w:styleId="xl24" w:type="paragraph">
    <w:name w:val="xl24"/>
    <w:basedOn w:val="Normal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eastAsia="Arial Unicode MS"/>
      <w:b/>
      <w:bCs/>
    </w:rPr>
  </w:style>
  <w:style w:customStyle="1" w:styleId="xl25" w:type="paragraph">
    <w:name w:val="xl25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6" w:type="paragraph">
    <w:name w:val="xl26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7" w:type="paragraph">
    <w:name w:val="xl27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8" w:type="paragraph">
    <w:name w:val="xl28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9" w:type="paragraph">
    <w:name w:val="xl2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0" w:type="paragraph">
    <w:name w:val="xl3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1" w:type="paragraph">
    <w:name w:val="xl3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2" w:type="paragraph">
    <w:name w:val="xl3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4" w:type="paragraph">
    <w:name w:val="xl3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5" w:type="paragraph">
    <w:name w:val="xl35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6" w:type="paragraph">
    <w:name w:val="xl3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7" w:type="paragraph">
    <w:name w:val="xl3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8" w:type="paragraph">
    <w:name w:val="xl3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9" w:type="paragraph">
    <w:name w:val="xl3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0" w:type="paragraph">
    <w:name w:val="xl40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1" w:type="paragraph">
    <w:name w:val="xl4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2" w:type="paragraph">
    <w:name w:val="xl4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3" w:type="paragraph">
    <w:name w:val="xl43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4" w:type="paragraph">
    <w:name w:val="xl44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5" w:type="paragraph">
    <w:name w:val="xl4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6" w:type="paragraph">
    <w:name w:val="xl4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7" w:type="paragraph">
    <w:name w:val="xl4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8" w:type="paragraph">
    <w:name w:val="xl48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49" w:type="paragraph">
    <w:name w:val="xl4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0" w:type="paragraph">
    <w:name w:val="xl5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1" w:type="paragraph">
    <w:name w:val="xl5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2" w:type="paragraph">
    <w:name w:val="xl5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3" w:type="paragraph">
    <w:name w:val="xl5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4" w:type="paragraph">
    <w:name w:val="xl5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5" w:type="paragraph">
    <w:name w:val="xl55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6" w:type="paragraph">
    <w:name w:val="xl5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7" w:type="paragraph">
    <w:name w:val="xl5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8" w:type="paragraph">
    <w:name w:val="xl5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9" w:type="paragraph">
    <w:name w:val="xl5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0" w:type="paragraph">
    <w:name w:val="xl6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61" w:type="paragraph">
    <w:name w:val="xl6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2" w:type="paragraph">
    <w:name w:val="xl62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Arial Unicode MS"/>
      <w:sz w:val="22"/>
      <w:szCs w:val="22"/>
    </w:rPr>
  </w:style>
  <w:style w:customStyle="1" w:styleId="xl63" w:type="paragraph">
    <w:name w:val="xl6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4" w:type="paragraph">
    <w:name w:val="xl64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5" w:type="paragraph">
    <w:name w:val="xl6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66" w:type="paragraph">
    <w:name w:val="xl6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67" w:type="paragraph">
    <w:name w:val="xl6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68" w:type="paragraph">
    <w:name w:val="xl68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C6BFE"/>
    <w:pPr>
      <w:spacing w:after="100" w:afterAutospacing="1" w:before="100" w:beforeAutospacing="1"/>
    </w:pPr>
  </w:style>
  <w:style w:customStyle="1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E3C32"/>
    <w:rPr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E3C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0875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6707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964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88289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81854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204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0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04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346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07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6132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56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90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D2218-CA32-4634-AB36-A0EFFBDA0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6</properties:Pages>
  <properties:Words>2441</properties:Words>
  <properties:Characters>13499</properties:Characters>
  <properties:Lines>248</properties:Lines>
  <properties:Paragraphs>96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2018-07-02T06:24:00Z</dcterms:created>
  <dc:creator>Trgovački sud Split</dc:creator>
  <cp:lastModifiedBy>Ana Golub Gruić</cp:lastModifiedBy>
  <cp:lastPrinted>2018-07-02T06:30:00Z</cp:lastPrinted>
  <dcterms:modified xmlns:xsi="http://www.w3.org/2001/XMLSchema-instance" xsi:type="dcterms:W3CDTF">2018-07-02T08:27:00Z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(St-178-2018 Tehmar -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