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b9a7" w14:paraId="3dab9a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52D18" w:rsidR="00852D18" w:rsidRPr="00852D1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2D18" w:rsidRPr="00852D18">
        <w:rPr>
          <w:rFonts w:cs="Times New Roman" w:eastAsia="Times New Roman"/>
          <w:lang w:eastAsia="hr-HR"/>
        </w:rPr>
        <w:t xml:space="preserve">  REPUBLIKA HRVATSKA</w:t>
      </w: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52D18">
        <w:rPr>
          <w:rFonts w:cs="Times New Roman" w:eastAsia="Times New Roman"/>
          <w:b/>
          <w:lang w:eastAsia="hr-HR"/>
        </w:rPr>
        <w:t xml:space="preserve">TRGOVAČKI SUD U SPLITU  </w:t>
      </w:r>
      <w:r w:rsidRPr="00852D18">
        <w:rPr>
          <w:rFonts w:cs="Times New Roman" w:eastAsia="Times New Roman"/>
          <w:lang w:eastAsia="hr-HR"/>
        </w:rPr>
        <w:t xml:space="preserve">                                                   </w:t>
      </w:r>
      <w:r w:rsidRPr="00852D18">
        <w:rPr>
          <w:rFonts w:cs="Times New Roman" w:eastAsia="Times New Roman"/>
          <w:b/>
          <w:lang w:eastAsia="hr-HR"/>
        </w:rPr>
        <w:t>Broj: 14. St-1393/2015.</w:t>
      </w:r>
    </w:p>
    <w:p w:rsidRDefault="00852D18" w:rsidP="00852D18" w:rsidR="00852D18" w:rsidRPr="00852D1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52D18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852D1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52D18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852D18" w:rsidP="00852D18" w:rsidR="00852D18" w:rsidRPr="00852D1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52D18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jc w:val="center"/>
        <w:rPr>
          <w:rFonts w:cs="Times New Roman" w:eastAsia="Calibri"/>
          <w:b/>
        </w:rPr>
      </w:pPr>
      <w:r w:rsidRPr="00852D18">
        <w:rPr>
          <w:rFonts w:cs="Times New Roman" w:eastAsia="Calibri"/>
          <w:b/>
        </w:rPr>
        <w:t>R E P U B L I K A   H R V A T S K A</w:t>
      </w:r>
    </w:p>
    <w:p w:rsidRDefault="00852D18" w:rsidP="00852D18" w:rsidR="00852D18" w:rsidRPr="00852D18">
      <w:pPr>
        <w:spacing w:after="0"/>
        <w:jc w:val="center"/>
        <w:rPr>
          <w:rFonts w:cs="Times New Roman" w:eastAsia="Calibri"/>
          <w:b/>
        </w:rPr>
      </w:pPr>
    </w:p>
    <w:p w:rsidRDefault="00852D18" w:rsidP="00852D18" w:rsidR="00852D18" w:rsidRPr="00852D18">
      <w:pPr>
        <w:spacing w:after="0"/>
        <w:jc w:val="center"/>
        <w:rPr>
          <w:rFonts w:cs="Times New Roman" w:eastAsia="Calibri"/>
          <w:b/>
        </w:rPr>
      </w:pPr>
      <w:r w:rsidRPr="00852D18">
        <w:rPr>
          <w:rFonts w:cs="Times New Roman" w:eastAsia="Calibri"/>
          <w:b/>
        </w:rPr>
        <w:t>Z A K L J U Č A K</w:t>
      </w:r>
    </w:p>
    <w:p w:rsidRDefault="00852D18" w:rsidP="00852D18" w:rsidR="00852D18" w:rsidRPr="00852D18">
      <w:pPr>
        <w:spacing w:after="0"/>
        <w:jc w:val="both"/>
        <w:rPr>
          <w:rFonts w:cs="Times New Roman" w:eastAsia="Calibri"/>
          <w:lang w:val="de-DE"/>
        </w:rPr>
      </w:pPr>
    </w:p>
    <w:p w:rsidRDefault="00852D18" w:rsidP="00852D18" w:rsidR="00852D18" w:rsidRPr="00852D18">
      <w:pPr>
        <w:spacing w:after="0"/>
        <w:jc w:val="both"/>
        <w:rPr>
          <w:rFonts w:cs="Times New Roman" w:eastAsia="Calibri"/>
          <w:lang w:val="de-DE"/>
        </w:rPr>
      </w:pP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 w:val="de-DE"/>
        </w:rPr>
        <w:tab/>
      </w:r>
      <w:proofErr w:type="spellStart"/>
      <w:r w:rsidRPr="00852D18">
        <w:rPr>
          <w:rFonts w:cs="Times New Roman" w:eastAsia="Times New Roman"/>
          <w:lang w:eastAsia="hr-HR" w:val="de-DE"/>
        </w:rPr>
        <w:t>Trgovački</w:t>
      </w:r>
      <w:proofErr w:type="spellEnd"/>
      <w:r w:rsidRPr="00852D1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52D18">
        <w:rPr>
          <w:rFonts w:cs="Times New Roman" w:eastAsia="Times New Roman"/>
          <w:lang w:eastAsia="hr-HR" w:val="de-DE"/>
        </w:rPr>
        <w:t>sud</w:t>
      </w:r>
      <w:proofErr w:type="spellEnd"/>
      <w:r w:rsidRPr="00852D18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852D18">
        <w:rPr>
          <w:rFonts w:cs="Times New Roman" w:eastAsia="Times New Roman"/>
          <w:lang w:eastAsia="hr-HR" w:val="de-DE"/>
        </w:rPr>
        <w:t>Splitu</w:t>
      </w:r>
      <w:proofErr w:type="spellEnd"/>
      <w:r w:rsidRPr="00852D18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52D18">
        <w:rPr>
          <w:rFonts w:cs="Times New Roman" w:eastAsia="Times New Roman"/>
          <w:lang w:eastAsia="hr-HR" w:val="de-DE"/>
        </w:rPr>
        <w:t>po</w:t>
      </w:r>
      <w:proofErr w:type="spellEnd"/>
      <w:r w:rsidRPr="00852D1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52D18">
        <w:rPr>
          <w:rFonts w:cs="Times New Roman" w:eastAsia="Times New Roman"/>
          <w:lang w:eastAsia="hr-HR" w:val="de-DE"/>
        </w:rPr>
        <w:t>sudcu</w:t>
      </w:r>
      <w:proofErr w:type="spellEnd"/>
      <w:r w:rsidRPr="00852D1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52D18">
        <w:rPr>
          <w:rFonts w:cs="Times New Roman" w:eastAsia="Times New Roman"/>
          <w:lang w:eastAsia="hr-HR" w:val="de-DE"/>
        </w:rPr>
        <w:t>Jozi</w:t>
      </w:r>
      <w:proofErr w:type="spellEnd"/>
      <w:r w:rsidRPr="00852D1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52D18">
        <w:rPr>
          <w:rFonts w:cs="Times New Roman" w:eastAsia="Times New Roman"/>
          <w:lang w:eastAsia="hr-HR" w:val="de-DE"/>
        </w:rPr>
        <w:t>Ćaleti</w:t>
      </w:r>
      <w:proofErr w:type="spellEnd"/>
      <w:r w:rsidRPr="00852D18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852D18">
        <w:rPr>
          <w:rFonts w:cs="Times New Roman" w:eastAsia="Times New Roman"/>
          <w:lang w:eastAsia="hr-HR" w:val="de-DE"/>
        </w:rPr>
        <w:t>stečajnom</w:t>
      </w:r>
      <w:proofErr w:type="spellEnd"/>
      <w:r w:rsidRPr="00852D1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52D18">
        <w:rPr>
          <w:rFonts w:cs="Times New Roman" w:eastAsia="Times New Roman"/>
          <w:lang w:eastAsia="hr-HR" w:val="de-DE"/>
        </w:rPr>
        <w:t>postupku</w:t>
      </w:r>
      <w:proofErr w:type="spellEnd"/>
      <w:r w:rsidRPr="00852D1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52D18">
        <w:rPr>
          <w:rFonts w:cs="Times New Roman" w:eastAsia="Times New Roman"/>
          <w:lang w:eastAsia="hr-HR" w:val="de-DE"/>
        </w:rPr>
        <w:t>nad</w:t>
      </w:r>
      <w:proofErr w:type="spellEnd"/>
      <w:r w:rsidRPr="00852D18">
        <w:rPr>
          <w:rFonts w:cs="Times New Roman" w:eastAsia="Times New Roman"/>
          <w:lang w:eastAsia="hr-HR" w:val="de-DE"/>
        </w:rPr>
        <w:t xml:space="preserve"> </w:t>
      </w:r>
      <w:r w:rsidRPr="00852D18">
        <w:rPr>
          <w:rFonts w:cs="Times New Roman" w:eastAsia="Times New Roman"/>
          <w:lang w:eastAsia="hr-HR"/>
        </w:rPr>
        <w:t>stečajnom masom bivšega stečajnog Dužnika: HAWKE, d.o.o., za trgovinu i zastupanje, Split, Mažuranićevo šetalište 1, OIB: 22278292309, (dalje: Dužnik, stečajni Dužnik), koju zastupa stečajni upravitelj Ante Gabelica, Split, Ruđera Boškovića 7/125, 13. veljače 2017</w:t>
      </w:r>
      <w:r w:rsidRPr="00852D18">
        <w:rPr>
          <w:rFonts w:cs="Times New Roman" w:eastAsia="Times New Roman"/>
          <w:lang w:eastAsia="hr-HR" w:val="de-DE"/>
        </w:rPr>
        <w:t>,</w:t>
      </w: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/>
        </w:rPr>
        <w:t xml:space="preserve">     </w:t>
      </w: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852D18">
        <w:rPr>
          <w:rFonts w:cs="Times New Roman" w:eastAsia="Times New Roman"/>
          <w:bCs/>
          <w:lang w:eastAsia="hr-HR" w:val="de-DE"/>
        </w:rPr>
        <w:t>z a k l j u č i o    j e</w:t>
      </w: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/>
        </w:rPr>
        <w:t xml:space="preserve">     </w:t>
      </w: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/>
        </w:rPr>
        <w:t xml:space="preserve">          Određuje se ovaj stečajni postupak nad uvodno navedenim Dužnikom upisati u sudski stečajni upisnik pod novim stečajnim brojem i to sada kao: „Stečajna masa HAWKE, d.o.o., za trgovinu i zastupanje, Split“, što će provesti stečajna pisarnica ovog Suda, nakon čega će se pod novim stečajnim brojem rješenjem odrediti nastavljanje postupka radi naknadne diobe i potom stečajna masa upisati u sudski registar.</w:t>
      </w:r>
    </w:p>
    <w:p w:rsidRDefault="00852D18" w:rsidP="00852D18" w:rsidR="00852D18" w:rsidRPr="00852D18">
      <w:pPr>
        <w:spacing w:after="0"/>
        <w:jc w:val="both"/>
        <w:rPr>
          <w:rFonts w:cs="Times New Roman" w:eastAsia="Calibri"/>
        </w:rPr>
      </w:pPr>
    </w:p>
    <w:p w:rsidRDefault="00852D18" w:rsidP="00852D18" w:rsidR="00852D18" w:rsidRPr="00852D18">
      <w:pPr>
        <w:spacing w:after="0"/>
        <w:jc w:val="both"/>
        <w:rPr>
          <w:rFonts w:cs="Times New Roman" w:eastAsia="Calibri"/>
        </w:rPr>
      </w:pPr>
    </w:p>
    <w:p w:rsidRDefault="00852D18" w:rsidP="00852D18" w:rsidR="00852D18" w:rsidRPr="00852D18">
      <w:pPr>
        <w:spacing w:after="0"/>
        <w:jc w:val="center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/>
        </w:rPr>
        <w:t>Split, 13. veljače 2017.</w:t>
      </w: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/>
        </w:rPr>
        <w:t xml:space="preserve">                         </w:t>
      </w:r>
      <w:r w:rsidRPr="00852D18">
        <w:rPr>
          <w:rFonts w:cs="Times New Roman" w:eastAsia="Times New Roman"/>
          <w:lang w:eastAsia="hr-HR"/>
        </w:rPr>
        <w:tab/>
        <w:t xml:space="preserve">                                                                           S U D A C:</w:t>
      </w: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852D18">
          <w:rPr>
            <w:rFonts w:cs="Times New Roman" w:eastAsia="Times New Roman"/>
            <w:lang w:eastAsia="hr-HR"/>
          </w:rPr>
          <w:t>Jozo Ćaleta</w:t>
        </w:r>
      </w:smartTag>
      <w:r w:rsidRPr="00852D18">
        <w:rPr>
          <w:rFonts w:cs="Times New Roman" w:eastAsia="Times New Roman"/>
          <w:lang w:eastAsia="hr-HR"/>
        </w:rPr>
        <w:t>,v.r.,</w:t>
      </w: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u w:val="single"/>
          <w:lang w:eastAsia="hr-HR"/>
        </w:rPr>
        <w:t>Pravna pouka:</w:t>
      </w:r>
      <w:r w:rsidRPr="00852D18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u w:val="single"/>
          <w:lang w:eastAsia="hr-HR"/>
        </w:rPr>
        <w:t>DNA:</w:t>
      </w:r>
      <w:r w:rsidRPr="00852D18">
        <w:rPr>
          <w:rFonts w:cs="Times New Roman" w:eastAsia="Times New Roman"/>
          <w:lang w:eastAsia="hr-HR"/>
        </w:rPr>
        <w:t xml:space="preserve">    1.  Sudska stečajna pisarnica, ovdje,</w:t>
      </w: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/>
        </w:rPr>
        <w:t xml:space="preserve">              2.  e-Oglasna ploča – rok 20. dana,</w:t>
      </w: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/>
        </w:rPr>
        <w:t xml:space="preserve">              3.  Spis.</w:t>
      </w: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/>
        </w:rPr>
        <w:t>Split, 13. veljače 2017.                                             S U D A C:</w:t>
      </w:r>
    </w:p>
    <w:p w:rsidRDefault="00852D18" w:rsidP="00852D18" w:rsidR="00852D18" w:rsidRPr="00852D18">
      <w:pPr>
        <w:spacing w:after="0"/>
        <w:rPr>
          <w:rFonts w:cs="Times New Roman" w:eastAsia="Times New Roman"/>
          <w:lang w:eastAsia="hr-HR"/>
        </w:rPr>
      </w:pPr>
      <w:r w:rsidRPr="00852D18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2D18" w:rsidP="00852D18" w:rsidR="00852D18" w:rsidRPr="00852D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D1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82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St-1393/2015-13</izvorni_sadrzaj>
    <derivirana_varijabla naziv="DomainObject.Oznaka_1">St-1393/2015-13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srpnja 2016.</izvorni_sadrzaj>
    <derivirana_varijabla naziv="DomainObject.Predmet.DatumArhiviranja_1">15.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>20. svibnja 2066.</izvorni_sadrzaj>
    <derivirana_varijabla naziv="DomainObject.Predmet.DatumRokaCuvanja_1">20. svibnja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srpnja 2016.</izvorni_sadrzaj>
    <derivirana_varijabla naziv="DomainObject.Predmet.DatumZatvaranja_1">15.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hr.ibm.icms.common.model.sluzbeneosobe.Referada@60576057[id=137, dbStatus=null, naziv=Referada 14, oznaka=null, sudac=null] &lt;-hr.ibm.icms.common.model.sluzbeneosobe.Referada@60576057[status dodjele: =false]</izvorni_sadrzaj>
    <derivirana_varijabla naziv="DomainObject.Predmet.MjestoCuvanja_1">hr.ibm.icms.common.model.sluzbeneosobe.Referada@60576057[id=137, dbStatus=null, naziv=Referada 14, oznaka=null, sudac=null] &lt;-hr.ibm.icms.common.model.sluzbeneosobe.Referada@60576057[status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St-1393/2015</izvorni_sadrzaj>
    <derivirana_varijabla naziv="DomainObject.Predmet.OznakaBroj_1">St-1393/2015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HAWKE d.o.o. za trgovinu i zastupanje</izvorni_sadrzaj>
    <derivirana_varijabla naziv="DomainObject.Predmet.ProtustrankaFormated_1">  HAWKE d.o.o. za trgovinu i zastupanje</derivirana_varijabla>
  </DomainObject.Predmet.ProtustrankaFormated>
  <DomainObject.Predmet.ProtustrankaFormatedOIB>
    <izvorni_sadrzaj>  HAWKE d.o.o. za trgovinu i zastupanje, OIB 22278292309</izvorni_sadrzaj>
    <derivirana_varijabla naziv="DomainObject.Predmet.ProtustrankaFormatedOIB_1">  HAWKE d.o.o. za trgovinu i zastupanje, OIB 22278292309</derivirana_varijabla>
  </DomainObject.Predmet.ProtustrankaFormatedOIB>
  <DomainObject.Predmet.ProtustrankaFormatedWithAdress>
    <izvorni_sadrzaj> HAWKE d.o.o. za trgovinu i zastupanje, Mažuranićevo šetalište 1, 21000 Split</izvorni_sadrzaj>
    <derivirana_varijabla naziv="DomainObject.Predmet.ProtustrankaFormatedWithAdress_1"> HAWKE d.o.o. za trgovinu i zastupanje, Mažuranićevo šetalište 1, 21000 Split</derivirana_varijabla>
  </DomainObject.Predmet.ProtustrankaFormatedWithAdress>
  <DomainObject.Predmet.ProtustrankaFormatedWithAdressOIB>
    <izvorni_sadrzaj> HAWKE d.o.o. za trgovinu i zastupanje, OIB 22278292309, Mažuranićevo šetalište 1, 21000 Split</izvorni_sadrzaj>
    <derivirana_varijabla naziv="DomainObject.Predmet.ProtustrankaFormatedWithAdressOIB_1"> HAWKE d.o.o. za trgovinu i zastupanje, OIB 22278292309, Mažuranićevo šetalište 1, 21000 Split</derivirana_varijabla>
  </DomainObject.Predmet.ProtustrankaFormatedWithAdressOIB>
  <DomainObject.Predmet.ProtustrankaWithAdress>
    <izvorni_sadrzaj>HAWKE d.o.o. za trgovinu i zastupanje Mažuranićevo šetalište 1, 21000 Split</izvorni_sadrzaj>
    <derivirana_varijabla naziv="DomainObject.Predmet.ProtustrankaWithAdress_1">HAWKE d.o.o. za trgovinu i zastupanje Mažuranićevo šetalište 1, 21000 Split</derivirana_varijabla>
  </DomainObject.Predmet.ProtustrankaWithAdress>
  <DomainObject.Predmet.ProtustrankaWithAdressOIB>
    <izvorni_sadrzaj>HAWKE d.o.o. za trgovinu i zastupanje, OIB 22278292309, Mažuranićevo šetalište 1, 21000 Split</izvorni_sadrzaj>
    <derivirana_varijabla naziv="DomainObject.Predmet.ProtustrankaWithAdressOIB_1">HAWKE d.o.o. za trgovinu i zastupanje, OIB 22278292309, Mažuranićevo šetalište 1, 21000 Split</derivirana_varijabla>
  </DomainObject.Predmet.ProtustrankaWithAdressOIB>
  <DomainObject.Predmet.ProtustrankaNazivFormated>
    <izvorni_sadrzaj>HAWKE d.o.o. za trgovinu i zastupanje</izvorni_sadrzaj>
    <derivirana_varijabla naziv="DomainObject.Predmet.ProtustrankaNazivFormated_1">HAWKE d.o.o. za trgovinu i zastupanje</derivirana_varijabla>
  </DomainObject.Predmet.ProtustrankaNazivFormated>
  <DomainObject.Predmet.ProtustrankaNazivFormatedOIB>
    <izvorni_sadrzaj>HAWKE d.o.o. za trgovinu i zastupanje, OIB 22278292309</izvorni_sadrzaj>
    <derivirana_varijabla naziv="DomainObject.Predmet.ProtustrankaNazivFormatedOIB_1">HAWKE d.o.o. za trgovinu i zastupanje, OIB 22278292309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15384.25</izvorni_sadrzaj>
    <derivirana_varijabla naziv="DomainObject.Predmet.TrenutnaVrijednost_1">15384.25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HAWKE d.o.o. za trgovinu i zastupanje</item>
    </izvorni_sadrzaj>
    <derivirana_varijabla naziv="DomainObject.Predmet.ProtuStrankaListFormated_1">
      <item>HAWKE d.o.o. za trgovinu i zastupanje</item>
    </derivirana_varijabla>
  </DomainObject.Predmet.ProtuStrankaListFormated>
  <DomainObject.Predmet.ProtuStrankaListFormatedOIB>
    <izvorni_sadrzaj>
      <item>HAWKE d.o.o. za trgovinu i zastupanje, OIB 22278292309</item>
    </izvorni_sadrzaj>
    <derivirana_varijabla naziv="DomainObject.Predmet.ProtuStrankaListFormatedOIB_1">
      <item>HAWKE d.o.o. za trgovinu i zastupanje, OIB 22278292309</item>
    </derivirana_varijabla>
  </DomainObject.Predmet.ProtuStrankaListFormatedOIB>
  <DomainObject.Predmet.ProtuStrankaListFormatedWithAdress>
    <izvorni_sadrzaj>
      <item>HAWKE d.o.o. za trgovinu i zastupanje, Mažuranićevo šetalište 1, 21000 Split</item>
    </izvorni_sadrzaj>
    <derivirana_varijabla naziv="DomainObject.Predmet.ProtuStrankaListFormatedWithAdress_1">
      <item>HAWKE d.o.o. za trgovinu i zastupanje, Mažuranićevo šetalište 1, 21000 Split</item>
    </derivirana_varijabla>
  </DomainObject.Predmet.ProtuStrankaListFormatedWithAdress>
  <DomainObject.Predmet.ProtuStrankaListFormatedWithAdressOIB>
    <izvorni_sadrzaj>
      <item>HAWKE d.o.o. za trgovinu i zastupanje, OIB 22278292309, Mažuranićevo šetalište 1, 21000 Split</item>
    </izvorni_sadrzaj>
    <derivirana_varijabla naziv="DomainObject.Predmet.ProtuStrankaListFormatedWithAdressOIB_1">
      <item>HAWKE d.o.o. za trgovinu i zastupanje, OIB 22278292309, Mažuranićevo šetalište 1, 21000 Split</item>
    </derivirana_varijabla>
  </DomainObject.Predmet.ProtuStrankaListFormatedWithAdressOIB>
  <DomainObject.Predmet.ProtuStrankaListNazivFormated>
    <izvorni_sadrzaj>
      <item>HAWKE d.o.o. za trgovinu i zastupanje</item>
    </izvorni_sadrzaj>
    <derivirana_varijabla naziv="DomainObject.Predmet.ProtuStrankaListNazivFormated_1">
      <item>HAWKE d.o.o. za trgovinu i zastupanje</item>
    </derivirana_varijabla>
  </DomainObject.Predmet.ProtuStrankaListNazivFormated>
  <DomainObject.Predmet.ProtuStrankaListNazivFormatedOIB>
    <izvorni_sadrzaj>
      <item>HAWKE d.o.o. za trgovinu i zastupanje, OIB 22278292309</item>
    </izvorni_sadrzaj>
    <derivirana_varijabla naziv="DomainObject.Predmet.ProtuStrankaListNazivFormatedOIB_1">
      <item>HAWKE d.o.o. za trgovinu i zastupanje, OIB 22278292309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St-1393/2015-13</izvorni_sadrzaj>
    <derivirana_varijabla naziv="DomainObject.PoslovniBrojDokumenta_1">St-1393/2015-13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HAWKE d.o.o. za trgovinu i zastupanje</izvorni_sadrzaj>
    <derivirana_varijabla naziv="DomainObject.Predmet.ProtustrankaIDrugi_1">HAWKE d.o.o. za trgovinu i zastupanje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HAWKE d.o.o. za trgovinu i zastupanje, OIB 22278292309, Mažuranićevo šetalište 1, 21000 Split</izvorni_sadrzaj>
    <derivirana_varijabla naziv="DomainObject.Predmet.ProtustrankaIDrugiAdressOIB_1">HAWKE d.o.o. za trgovinu i zastupanje, OIB 22278292309,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20. svibnja 2016.</izvorni_sadrzaj>
    <derivirana_varijabla naziv="DomainObject.Predmet.OdlukaRjesenje.DatumPravomocnosti_1">20. svibnja 2016.</derivirana_varijabla>
  </DomainObject.Predmet.OdlukaRjesenje.DatumPravomocnosti>
  <DomainObject.Predmet.OdlukaRjesenje.Oznaka>
    <izvorni_sadrzaj>St-1393/2015-5</izvorni_sadrzaj>
    <derivirana_varijabla naziv="DomainObject.Predmet.OdlukaRjesenje.Oznaka_1">St-1393/2015-5</derivirana_varijabla>
  </DomainObject.Predmet.OdlukaRjesenje.Oznaka>
  <DomainObject.Predmet.SudioniciListNaziv>
    <izvorni_sadrzaj>
      <item>HAWKE d.o.o. za trgovinu i zastupanje</item>
      <item>FINANCIJSKA AGENCIJA,RC SPLIT</item>
    </izvorni_sadrzaj>
    <derivirana_varijabla naziv="DomainObject.Predmet.SudioniciListNaziv_1">
      <item>HAWKE d.o.o. za trgovinu i zastupanje</item>
      <item>FINANCIJSKA AGENCIJA,RC SPLIT</item>
    </derivirana_varijabla>
  </DomainObject.Predmet.SudioniciListNaziv>
  <DomainObject.Predmet.SudioniciListAdressOIB>
    <izvorni_sadrzaj>
      <item>HAWKE d.o.o. za trgovinu i zastupanje, OIB 22278292309, Mažuranićevo šetalište 1,21000 Split</item>
      <item>FINANCIJSKA AGENCIJA,RC SPLIT, OIB 85821130368, Mažuranićevo šetalište 24b,21000 Split</item>
    </izvorni_sadrzaj>
    <derivirana_varijabla naziv="DomainObject.Predmet.SudioniciListAdressOIB_1">
      <item>HAWKE d.o.o. za trgovinu i zastupanje, OIB 22278292309, Mažuranićevo šetalište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1945B-6134-4DFA-87E8-E6A793B63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207</properties:Words>
  <properties:Characters>959</properties:Characters>
  <properties:Lines>50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2017-02-13T08:16:00Z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St-1393/2015-13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