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e4196" w14:paraId="00e4196" w:rsidRDefault="008C7F7F" w:rsidP="008C7F7F" w:rsidR="008C7F7F">
      <w:pPr>
        <w15:collapsed w:val="false"/>
      </w:pPr>
      <w:bookmarkStart w:name="_GoBack" w:id="0"/>
      <w:bookmarkEnd w:id="0"/>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t>1. St-54/2013-</w:t>
      </w:r>
      <w:r w:rsidR="003668F0">
        <w:t>241</w:t>
      </w:r>
    </w:p>
    <w:p w:rsidRDefault="008C7F7F" w:rsidP="008C7F7F" w:rsidR="008C7F7F">
      <w:pPr>
        <w:jc w:val="both"/>
      </w:pPr>
      <w:r>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8C7F7F" w:rsidP="008C7F7F" w:rsidR="008C7F7F">
      <w:pPr>
        <w:jc w:val="both"/>
      </w:pPr>
    </w:p>
    <w:p w:rsidRDefault="008C7F7F" w:rsidP="008C7F7F" w:rsidR="008C7F7F">
      <w:pPr>
        <w:jc w:val="both"/>
      </w:pPr>
      <w:r>
        <w:t>REPUBLIKA HRVATSKA</w:t>
      </w:r>
    </w:p>
    <w:p w:rsidRDefault="008C7F7F" w:rsidP="008C7F7F" w:rsidR="008C7F7F">
      <w:r>
        <w:t xml:space="preserve">TRGOVAČKI SUD U SPLITU </w:t>
      </w:r>
      <w:r>
        <w:tab/>
      </w:r>
      <w:r>
        <w:tab/>
      </w:r>
      <w:r>
        <w:tab/>
      </w:r>
      <w:r>
        <w:tab/>
      </w:r>
      <w:r>
        <w:tab/>
        <w:t xml:space="preserve">           </w:t>
      </w:r>
    </w:p>
    <w:p w:rsidRDefault="008C7F7F" w:rsidP="008C7F7F" w:rsidR="008C7F7F">
      <w:r>
        <w:t xml:space="preserve">Split, </w:t>
      </w:r>
      <w:proofErr w:type="spellStart"/>
      <w:r>
        <w:t>Sukoišanska</w:t>
      </w:r>
      <w:proofErr w:type="spellEnd"/>
      <w:r>
        <w:t xml:space="preserve"> 6</w:t>
      </w:r>
      <w:r>
        <w:tab/>
      </w:r>
    </w:p>
    <w:p w:rsidRDefault="008C7F7F" w:rsidP="008C7F7F" w:rsidR="008C7F7F"/>
    <w:p w:rsidRDefault="008C7F7F" w:rsidP="008C7F7F" w:rsidR="008C7F7F">
      <w:pPr>
        <w:ind w:firstLine="708"/>
        <w:jc w:val="both"/>
      </w:pPr>
    </w:p>
    <w:p w:rsidRDefault="008C7F7F" w:rsidP="008C7F7F" w:rsidR="008C7F7F">
      <w:pPr>
        <w:ind w:firstLine="708"/>
        <w:jc w:val="both"/>
      </w:pPr>
      <w:r>
        <w:t>Trgovački sud u Splitu, po sucu ovog suda Velimiru Vukoviću, kao stečajnom sucu, u stečajnom postupku nad dužnikom  H.P.B. INDUSTRIJA d.o.o. u stečaju,</w:t>
      </w:r>
      <w:proofErr w:type="spellStart"/>
      <w:r>
        <w:t>Trilj</w:t>
      </w:r>
      <w:proofErr w:type="spellEnd"/>
      <w:r>
        <w:t>, Vedrine 21.,OIB: 50110111209,  dana 22. listopada  2018., donio je sljedeći:</w:t>
      </w:r>
    </w:p>
    <w:p w:rsidRDefault="008C7F7F" w:rsidP="008C7F7F" w:rsidR="008C7F7F">
      <w:pPr>
        <w:ind w:firstLine="708"/>
        <w:jc w:val="both"/>
      </w:pPr>
    </w:p>
    <w:p w:rsidRDefault="008C7F7F" w:rsidP="008C7F7F" w:rsidR="008C7F7F">
      <w:pPr>
        <w:pStyle w:val="Tijeloteksta"/>
        <w:tabs>
          <w:tab w:pos="1080" w:val="left"/>
        </w:tabs>
        <w:jc w:val="center"/>
      </w:pPr>
      <w:r>
        <w:t>Z A K L J U Č A K</w:t>
      </w:r>
    </w:p>
    <w:p w:rsidRDefault="008C7F7F" w:rsidP="008C7F7F" w:rsidR="008C7F7F">
      <w:pPr>
        <w:jc w:val="both"/>
      </w:pPr>
    </w:p>
    <w:p w:rsidRDefault="008C7F7F" w:rsidP="00CB7074" w:rsidR="008C7F7F">
      <w:pPr>
        <w:pStyle w:val="Uvuenotijeloteksta"/>
        <w:ind w:firstLine="708" w:left="0"/>
      </w:pPr>
      <w:r>
        <w:t>Nekretnina stečajnog dužnika H.P.B. INDUSTRIJA d.o.o. u stečaju,</w:t>
      </w:r>
      <w:proofErr w:type="spellStart"/>
      <w:r>
        <w:t>Trilj</w:t>
      </w:r>
      <w:proofErr w:type="spellEnd"/>
      <w:r>
        <w:t xml:space="preserve">, Vedrine 21.,OIB: 50110111209i to:  </w:t>
      </w:r>
      <w:proofErr w:type="spellStart"/>
      <w:r w:rsidR="00CB7074">
        <w:t>čest.zem</w:t>
      </w:r>
      <w:proofErr w:type="spellEnd"/>
      <w:r w:rsidR="00CB7074">
        <w:t xml:space="preserve">. 310/45, ukupne površine 8677 m2 označene kao pašnjak, te čest. zem.310/54 ukupne površine 13861 m2 koje se nalaze u gospodarskoj zoni u </w:t>
      </w:r>
      <w:proofErr w:type="spellStart"/>
      <w:r w:rsidR="00CB7074">
        <w:t>Čaporicama</w:t>
      </w:r>
      <w:proofErr w:type="spellEnd"/>
      <w:r w:rsidR="00CB7074">
        <w:t xml:space="preserve">, ZU 439 k.o. </w:t>
      </w:r>
      <w:proofErr w:type="spellStart"/>
      <w:r w:rsidR="00CB7074">
        <w:t>Čaporice</w:t>
      </w:r>
      <w:proofErr w:type="spellEnd"/>
      <w:r w:rsidR="00CB7074">
        <w:t xml:space="preserve">. </w:t>
      </w:r>
      <w:r>
        <w:t xml:space="preserve">, predaje se u posjed i vlasništvo kupcu </w:t>
      </w:r>
      <w:r w:rsidR="00CB7074">
        <w:t xml:space="preserve">KLAS 1994 d.o.o., </w:t>
      </w:r>
      <w:proofErr w:type="spellStart"/>
      <w:r w:rsidR="00CB7074">
        <w:t>Velić</w:t>
      </w:r>
      <w:proofErr w:type="spellEnd"/>
      <w:r w:rsidR="00CB7074">
        <w:t xml:space="preserve"> ( Grad </w:t>
      </w:r>
      <w:proofErr w:type="spellStart"/>
      <w:r w:rsidR="00CB7074">
        <w:t>Trilj</w:t>
      </w:r>
      <w:proofErr w:type="spellEnd"/>
      <w:r w:rsidR="00CB7074">
        <w:t xml:space="preserve">), </w:t>
      </w:r>
      <w:proofErr w:type="spellStart"/>
      <w:r w:rsidR="00CB7074">
        <w:t>Velić</w:t>
      </w:r>
      <w:proofErr w:type="spellEnd"/>
      <w:r w:rsidR="00CB7074">
        <w:t xml:space="preserve"> 61 A, OIB: 78758425658.</w:t>
      </w:r>
    </w:p>
    <w:p w:rsidRDefault="008C7F7F" w:rsidP="008C7F7F" w:rsidR="008C7F7F">
      <w:pPr>
        <w:jc w:val="both"/>
      </w:pPr>
    </w:p>
    <w:p w:rsidRDefault="008C7F7F" w:rsidP="008C7F7F" w:rsidR="008C7F7F">
      <w:pPr>
        <w:tabs>
          <w:tab w:pos="1260" w:val="left"/>
        </w:tabs>
        <w:ind w:firstLine="540"/>
        <w:jc w:val="center"/>
      </w:pPr>
      <w:r>
        <w:t>Obrazloženje</w:t>
      </w:r>
    </w:p>
    <w:p w:rsidRDefault="008C7F7F" w:rsidP="008C7F7F" w:rsidR="008C7F7F">
      <w:pPr>
        <w:tabs>
          <w:tab w:pos="1260" w:val="left"/>
        </w:tabs>
        <w:ind w:firstLine="540"/>
        <w:jc w:val="center"/>
      </w:pPr>
    </w:p>
    <w:p w:rsidRDefault="008C7F7F" w:rsidP="00CB7074" w:rsidR="008C7F7F" w:rsidRPr="00CB7074">
      <w:pPr>
        <w:pStyle w:val="Uvuenotijeloteksta"/>
        <w:ind w:firstLine="708" w:left="0"/>
      </w:pPr>
      <w:r>
        <w:tab/>
        <w:t xml:space="preserve">U stečajnom postupku  koji se vodi kod ovog suda nad stečajnim dužnikom  </w:t>
      </w:r>
      <w:r w:rsidR="00CB7074">
        <w:t xml:space="preserve">  H.P.B. INDUSTRIJA d.o.o. u stečaju,</w:t>
      </w:r>
      <w:proofErr w:type="spellStart"/>
      <w:r w:rsidR="00CB7074">
        <w:t>Trilj</w:t>
      </w:r>
      <w:proofErr w:type="spellEnd"/>
      <w:r w:rsidR="00CB7074">
        <w:t>, Vedrine 21.,OIB: 50110111209,</w:t>
      </w:r>
      <w:r>
        <w:t>,  rješenjem ovog suda br. 1. St-</w:t>
      </w:r>
      <w:r w:rsidR="00CB7074">
        <w:t>54</w:t>
      </w:r>
      <w:r>
        <w:t>/201</w:t>
      </w:r>
      <w:r w:rsidR="00CB7074">
        <w:t>3</w:t>
      </w:r>
      <w:r>
        <w:t xml:space="preserve"> od 4.rujna  2018. godine, nekretnina pobliže opisana u izreci ovog zaključka dosuđena je kupcu </w:t>
      </w:r>
      <w:r w:rsidR="00CB7074">
        <w:t xml:space="preserve">KLAS 1994 d.o.o., </w:t>
      </w:r>
      <w:proofErr w:type="spellStart"/>
      <w:r w:rsidR="00CB7074">
        <w:t>Velić</w:t>
      </w:r>
      <w:proofErr w:type="spellEnd"/>
      <w:r w:rsidR="00CB7074">
        <w:t xml:space="preserve"> ( Grad </w:t>
      </w:r>
      <w:proofErr w:type="spellStart"/>
      <w:r w:rsidR="00CB7074">
        <w:t>Trilj</w:t>
      </w:r>
      <w:proofErr w:type="spellEnd"/>
      <w:r w:rsidR="00CB7074">
        <w:t xml:space="preserve">), </w:t>
      </w:r>
      <w:proofErr w:type="spellStart"/>
      <w:r w:rsidR="00CB7074">
        <w:t>Velić</w:t>
      </w:r>
      <w:proofErr w:type="spellEnd"/>
      <w:r w:rsidR="00CB7074">
        <w:t xml:space="preserve"> 61 A, OIB: 78758425658.</w:t>
      </w:r>
    </w:p>
    <w:p w:rsidRDefault="008C7F7F" w:rsidP="008C7F7F" w:rsidR="008C7F7F">
      <w:pPr>
        <w:jc w:val="both"/>
      </w:pPr>
      <w:r>
        <w:rPr>
          <w:bCs/>
        </w:rPr>
        <w:tab/>
        <w:t>Rješenje ovog suda br. 1.St-</w:t>
      </w:r>
      <w:r w:rsidR="003668F0">
        <w:rPr>
          <w:bCs/>
        </w:rPr>
        <w:t>54</w:t>
      </w:r>
      <w:r>
        <w:rPr>
          <w:bCs/>
        </w:rPr>
        <w:t>/201</w:t>
      </w:r>
      <w:r w:rsidR="003668F0">
        <w:rPr>
          <w:bCs/>
        </w:rPr>
        <w:t>3</w:t>
      </w:r>
      <w:r>
        <w:rPr>
          <w:bCs/>
        </w:rPr>
        <w:t xml:space="preserve"> od 4</w:t>
      </w:r>
      <w:r>
        <w:t>.rujna  2018. godine o</w:t>
      </w:r>
      <w:r>
        <w:rPr>
          <w:bCs/>
        </w:rPr>
        <w:t xml:space="preserve"> dosudi  predmetne nekretnine postalo je pravomoćno dana  2</w:t>
      </w:r>
      <w:r w:rsidR="00CB7074">
        <w:rPr>
          <w:bCs/>
        </w:rPr>
        <w:t>1</w:t>
      </w:r>
      <w:r>
        <w:rPr>
          <w:bCs/>
        </w:rPr>
        <w:t xml:space="preserve">. rujna 2018. godine. </w:t>
      </w:r>
    </w:p>
    <w:p w:rsidRDefault="008C7F7F" w:rsidP="008C7F7F" w:rsidR="008C7F7F">
      <w:pPr>
        <w:jc w:val="both"/>
      </w:pPr>
    </w:p>
    <w:p w:rsidRDefault="008C7F7F" w:rsidP="005262E3" w:rsidR="008C7F7F" w:rsidRPr="005262E3">
      <w:pPr>
        <w:pStyle w:val="Uvuenotijeloteksta"/>
        <w:ind w:firstLine="708" w:left="0"/>
      </w:pPr>
      <w:r>
        <w:t>Kupac</w:t>
      </w:r>
      <w:r w:rsidR="00CB7074">
        <w:t xml:space="preserve"> KLAS 1994 d.o.o., </w:t>
      </w:r>
      <w:proofErr w:type="spellStart"/>
      <w:r w:rsidR="00CB7074">
        <w:t>Velić</w:t>
      </w:r>
      <w:proofErr w:type="spellEnd"/>
      <w:r w:rsidR="00CB7074">
        <w:t xml:space="preserve"> ( Grad </w:t>
      </w:r>
      <w:proofErr w:type="spellStart"/>
      <w:r w:rsidR="00CB7074">
        <w:t>Trilj</w:t>
      </w:r>
      <w:proofErr w:type="spellEnd"/>
      <w:r w:rsidR="00CB7074">
        <w:t xml:space="preserve">), </w:t>
      </w:r>
      <w:proofErr w:type="spellStart"/>
      <w:r w:rsidR="00CB7074">
        <w:t>Velić</w:t>
      </w:r>
      <w:proofErr w:type="spellEnd"/>
      <w:r w:rsidR="00CB7074">
        <w:t xml:space="preserve"> 61 A, OIB: 78758425658.</w:t>
      </w:r>
      <w:r>
        <w:t xml:space="preserve"> ,</w:t>
      </w:r>
      <w:r>
        <w:rPr>
          <w:bCs/>
        </w:rPr>
        <w:t xml:space="preserve"> u cijelosti su platio </w:t>
      </w:r>
      <w:proofErr w:type="spellStart"/>
      <w:r>
        <w:rPr>
          <w:bCs/>
        </w:rPr>
        <w:t>kupovninu</w:t>
      </w:r>
      <w:proofErr w:type="spellEnd"/>
      <w:r>
        <w:rPr>
          <w:bCs/>
        </w:rPr>
        <w:t xml:space="preserve"> od </w:t>
      </w:r>
      <w:r w:rsidR="005262E3">
        <w:rPr>
          <w:bCs/>
        </w:rPr>
        <w:t xml:space="preserve">497.760,00 </w:t>
      </w:r>
      <w:r>
        <w:t xml:space="preserve">kn </w:t>
      </w:r>
      <w:r>
        <w:rPr>
          <w:bCs/>
        </w:rPr>
        <w:t xml:space="preserve">u skladu s  </w:t>
      </w:r>
      <w:r>
        <w:t xml:space="preserve"> rješenjem ovog suda br. 1.St-</w:t>
      </w:r>
      <w:r w:rsidR="005262E3">
        <w:t>54</w:t>
      </w:r>
      <w:r>
        <w:t>/201</w:t>
      </w:r>
      <w:r w:rsidR="005262E3">
        <w:t>3</w:t>
      </w:r>
      <w:r>
        <w:t xml:space="preserve"> od 4. rujna  2018. godine  o dosudi nekretnine kupcu i to dana 1</w:t>
      </w:r>
      <w:r w:rsidR="005262E3">
        <w:t>9</w:t>
      </w:r>
      <w:r>
        <w:t>.listopada  2018.godine.</w:t>
      </w:r>
    </w:p>
    <w:p w:rsidRDefault="008C7F7F" w:rsidP="008C7F7F" w:rsidR="008C7F7F">
      <w:pPr>
        <w:ind w:firstLine="708"/>
        <w:rPr>
          <w:bCs/>
        </w:rPr>
      </w:pPr>
      <w:r>
        <w:rPr>
          <w:bCs/>
        </w:rPr>
        <w:t xml:space="preserve">Slijedom navedenog a temeljem odredbi čl. </w:t>
      </w:r>
      <w:smartTag w:element="metricconverter" w:uri="urn:schemas-microsoft-com:office:smarttags">
        <w:smartTagPr>
          <w:attr w:val="101. st" w:name="ProductID"/>
        </w:smartTagPr>
        <w:r>
          <w:rPr>
            <w:bCs/>
          </w:rPr>
          <w:t>101. st</w:t>
        </w:r>
      </w:smartTag>
      <w:r>
        <w:rPr>
          <w:bCs/>
        </w:rPr>
        <w:t xml:space="preserve">. 4 Ovršnog zakona, trebalo je donijeti ovaj zaključak o predaji nekretnine kupcu. </w:t>
      </w:r>
    </w:p>
    <w:p w:rsidRDefault="008C7F7F" w:rsidP="008C7F7F" w:rsidR="008C7F7F">
      <w:pPr>
        <w:ind w:firstLine="708"/>
        <w:rPr>
          <w:bCs/>
        </w:rPr>
      </w:pPr>
    </w:p>
    <w:p w:rsidRDefault="008C7F7F" w:rsidP="008C7F7F" w:rsidR="008C7F7F">
      <w:pPr>
        <w:ind w:firstLine="708" w:left="1416"/>
      </w:pPr>
      <w:r>
        <w:t xml:space="preserve">U  Splitu, dana  </w:t>
      </w:r>
      <w:r w:rsidR="005262E3">
        <w:t>22</w:t>
      </w:r>
      <w:r>
        <w:t xml:space="preserve">.listopada 2018. </w:t>
      </w:r>
    </w:p>
    <w:p w:rsidRDefault="008C7F7F" w:rsidP="008C7F7F" w:rsidR="008C7F7F">
      <w:pPr>
        <w:pStyle w:val="Bezproreda"/>
      </w:pPr>
      <w:r>
        <w:tab/>
      </w:r>
      <w:r>
        <w:tab/>
      </w:r>
      <w:r>
        <w:tab/>
      </w:r>
      <w:r>
        <w:tab/>
      </w:r>
      <w:r>
        <w:tab/>
      </w:r>
      <w:r>
        <w:tab/>
      </w:r>
      <w:r>
        <w:tab/>
      </w:r>
      <w:r>
        <w:tab/>
      </w:r>
      <w:r>
        <w:tab/>
        <w:t>S U D A C</w:t>
      </w:r>
    </w:p>
    <w:p w:rsidRDefault="008C7F7F" w:rsidP="008C7F7F" w:rsidR="008C7F7F">
      <w:pPr>
        <w:ind w:firstLine="708" w:left="3540"/>
        <w:jc w:val="both"/>
      </w:pPr>
    </w:p>
    <w:p w:rsidRDefault="008C7F7F" w:rsidP="005262E3" w:rsidR="008C7F7F">
      <w:pPr>
        <w:ind w:firstLine="708" w:left="3540"/>
        <w:jc w:val="both"/>
      </w:pPr>
      <w:r>
        <w:tab/>
      </w:r>
      <w:r>
        <w:tab/>
      </w:r>
      <w:r>
        <w:tab/>
        <w:t xml:space="preserve">Velimir Vuković </w:t>
      </w:r>
    </w:p>
    <w:p w:rsidRDefault="008C7F7F" w:rsidP="008C7F7F" w:rsidR="008C7F7F">
      <w:pPr>
        <w:jc w:val="both"/>
      </w:pPr>
    </w:p>
    <w:p w:rsidRDefault="008C7F7F" w:rsidP="008C7F7F" w:rsidR="008C7F7F">
      <w:pPr>
        <w:jc w:val="both"/>
      </w:pPr>
      <w:r>
        <w:t xml:space="preserve">POUKA O PRAVNOM LIJEKU: </w:t>
      </w:r>
    </w:p>
    <w:p w:rsidRDefault="008C7F7F" w:rsidP="008C7F7F" w:rsidR="008C7F7F">
      <w:pPr>
        <w:jc w:val="both"/>
      </w:pPr>
      <w:r>
        <w:t>Protiv  zaključka  nije dopušten pravni lijek.</w:t>
      </w:r>
    </w:p>
    <w:p w:rsidRDefault="008C7F7F" w:rsidP="008C7F7F" w:rsidR="008C7F7F">
      <w:pPr>
        <w:jc w:val="both"/>
      </w:pPr>
    </w:p>
    <w:p w:rsidRDefault="008C7F7F" w:rsidP="008C7F7F" w:rsidR="008C7F7F">
      <w:pPr>
        <w:jc w:val="both"/>
      </w:pPr>
      <w:r>
        <w:tab/>
      </w:r>
      <w:r>
        <w:tab/>
      </w:r>
      <w:r>
        <w:tab/>
      </w:r>
      <w:r>
        <w:tab/>
      </w:r>
      <w:r>
        <w:tab/>
      </w:r>
      <w:r>
        <w:tab/>
      </w:r>
      <w:r>
        <w:tab/>
        <w:t xml:space="preserve"> </w:t>
      </w:r>
    </w:p>
    <w:p w:rsidRDefault="008C7F7F" w:rsidP="008C7F7F" w:rsidR="008C7F7F">
      <w:pPr>
        <w:jc w:val="both"/>
      </w:pPr>
    </w:p>
    <w:p w:rsidRDefault="008C7F7F" w:rsidP="008C7F7F" w:rsidR="008C7F7F">
      <w:pPr>
        <w:jc w:val="both"/>
      </w:pPr>
      <w:smartTag w:element="stockticker" w:uri="urn:schemas-microsoft-com:office:smarttags">
        <w:r>
          <w:t>DNA</w:t>
        </w:r>
      </w:smartTag>
      <w:r>
        <w:t>:</w:t>
      </w:r>
    </w:p>
    <w:p w:rsidRDefault="008C7F7F" w:rsidP="008C7F7F" w:rsidR="008C7F7F">
      <w:pPr>
        <w:jc w:val="both"/>
      </w:pPr>
    </w:p>
    <w:p w:rsidRDefault="008C7F7F" w:rsidP="008C7F7F" w:rsidR="005262E3">
      <w:pPr>
        <w:numPr>
          <w:ilvl w:val="0"/>
          <w:numId w:val="1"/>
        </w:numPr>
        <w:jc w:val="both"/>
      </w:pPr>
      <w:r>
        <w:t xml:space="preserve">kupcu </w:t>
      </w:r>
      <w:r w:rsidR="003668F0">
        <w:t xml:space="preserve">KLAS 1994 d.o.o., </w:t>
      </w:r>
      <w:proofErr w:type="spellStart"/>
      <w:r w:rsidR="003668F0">
        <w:t>Velić</w:t>
      </w:r>
      <w:proofErr w:type="spellEnd"/>
      <w:r w:rsidR="003668F0">
        <w:t xml:space="preserve"> ( Grad </w:t>
      </w:r>
      <w:proofErr w:type="spellStart"/>
      <w:r w:rsidR="003668F0">
        <w:t>Trilj</w:t>
      </w:r>
      <w:proofErr w:type="spellEnd"/>
      <w:r w:rsidR="003668F0">
        <w:t xml:space="preserve">), </w:t>
      </w:r>
      <w:proofErr w:type="spellStart"/>
      <w:r w:rsidR="003668F0">
        <w:t>Velić</w:t>
      </w:r>
      <w:proofErr w:type="spellEnd"/>
      <w:r w:rsidR="003668F0">
        <w:t xml:space="preserve"> 61 A</w:t>
      </w:r>
    </w:p>
    <w:p w:rsidRDefault="008C7F7F" w:rsidP="008C7F7F" w:rsidR="008C7F7F">
      <w:pPr>
        <w:numPr>
          <w:ilvl w:val="0"/>
          <w:numId w:val="1"/>
        </w:numPr>
        <w:jc w:val="both"/>
      </w:pPr>
      <w:r>
        <w:t xml:space="preserve">stečajnom upravitelju </w:t>
      </w:r>
      <w:proofErr w:type="spellStart"/>
      <w:r w:rsidR="005262E3">
        <w:t>Anči</w:t>
      </w:r>
      <w:proofErr w:type="spellEnd"/>
      <w:r w:rsidR="005262E3">
        <w:t xml:space="preserve"> Bašić, Split, Mažuranićevo šetalište 35</w:t>
      </w:r>
    </w:p>
    <w:p w:rsidRDefault="008C7F7F" w:rsidP="008C7F7F" w:rsidR="008C7F7F">
      <w:pPr>
        <w:numPr>
          <w:ilvl w:val="0"/>
          <w:numId w:val="1"/>
        </w:numPr>
        <w:jc w:val="both"/>
      </w:pPr>
      <w:r>
        <w:rPr>
          <w:bCs/>
        </w:rPr>
        <w:t>RH Ministarstvo financija, Porezna uprava, Područni ured u Splitu</w:t>
      </w:r>
    </w:p>
    <w:p w:rsidRDefault="008C7F7F" w:rsidP="008C7F7F" w:rsidR="008C7F7F">
      <w:pPr>
        <w:pStyle w:val="Odlomakpopisa"/>
        <w:numPr>
          <w:ilvl w:val="0"/>
          <w:numId w:val="2"/>
        </w:numPr>
        <w:jc w:val="both"/>
      </w:pPr>
      <w:r>
        <w:t xml:space="preserve"> zaključak istaknuti na mrežnoj stranici e-oglasna ploča suda</w:t>
      </w:r>
    </w:p>
    <w:p w:rsidRDefault="008C7F7F" w:rsidP="008C7F7F" w:rsidR="008C7F7F"/>
    <w:p w:rsidRDefault="008C7F7F" w:rsidP="008C7F7F" w:rsidR="008C7F7F"/>
    <w:p w:rsidRDefault="008C7F7F" w:rsidP="008C7F7F" w:rsidR="008C7F7F"/>
    <w:p w:rsidRDefault="008C7F7F" w:rsidP="008C7F7F" w:rsidR="008C7F7F"/>
    <w:p w:rsidRDefault="008C7F7F" w:rsidP="008C7F7F" w:rsidR="008C7F7F"/>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7AC94830"/>
    <w:multiLevelType w:val="hybridMultilevel"/>
    <w:tmpl w:val="B60A4316"/>
    <w:lvl w:tplc="E59AEE0A" w:ilvl="0">
      <w:start w:val="6"/>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7F7F"/>
    <w:rsid w:val="003668F0"/>
    <w:rsid w:val="005262E3"/>
    <w:rsid w:val="005A7204"/>
    <w:rsid w:val="008C7F7F"/>
    <w:rsid w:val="00CB7074"/>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stockticker"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7F7F"/>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8C7F7F"/>
    <w:pPr>
      <w:tabs>
        <w:tab w:pos="6810" w:val="left"/>
      </w:tabs>
      <w:jc w:val="both"/>
    </w:pPr>
  </w:style>
  <w:style w:customStyle="true" w:styleId="TijelotekstaChar" w:type="character">
    <w:name w:val="Tijelo teksta Char"/>
    <w:basedOn w:val="Zadanifontodlomka"/>
    <w:link w:val="Tijeloteksta"/>
    <w:semiHidden/>
    <w:rsid w:val="008C7F7F"/>
    <w:rPr>
      <w:rFonts w:eastAsia="Times New Roman"/>
      <w:lang w:eastAsia="hr-HR"/>
    </w:rPr>
  </w:style>
  <w:style w:styleId="Bezproreda" w:type="paragraph">
    <w:name w:val="No Spacing"/>
    <w:uiPriority w:val="1"/>
    <w:qFormat/>
    <w:rsid w:val="008C7F7F"/>
    <w:rPr>
      <w:rFonts w:eastAsia="Times New Roman"/>
      <w:lang w:eastAsia="hr-HR"/>
    </w:rPr>
  </w:style>
  <w:style w:styleId="Odlomakpopisa" w:type="paragraph">
    <w:name w:val="List Paragraph"/>
    <w:basedOn w:val="Normal"/>
    <w:uiPriority w:val="34"/>
    <w:qFormat/>
    <w:rsid w:val="008C7F7F"/>
    <w:pPr>
      <w:ind w:left="720"/>
      <w:contextualSpacing/>
    </w:pPr>
  </w:style>
  <w:style w:styleId="Tekstbalonia" w:type="paragraph">
    <w:name w:val="Balloon Text"/>
    <w:basedOn w:val="Normal"/>
    <w:link w:val="TekstbaloniaChar"/>
    <w:uiPriority w:val="99"/>
    <w:semiHidden/>
    <w:unhideWhenUsed/>
    <w:rsid w:val="008C7F7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7F7F"/>
    <w:rPr>
      <w:rFonts w:cs="Tahoma" w:eastAsia="Times New Roman" w:hAnsi="Tahoma" w:ascii="Tahoma"/>
      <w:sz w:val="16"/>
      <w:szCs w:val="16"/>
      <w:lang w:eastAsia="hr-HR"/>
    </w:rPr>
  </w:style>
  <w:style w:styleId="Uvuenotijeloteksta" w:type="paragraph">
    <w:name w:val="Body Text Indent"/>
    <w:basedOn w:val="Normal"/>
    <w:link w:val="UvuenotijelotekstaChar"/>
    <w:uiPriority w:val="99"/>
    <w:unhideWhenUsed/>
    <w:rsid w:val="00CB7074"/>
    <w:pPr>
      <w:spacing w:after="120"/>
      <w:ind w:left="283"/>
    </w:pPr>
  </w:style>
  <w:style w:customStyle="true" w:styleId="UvuenotijelotekstaChar" w:type="character">
    <w:name w:val="Uvučeno tijelo teksta Char"/>
    <w:basedOn w:val="Zadanifontodlomka"/>
    <w:link w:val="Uvuenotijeloteksta"/>
    <w:uiPriority w:val="99"/>
    <w:rsid w:val="00CB7074"/>
    <w:rPr>
      <w:rFonts w:eastAsia="Times New Roman"/>
      <w:lang w:eastAsia="hr-HR"/>
    </w:rPr>
  </w:style>
  <w:style w:styleId="Tekstrezerviranogmjesta" w:type="character">
    <w:name w:val="Placeholder Text"/>
    <w:basedOn w:val="Zadanifontodlomka"/>
    <w:uiPriority w:val="99"/>
    <w:semiHidden/>
    <w:rsid w:val="005A7204"/>
    <w:rPr>
      <w:color w:val="808080"/>
      <w:bdr w:space="0" w:sz="0" w:color="auto" w:val="none"/>
      <w:shd w:fill="auto" w:color="auto" w:val="clear"/>
    </w:rPr>
  </w:style>
  <w:style w:customStyle="true" w:styleId="eSPISCCParagraphDefaultFont" w:type="character">
    <w:name w:val="eSPIS_CC_Paragraph Default Font"/>
    <w:basedOn w:val="Zadanifontodlomka"/>
    <w:rsid w:val="005A7204"/>
    <w:rPr>
      <w:rFonts w:cs="Times New Roman" w:hAnsi="Times New Roman" w:ascii="Times New Roman"/>
      <w:b/>
      <w:noProof/>
      <w:sz w:val="24"/>
      <w:bdr w:space="0" w:sz="0" w:color="auto" w:val="none"/>
      <w:shd w:fill="auto" w:color="auto" w:val="clear"/>
      <w:lang w:val="hr-HR"/>
    </w:rPr>
  </w:style>
  <w:style w:customStyle="true" w:styleId="PozadinaSvijetloZuta" w:type="character">
    <w:name w:val="Pozadina_SvijetloZuta"/>
    <w:basedOn w:val="Zadanifontodlomka"/>
    <w:rsid w:val="005A7204"/>
    <w:rPr>
      <w:b/>
      <w:noProof/>
      <w:bdr w:space="0" w:sz="0" w:color="auto" w:val="none"/>
      <w:shd w:fill="FFFFCC" w:color="auto" w:val="clear"/>
      <w:lang w:val="hr-HR"/>
    </w:rPr>
  </w:style>
  <w:style w:customStyle="true" w:styleId="PozadinaSvijetloCrvena" w:type="character">
    <w:name w:val="Pozadina_SvijetloCrvena"/>
    <w:basedOn w:val="eSPISCCParagraphDefaultFont"/>
    <w:rsid w:val="005A7204"/>
    <w:rPr>
      <w:rFonts w:cs="Times New Roman" w:hAnsi="Times New Roman" w:ascii="Times New Roman"/>
      <w:b w:val="false"/>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A7204"/>
    <w:rPr>
      <w:rFonts w:cs="Times New Roman" w:hAnsi="Times New Roman" w:ascii="Times New Roman"/>
      <w:b w:val="false"/>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7F7F"/>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8C7F7F"/>
    <w:pPr>
      <w:tabs>
        <w:tab w:pos="6810" w:val="left"/>
      </w:tabs>
      <w:jc w:val="both"/>
    </w:pPr>
  </w:style>
  <w:style w:customStyle="1" w:styleId="TijelotekstaChar" w:type="character">
    <w:name w:val="Tijelo teksta Char"/>
    <w:basedOn w:val="Zadanifontodlomka"/>
    <w:link w:val="Tijeloteksta"/>
    <w:semiHidden/>
    <w:rsid w:val="008C7F7F"/>
    <w:rPr>
      <w:rFonts w:eastAsia="Times New Roman"/>
      <w:lang w:eastAsia="hr-HR"/>
    </w:rPr>
  </w:style>
  <w:style w:styleId="Bezproreda" w:type="paragraph">
    <w:name w:val="No Spacing"/>
    <w:uiPriority w:val="1"/>
    <w:qFormat/>
    <w:rsid w:val="008C7F7F"/>
    <w:rPr>
      <w:rFonts w:eastAsia="Times New Roman"/>
      <w:lang w:eastAsia="hr-HR"/>
    </w:rPr>
  </w:style>
  <w:style w:styleId="Odlomakpopisa" w:type="paragraph">
    <w:name w:val="List Paragraph"/>
    <w:basedOn w:val="Normal"/>
    <w:uiPriority w:val="34"/>
    <w:qFormat/>
    <w:rsid w:val="008C7F7F"/>
    <w:pPr>
      <w:ind w:left="720"/>
      <w:contextualSpacing/>
    </w:pPr>
  </w:style>
  <w:style w:styleId="Tekstbalonia" w:type="paragraph">
    <w:name w:val="Balloon Text"/>
    <w:basedOn w:val="Normal"/>
    <w:link w:val="TekstbaloniaChar"/>
    <w:uiPriority w:val="99"/>
    <w:semiHidden/>
    <w:unhideWhenUsed/>
    <w:rsid w:val="008C7F7F"/>
    <w:rPr>
      <w:rFonts w:ascii="Tahoma" w:cs="Tahoma" w:hAnsi="Tahoma"/>
      <w:sz w:val="16"/>
      <w:szCs w:val="16"/>
    </w:rPr>
  </w:style>
  <w:style w:customStyle="1" w:styleId="TekstbaloniaChar" w:type="character">
    <w:name w:val="Tekst balončića Char"/>
    <w:basedOn w:val="Zadanifontodlomka"/>
    <w:link w:val="Tekstbalonia"/>
    <w:uiPriority w:val="99"/>
    <w:semiHidden/>
    <w:rsid w:val="008C7F7F"/>
    <w:rPr>
      <w:rFonts w:ascii="Tahoma" w:cs="Tahoma" w:eastAsia="Times New Roman" w:hAnsi="Tahoma"/>
      <w:sz w:val="16"/>
      <w:szCs w:val="16"/>
      <w:lang w:eastAsia="hr-HR"/>
    </w:rPr>
  </w:style>
  <w:style w:styleId="Uvuenotijeloteksta" w:type="paragraph">
    <w:name w:val="Body Text Indent"/>
    <w:basedOn w:val="Normal"/>
    <w:link w:val="UvuenotijelotekstaChar"/>
    <w:uiPriority w:val="99"/>
    <w:unhideWhenUsed/>
    <w:rsid w:val="00CB7074"/>
    <w:pPr>
      <w:spacing w:after="120"/>
      <w:ind w:left="283"/>
    </w:pPr>
  </w:style>
  <w:style w:customStyle="1" w:styleId="UvuenotijelotekstaChar" w:type="character">
    <w:name w:val="Uvučeno tijelo teksta Char"/>
    <w:basedOn w:val="Zadanifontodlomka"/>
    <w:link w:val="Uvuenotijeloteksta"/>
    <w:uiPriority w:val="99"/>
    <w:rsid w:val="00CB7074"/>
    <w:rPr>
      <w:rFonts w:eastAsia="Times New Roman"/>
      <w:lang w:eastAsia="hr-HR"/>
    </w:rPr>
  </w:style>
  <w:style w:styleId="Tekstrezerviranogmjesta" w:type="character">
    <w:name w:val="Placeholder Text"/>
    <w:basedOn w:val="Zadanifontodlomka"/>
    <w:uiPriority w:val="99"/>
    <w:semiHidden/>
    <w:rsid w:val="005A7204"/>
    <w:rPr>
      <w:color w:val="808080"/>
      <w:bdr w:color="auto" w:space="0" w:sz="0" w:val="none"/>
      <w:shd w:color="auto" w:fill="auto" w:val="clear"/>
    </w:rPr>
  </w:style>
  <w:style w:customStyle="1" w:styleId="eSPISCCParagraphDefaultFont" w:type="character">
    <w:name w:val="eSPIS_CC_Paragraph Default Font"/>
    <w:basedOn w:val="Zadanifontodlomka"/>
    <w:rsid w:val="005A7204"/>
    <w:rPr>
      <w:rFonts w:ascii="Times New Roman" w:cs="Times New Roman" w:hAnsi="Times New Roman"/>
      <w:b/>
      <w:noProof/>
      <w:sz w:val="24"/>
      <w:bdr w:color="auto" w:space="0" w:sz="0" w:val="none"/>
      <w:shd w:color="auto" w:fill="auto" w:val="clear"/>
      <w:lang w:val="hr-HR"/>
    </w:rPr>
  </w:style>
  <w:style w:customStyle="1" w:styleId="PozadinaSvijetloZuta" w:type="character">
    <w:name w:val="Pozadina_SvijetloZuta"/>
    <w:basedOn w:val="Zadanifontodlomka"/>
    <w:rsid w:val="005A7204"/>
    <w:rPr>
      <w:b/>
      <w:noProof/>
      <w:bdr w:color="auto" w:space="0" w:sz="0" w:val="none"/>
      <w:shd w:color="auto" w:fill="FFFFCC" w:val="clear"/>
      <w:lang w:val="hr-HR"/>
    </w:rPr>
  </w:style>
  <w:style w:customStyle="1" w:styleId="PozadinaSvijetloCrvena" w:type="character">
    <w:name w:val="Pozadina_SvijetloCrvena"/>
    <w:basedOn w:val="eSPISCCParagraphDefaultFont"/>
    <w:rsid w:val="005A7204"/>
    <w:rPr>
      <w:rFonts w:ascii="Times New Roman" w:cs="Times New Roman" w:hAnsi="Times New Roman"/>
      <w:b w:val="0"/>
      <w:noProof/>
      <w:sz w:val="24"/>
      <w:bdr w:color="auto" w:space="0" w:sz="0" w:val="none"/>
      <w:shd w:color="auto" w:fill="FFCCCC" w:val="clear"/>
      <w:lang w:val="hr-HR"/>
    </w:rPr>
  </w:style>
  <w:style w:customStyle="1" w:styleId="PozadinaSvijetloZelena" w:type="character">
    <w:name w:val="Pozadina_SvijetloZelena"/>
    <w:basedOn w:val="eSPISCCParagraphDefaultFont"/>
    <w:rsid w:val="005A7204"/>
    <w:rPr>
      <w:rFonts w:ascii="Times New Roman" w:cs="Times New Roman" w:hAnsi="Times New Roman"/>
      <w:b w:val="0"/>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656467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St-54/2013-241</izvorni_sadrzaj>
    <derivirana_varijabla naziv="DomainObject.Oznaka_1">St-54/2013-241</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u stečaju zastupanog po punomoćniku Mladen Vušković</izvorni_sadrzaj>
    <derivirana_varijabla naziv="DomainObject.Predmet.ProtustrankaFormated_1">  H.P.B. INDUSTRIJA d.o.o. u stečaju zastupanog po punomoćniku Mladen Vušković</derivirana_varijabla>
  </DomainObject.Predmet.ProtustrankaFormated>
  <DomainObject.Predmet.ProtustrankaFormatedOIB>
    <izvorni_sadrzaj>  H.P.B. INDUSTRIJA d.o.o. u stečaju, OIB 50110111209 zastupanog po punomoćniku Mladen Vušković</izvorni_sadrzaj>
    <derivirana_varijabla naziv="DomainObject.Predmet.ProtustrankaFormatedOIB_1">  H.P.B. INDUSTRIJA d.o.o. u stečaju, OIB 50110111209 zastupanog po punomoćniku Mladen Vušković</derivirana_varijabla>
  </DomainObject.Predmet.ProtustrankaFormatedOIB>
  <DomainObject.Predmet.ProtustrankaFormatedWithAdress>
    <izvorni_sadrzaj> H.P.B. INDUSTRIJA d.o.o. u stečaju, Vedrine 21, 21240 Trilj zastupanog po punomoćniku Mladen Vušković</izvorni_sadrzaj>
    <derivirana_varijabla naziv="DomainObject.Predmet.ProtustrankaFormatedWithAdress_1"> H.P.B. INDUSTRIJA d.o.o. u stečaju, Vedrine 21, 21240 Trilj zastupanog po punomoćniku Mladen Vušković</derivirana_varijabla>
  </DomainObject.Predmet.ProtustrankaFormatedWithAdress>
  <DomainObject.Predmet.ProtustrankaFormatedWithAdressOIB>
    <izvorni_sadrzaj> H.P.B. INDUSTRIJA d.o.o. u stečaju, OIB 50110111209, Vedrine 21, 21240 Trilj zastupanog po punomoćniku Mladen Vušković</izvorni_sadrzaj>
    <derivirana_varijabla naziv="DomainObject.Predmet.ProtustrankaFormatedWithAdressOIB_1"> H.P.B. INDUSTRIJA d.o.o. u stečaju, OIB 50110111209, Vedrine 21, 21240 Trilj zastupanog po punomoćniku Mladen Vušković</derivirana_varijabla>
  </DomainObject.Predmet.ProtustrankaFormatedWithAdressOIB>
  <DomainObject.Predmet.ProtustrankaWithAdress>
    <izvorni_sadrzaj>H.P.B. INDUSTRIJA d.o.o. u stečaju Vedrine 21, 21240 Trilj</izvorni_sadrzaj>
    <derivirana_varijabla naziv="DomainObject.Predmet.ProtustrankaWithAdress_1">H.P.B. INDUSTRIJA d.o.o. u stečaju Vedrine 21, 21240 Trilj</derivirana_varijabla>
  </DomainObject.Predmet.ProtustrankaWithAdress>
  <DomainObject.Predmet.ProtustrankaWithAdressOIB>
    <izvorni_sadrzaj>H.P.B. INDUSTRIJA d.o.o. u stečaju, OIB 50110111209, Vedrine 21, 21240 Trilj</izvorni_sadrzaj>
    <derivirana_varijabla naziv="DomainObject.Predmet.ProtustrankaWithAdressOIB_1">H.P.B. INDUSTRIJA d.o.o. u stečaju, OIB 50110111209, Vedrine 21, 21240 Trilj</derivirana_varijabla>
  </DomainObject.Predmet.ProtustrankaWithAdressOIB>
  <DomainObject.Predmet.ProtustrankaNazivFormated>
    <izvorni_sadrzaj>H.P.B. INDUSTRIJA d.o.o. u stečaju</izvorni_sadrzaj>
    <derivirana_varijabla naziv="DomainObject.Predmet.ProtustrankaNazivFormated_1">H.P.B. INDUSTRIJA d.o.o. u stečaju</derivirana_varijabla>
  </DomainObject.Predmet.ProtustrankaNazivFormated>
  <DomainObject.Predmet.ProtustrankaNazivFormatedOIB>
    <izvorni_sadrzaj>H.P.B. INDUSTRIJA d.o.o. u stečaju, OIB 50110111209</izvorni_sadrzaj>
    <derivirana_varijabla naziv="DomainObject.Predmet.ProtustrankaNazivFormatedOIB_1">H.P.B. INDUSTRIJA d.o.o. u stečaju,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u stečaju zastupanog po punomoćniku Mladen Vušković</item>
    </izvorni_sadrzaj>
    <derivirana_varijabla naziv="DomainObject.Predmet.ProtuStrankaListFormated_1">
      <item>H.P.B. INDUSTRIJA d.o.o. u stečaju zastupanog po punomoćniku Mladen Vušković</item>
    </derivirana_varijabla>
  </DomainObject.Predmet.ProtuStrankaListFormated>
  <DomainObject.Predmet.ProtuStrankaListFormatedOIB>
    <izvorni_sadrzaj>
      <item>H.P.B. INDUSTRIJA d.o.o. u stečaju, OIB 50110111209 zastupanog po punomoćniku Mladen Vušković</item>
    </izvorni_sadrzaj>
    <derivirana_varijabla naziv="DomainObject.Predmet.ProtuStrankaListFormatedOIB_1">
      <item>H.P.B. INDUSTRIJA d.o.o. u stečaju, OIB 50110111209 zastupanog po punomoćniku Mladen Vušković</item>
    </derivirana_varijabla>
  </DomainObject.Predmet.ProtuStrankaListFormatedOIB>
  <DomainObject.Predmet.ProtuStrankaListFormatedWithAdress>
    <izvorni_sadrzaj>
      <item>H.P.B. INDUSTRIJA d.o.o. u stečaju, Vedrine 21, 21240 Trilj zastupanog po punomoćniku Mladen Vušković</item>
    </izvorni_sadrzaj>
    <derivirana_varijabla naziv="DomainObject.Predmet.ProtuStrankaListFormatedWithAdress_1">
      <item>H.P.B. INDUSTRIJA d.o.o. u stečaju, Vedrine 21, 21240 Trilj zastupanog po punomoćniku Mladen Vušković</item>
    </derivirana_varijabla>
  </DomainObject.Predmet.ProtuStrankaListFormatedWithAdress>
  <DomainObject.Predmet.ProtuStrankaListFormatedWithAdressOIB>
    <izvorni_sadrzaj>
      <item>H.P.B. INDUSTRIJA d.o.o. u stečaju, OIB 50110111209, Vedrine 21, 21240 Trilj zastupanog po punomoćniku Mladen Vušković</item>
    </izvorni_sadrzaj>
    <derivirana_varijabla naziv="DomainObject.Predmet.ProtuStrankaListFormatedWithAdressOIB_1">
      <item>H.P.B. INDUSTRIJA d.o.o. u stečaju, OIB 50110111209, Vedrine 21, 21240 Trilj zastupanog po punomoćniku Mladen Vušković</item>
    </derivirana_varijabla>
  </DomainObject.Predmet.ProtuStrankaListFormatedWithAdressOIB>
  <DomainObject.Predmet.ProtuStrankaListNazivFormated>
    <izvorni_sadrzaj>
      <item>H.P.B. INDUSTRIJA d.o.o. u stečaju</item>
    </izvorni_sadrzaj>
    <derivirana_varijabla naziv="DomainObject.Predmet.ProtuStrankaListNazivFormated_1">
      <item>H.P.B. INDUSTRIJA d.o.o. u stečaju</item>
    </derivirana_varijabla>
  </DomainObject.Predmet.ProtuStrankaListNazivFormated>
  <DomainObject.Predmet.ProtuStrankaListNazivFormatedOIB>
    <izvorni_sadrzaj>
      <item>H.P.B. INDUSTRIJA d.o.o. u stečaju, OIB 50110111209</item>
    </izvorni_sadrzaj>
    <derivirana_varijabla naziv="DomainObject.Predmet.ProtuStrankaListNazivFormatedOIB_1">
      <item>H.P.B. INDUSTRIJA d.o.o. u stečaju,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 u stečaju</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 u stečaju</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 u stečaju</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 u stečaju</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St-54/2013-241</izvorni_sadrzaj>
    <derivirana_varijabla naziv="DomainObject.PoslovniBrojDokumenta_1">St-54/2013-241</derivirana_varijabla>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 u stečaju</izvorni_sadrzaj>
    <derivirana_varijabla naziv="DomainObject.Predmet.ProtustrankaIDrugi_1">H.P.B. INDUSTRIJA d.o.o. u stečaju</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u stečaju, OIB 50110111209, Vedrine 21, 21240 Trilj</izvorni_sadrzaj>
    <derivirana_varijabla naziv="DomainObject.Predmet.ProtustrankaIDrugiAdressOIB_1">H.P.B. INDUSTRIJA d.o.o. u stečaju,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 u stečaju</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u stečaju,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rujna 2018.</izvorni_sadrzaj>
    <derivirana_varijabla naziv="DomainObject.Predmet.DatumZadnjeOdrzaneSudskeRadnje_1">4. rujna 2018.</derivirana_varijabla>
  </DomainObject.Predmet.DatumZadnjeOdrzaneSudskeRadnje>
  <DomainObject.PredzadnjaOdlukaIzPredmeta.DatumDonosenjaOdluke>
    <izvorni_sadrzaj>4. rujna 2018.</izvorni_sadrzaj>
    <derivirana_varijabla naziv="DomainObject.PredzadnjaOdlukaIzPredmeta.DatumDonosenjaOdluke_1">4. rujna 2018.</derivirana_varijabla>
  </DomainObject.PredzadnjaOdlukaIzPredmeta.DatumDonosenjaOdluke>
  <DomainObject.PredzadnjaOdlukaIzPredmeta.Oznaka>
    <izvorni_sadrzaj>St-54/2013-235</izvorni_sadrzaj>
    <derivirana_varijabla naziv="DomainObject.PredzadnjaOdlukaIzPredmeta.Oznaka_1">St-54/2013-235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314</properties:Words>
  <properties:Characters>1699</properties:Characters>
  <properties:Lines>58</properties:Lines>
  <properties:Paragraphs>22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2018-10-22T06:27:00Z</dcterms:created>
  <dc:creator>Velimir Vuković</dc:creator>
  <cp:lastModifiedBy>Velimir Vuković</cp:lastModifiedBy>
  <cp:lastPrinted>2018-10-22T06:39:00Z</cp:lastPrinted>
  <dcterms:modified xmlns:xsi="http://www.w3.org/2001/XMLSchema-instance" xsi:type="dcterms:W3CDTF">2018-10-22T06:40:00Z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St-54/2013-241 / Odluka - Rješenje - predaji stvari (1.st-54-13 predaja docx.docx)</vt:lpwstr>
  </prop:property>
  <prop:property name="CC_coloring" pid="4" fmtid="{D5CDD505-2E9C-101B-9397-08002B2CF9AE}">
    <vt:bool>false</vt:bool>
  </prop:property>
  <prop:property name="BrojStranica" pid="5" fmtid="{D5CDD505-2E9C-101B-9397-08002B2CF9AE}">
    <vt:i4>2</vt:i4>
  </prop:property>
</prop:Properties>
</file>