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103bc" w14:paraId="a9103bc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F77ECE">
        <w:t>3715</w:t>
      </w:r>
      <w:r w:rsidR="000C46EC">
        <w:t>/1</w:t>
      </w:r>
      <w:r w:rsidR="00F77ECE">
        <w:t>6-</w:t>
      </w:r>
      <w:r w:rsidR="00CF48F7">
        <w:t>23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A13175">
        <w:t>Ljudevita Šestića 4</w:t>
      </w:r>
    </w:p>
    <w:p w:rsidRDefault="000C46EC" w:rsidP="00C83EDF" w:rsidR="000C46EC">
      <w:pPr>
        <w:jc w:val="both"/>
      </w:pP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056A75">
      <w:pPr>
        <w:ind w:firstLine="708"/>
        <w:jc w:val="both"/>
      </w:pPr>
      <w:r w:rsidRPr="00F77ECE">
        <w:t>TRGOVAČKI SUD U</w:t>
      </w:r>
      <w:r w:rsidR="00A77BB3" w:rsidRPr="00F77ECE">
        <w:t xml:space="preserve"> ZAGREBU, STALNA SLUŽBA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 xml:space="preserve"> dužnikom </w:t>
      </w:r>
      <w:r w:rsidR="00F77ECE" w:rsidRPr="001B13BE">
        <w:t>GAMAPROJEKT d.o.o.</w:t>
      </w:r>
      <w:r w:rsidR="00F77ECE">
        <w:t xml:space="preserve"> u stečaju</w:t>
      </w:r>
      <w:r w:rsidR="00F77ECE" w:rsidRPr="001B13BE">
        <w:t>, Zagreb, Kranjčevićeva 22, OIB 25860762078</w:t>
      </w:r>
      <w:r w:rsidR="00871FD3">
        <w:rPr>
          <w:sz w:val="22"/>
          <w:szCs w:val="22"/>
        </w:rPr>
        <w:t>,</w:t>
      </w:r>
      <w:r w:rsidR="00056A75" w:rsidRPr="00267DA6">
        <w:t xml:space="preserve"> na ispitnom ročištu održanom dana</w:t>
      </w:r>
      <w:r w:rsidR="00505ABF" w:rsidRPr="00267DA6">
        <w:t xml:space="preserve"> </w:t>
      </w:r>
      <w:r w:rsidR="00F77ECE">
        <w:t>10. siječnja 2017</w:t>
      </w:r>
      <w:r w:rsidR="008E1CB9">
        <w:t>.</w:t>
      </w:r>
      <w:r w:rsidR="00056A75" w:rsidRPr="00267DA6">
        <w:t xml:space="preserve"> godine </w:t>
      </w:r>
    </w:p>
    <w:p w:rsidRDefault="005C24C0" w:rsidP="001E21B6" w:rsidR="005C24C0" w:rsidRPr="00267DA6">
      <w:pPr>
        <w:ind w:firstLine="708"/>
        <w:jc w:val="both"/>
      </w:pP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056A75" w:rsidP="00056A75" w:rsidR="00056A75" w:rsidRPr="00267DA6">
      <w:pPr>
        <w:jc w:val="center"/>
        <w:rPr>
          <w:b/>
        </w:rPr>
      </w:pPr>
    </w:p>
    <w:p w:rsidRDefault="00F77ECE" w:rsidP="00F77ECE" w:rsidR="00F77ECE">
      <w:pPr>
        <w:jc w:val="both"/>
      </w:pPr>
      <w:r w:rsidRPr="00E70AE6">
        <w:t xml:space="preserve">      I. Utvrđene su slijedeće tražbine </w:t>
      </w:r>
      <w:r>
        <w:t>drugog</w:t>
      </w:r>
      <w:r w:rsidRPr="00E70AE6">
        <w:t xml:space="preserve"> višeg isplatnog reda: </w:t>
      </w:r>
    </w:p>
    <w:p w:rsidRDefault="00F77ECE" w:rsidP="00F77ECE" w:rsidR="00F77ECE" w:rsidRPr="00E70AE6">
      <w:pPr>
        <w:jc w:val="both"/>
      </w:pPr>
    </w:p>
    <w:p w:rsidRDefault="00F77ECE" w:rsidP="00F77ECE" w:rsidR="00F77ECE" w:rsidRPr="00674568">
      <w:pPr>
        <w:ind w:firstLine="360"/>
        <w:jc w:val="both"/>
      </w:pPr>
      <w:r w:rsidRPr="00937C5C">
        <w:t xml:space="preserve">1. </w:t>
      </w:r>
      <w:r>
        <w:t>HRVATSKE ŠUME d.o.o., Zagreb, Lj. F. Vukotinovića 2</w:t>
      </w:r>
    </w:p>
    <w:p w:rsidRDefault="00F77ECE" w:rsidP="00F77ECE" w:rsidR="00F77ECE" w:rsidRPr="00937C5C">
      <w:pPr>
        <w:ind w:firstLine="360"/>
        <w:jc w:val="both"/>
      </w:pPr>
      <w:r w:rsidRPr="00674568">
        <w:t xml:space="preserve">          </w:t>
      </w:r>
      <w:r w:rsidRPr="00711A9B">
        <w:t xml:space="preserve">OIB </w:t>
      </w:r>
      <w:r w:rsidRPr="00711A9B">
        <w:rPr>
          <w:rStyle w:val="st"/>
        </w:rPr>
        <w:t>69693144506</w:t>
      </w:r>
      <w:r w:rsidRPr="00711A9B">
        <w:t xml:space="preserve">                                                                                  </w:t>
      </w:r>
      <w:r>
        <w:t xml:space="preserve">21.795,63 </w:t>
      </w:r>
      <w:r w:rsidRPr="00937C5C">
        <w:t>kn</w:t>
      </w:r>
    </w:p>
    <w:p w:rsidRDefault="00F77ECE" w:rsidP="00F77ECE" w:rsidR="00F77ECE" w:rsidRPr="00937C5C">
      <w:pPr>
        <w:ind w:firstLine="360"/>
        <w:jc w:val="both"/>
      </w:pPr>
      <w:r w:rsidRPr="00937C5C">
        <w:t xml:space="preserve">2. </w:t>
      </w:r>
      <w:r>
        <w:t xml:space="preserve">VODOOPSKRBA I ODVODNJA d.o.o., Zagreb, Folnegovićeva 1 </w:t>
      </w:r>
    </w:p>
    <w:p w:rsidRDefault="00F77ECE" w:rsidP="00F77ECE" w:rsidR="00F77ECE" w:rsidRPr="00937C5C">
      <w:pPr>
        <w:tabs>
          <w:tab w:pos="7910" w:val="left"/>
        </w:tabs>
        <w:jc w:val="both"/>
      </w:pPr>
      <w:r w:rsidRPr="00937C5C">
        <w:t xml:space="preserve">              </w:t>
      </w:r>
      <w:r w:rsidRPr="00674568">
        <w:t xml:space="preserve">OIB </w:t>
      </w:r>
      <w:r>
        <w:t>83416546499</w:t>
      </w:r>
      <w:r w:rsidRPr="00674568">
        <w:t xml:space="preserve">   </w:t>
      </w:r>
      <w:r>
        <w:t xml:space="preserve">     </w:t>
      </w:r>
      <w:r>
        <w:tab/>
        <w:t>8.504,35</w:t>
      </w:r>
      <w:r w:rsidRPr="00937C5C">
        <w:t xml:space="preserve"> kn</w:t>
      </w:r>
      <w:r w:rsidRPr="00674568">
        <w:t xml:space="preserve">                                                   </w:t>
      </w:r>
    </w:p>
    <w:p w:rsidRDefault="00F77ECE" w:rsidP="00F77ECE" w:rsidR="00F77ECE">
      <w:pPr>
        <w:ind w:firstLine="360"/>
        <w:jc w:val="both"/>
      </w:pPr>
      <w:r w:rsidRPr="00937C5C">
        <w:t xml:space="preserve">3. </w:t>
      </w:r>
      <w:r>
        <w:t>REPUBLIKA HRVATSKA, MINISTARSTVO FINANCIJA,</w:t>
      </w:r>
    </w:p>
    <w:p w:rsidRDefault="00F77ECE" w:rsidP="00F77ECE" w:rsidR="00F77ECE">
      <w:pPr>
        <w:tabs>
          <w:tab w:pos="862" w:val="left"/>
          <w:tab w:pos="7859" w:val="left"/>
        </w:tabs>
        <w:ind w:firstLine="360"/>
        <w:jc w:val="both"/>
      </w:pPr>
      <w:r>
        <w:t xml:space="preserve">    POREZNA UPRAVA, Zagreb, Boškovićeva 5, </w:t>
      </w:r>
    </w:p>
    <w:p w:rsidRDefault="00F77ECE" w:rsidP="00F77ECE" w:rsidR="00F77ECE">
      <w:pPr>
        <w:tabs>
          <w:tab w:pos="862" w:val="left"/>
          <w:tab w:pos="7859" w:val="left"/>
        </w:tabs>
        <w:ind w:firstLine="360"/>
        <w:jc w:val="both"/>
      </w:pPr>
      <w:r>
        <w:t xml:space="preserve">         </w:t>
      </w:r>
      <w:r w:rsidRPr="00674568">
        <w:t xml:space="preserve">OIB </w:t>
      </w:r>
      <w:r>
        <w:t>18683136487                                                                                  171.886,95 kn</w:t>
      </w:r>
    </w:p>
    <w:p w:rsidRDefault="00F77ECE" w:rsidP="00F77ECE" w:rsidR="00F77ECE">
      <w:pPr>
        <w:ind w:left="360"/>
        <w:jc w:val="both"/>
      </w:pPr>
    </w:p>
    <w:p w:rsidRDefault="00E6357E" w:rsidP="00E6357E" w:rsidR="00E6357E">
      <w:pPr>
        <w:ind w:left="360"/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E6357E" w:rsidP="00287A3A" w:rsidR="00E6357E" w:rsidRPr="002032E7">
      <w:pPr>
        <w:jc w:val="center"/>
      </w:pPr>
    </w:p>
    <w:p w:rsidRDefault="00287A3A" w:rsidP="00287A3A" w:rsidR="00287A3A" w:rsidRPr="00267DA6">
      <w:pPr>
        <w:jc w:val="both"/>
      </w:pPr>
    </w:p>
    <w:p w:rsidRDefault="00287A3A" w:rsidP="00287A3A" w:rsidR="00447244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FB291A">
        <w:t>10. siječnja 2017</w:t>
      </w:r>
      <w:r w:rsidR="008E1CB9">
        <w:t>.</w:t>
      </w:r>
      <w:r w:rsidR="004A201D" w:rsidRPr="00267DA6">
        <w:t xml:space="preserve"> </w:t>
      </w:r>
      <w:r w:rsidR="00B50EEB" w:rsidRPr="00267DA6">
        <w:t xml:space="preserve">godine ispitane su sve prijavljene tražbine prema svojim iznosima i redu. </w:t>
      </w:r>
      <w:r w:rsidR="00D26C39" w:rsidRPr="00267DA6">
        <w:t xml:space="preserve">Stečajni upravitelj priznao je </w:t>
      </w:r>
      <w:r w:rsidR="00B50EEB" w:rsidRPr="00267DA6">
        <w:t xml:space="preserve">tražbine </w:t>
      </w:r>
      <w:r w:rsidR="00AE0E25">
        <w:t>drugog</w:t>
      </w:r>
      <w:r w:rsidR="00D26C39" w:rsidRPr="00267DA6">
        <w:t xml:space="preserve"> višeg isplatnog reda u ukupnom </w:t>
      </w:r>
      <w:r w:rsidR="00650897" w:rsidRPr="00267DA6">
        <w:t xml:space="preserve"> i</w:t>
      </w:r>
      <w:r w:rsidR="00D26C39" w:rsidRPr="00267DA6">
        <w:t xml:space="preserve">znosu od </w:t>
      </w:r>
      <w:r w:rsidR="00FB291A">
        <w:t>201.736,93</w:t>
      </w:r>
      <w:r w:rsidR="000C621D" w:rsidRPr="00937C5C">
        <w:t xml:space="preserve"> </w:t>
      </w:r>
      <w:r w:rsidR="00A77BB3" w:rsidRPr="00267DA6">
        <w:t>kn.</w:t>
      </w:r>
      <w:r w:rsidR="00267DA6">
        <w:t xml:space="preserve"> </w:t>
      </w:r>
      <w:r w:rsidR="00AE0E25">
        <w:t xml:space="preserve"> </w:t>
      </w:r>
      <w:r w:rsidR="00447244">
        <w:t xml:space="preserve">Tako priznate tražbine </w:t>
      </w:r>
      <w:r w:rsidR="005C24C0">
        <w:t xml:space="preserve">nitko od vjerovnika </w:t>
      </w:r>
      <w:r w:rsidR="00447244">
        <w:t>nije osporio</w:t>
      </w:r>
      <w:r w:rsidR="00267DA6">
        <w:t xml:space="preserve">, </w:t>
      </w:r>
      <w:r w:rsidR="00B50EEB" w:rsidRPr="00267DA6">
        <w:t xml:space="preserve">te se iste u smislu čl. </w:t>
      </w:r>
      <w:r w:rsidR="00FB291A">
        <w:t>263</w:t>
      </w:r>
      <w:r w:rsidR="00B50EEB" w:rsidRPr="00267DA6">
        <w:t>. Stečajnog zakona (</w:t>
      </w:r>
      <w:r w:rsidR="00A77BB3" w:rsidRPr="00267DA6">
        <w:t>Narodne novine broj</w:t>
      </w:r>
      <w:r w:rsidR="00B50EEB" w:rsidRPr="00267DA6">
        <w:t xml:space="preserve"> </w:t>
      </w:r>
      <w:r w:rsidR="00FB291A">
        <w:t>71/15</w:t>
      </w:r>
      <w:r w:rsidR="00AE0E25">
        <w:t>,</w:t>
      </w:r>
      <w:r w:rsidR="00A77BB3" w:rsidRPr="00267DA6">
        <w:t xml:space="preserve"> dalje u tekstu: SZ</w:t>
      </w:r>
      <w:r w:rsidR="00AE0E25">
        <w:t>-</w:t>
      </w:r>
      <w:r w:rsidR="00A77BB3" w:rsidRPr="00267DA6">
        <w:t>a</w:t>
      </w:r>
      <w:r w:rsidR="00B50EEB" w:rsidRPr="00267DA6">
        <w:t>) smatraju utvrđenima</w:t>
      </w:r>
      <w:r w:rsidR="00267DA6">
        <w:t xml:space="preserve">. </w:t>
      </w:r>
      <w:r w:rsidR="008E1CB9">
        <w:t>Stoga je riješeno kao pod točk</w:t>
      </w:r>
      <w:r w:rsidR="00AE0E25">
        <w:t>om</w:t>
      </w:r>
      <w:r w:rsidR="008E1CB9">
        <w:t xml:space="preserve"> I. izreke ovog rješenja. </w:t>
      </w:r>
    </w:p>
    <w:p w:rsidRDefault="00267DA6" w:rsidP="008C51C3" w:rsidR="009468B0" w:rsidRPr="00267DA6">
      <w:pPr>
        <w:ind w:firstLine="708"/>
        <w:jc w:val="both"/>
      </w:pPr>
      <w:r>
        <w:t xml:space="preserve"> </w:t>
      </w:r>
    </w:p>
    <w:p w:rsidRDefault="009468B0" w:rsidP="009468B0" w:rsidR="009468B0" w:rsidRPr="002032E7">
      <w:pPr>
        <w:jc w:val="center"/>
      </w:pPr>
      <w:r w:rsidRPr="002032E7">
        <w:t>U Karlovcu</w:t>
      </w:r>
      <w:r w:rsidR="004A201D" w:rsidRPr="002032E7">
        <w:t xml:space="preserve"> </w:t>
      </w:r>
      <w:r w:rsidR="00FB291A">
        <w:t>10. siječnja 2017</w:t>
      </w:r>
      <w:r w:rsidR="004A201D" w:rsidRPr="002032E7">
        <w:t>.</w:t>
      </w:r>
      <w:r w:rsidRPr="002032E7">
        <w:t xml:space="preserve"> godine </w:t>
      </w:r>
    </w:p>
    <w:p w:rsidRDefault="002032E7" w:rsidP="009468B0" w:rsidR="002032E7">
      <w:pPr>
        <w:jc w:val="center"/>
        <w:rPr>
          <w:b/>
        </w:rPr>
      </w:pP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</w:t>
      </w:r>
      <w:r w:rsidR="00A24734">
        <w:t xml:space="preserve">     </w:t>
      </w:r>
      <w:r w:rsidR="000C46EC">
        <w:t>S</w:t>
      </w:r>
      <w:r w:rsidRPr="002032E7">
        <w:t xml:space="preserve">udac:     </w:t>
      </w:r>
    </w:p>
    <w:p w:rsidRDefault="009468B0" w:rsidP="00A24734" w:rsidR="001C352A">
      <w:pPr>
        <w:jc w:val="right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A24734">
        <w:t>,v.r.</w:t>
      </w:r>
    </w:p>
    <w:p w:rsidRDefault="00A24734" w:rsidP="00A24734" w:rsidR="00A24734">
      <w:pPr>
        <w:jc w:val="right"/>
      </w:pPr>
      <w:r>
        <w:t>Za točnost otpravka-</w:t>
      </w:r>
    </w:p>
    <w:p w:rsidRDefault="00A24734" w:rsidP="00A24734" w:rsidR="00A24734">
      <w:pPr>
        <w:jc w:val="right"/>
      </w:pPr>
      <w:r>
        <w:t>ovlašteni službenik:</w:t>
      </w:r>
    </w:p>
    <w:p w:rsidRDefault="00A24734" w:rsidP="00A24734" w:rsidR="00A24734" w:rsidRPr="005B77E1">
      <w:pPr>
        <w:jc w:val="right"/>
      </w:pPr>
      <w:r>
        <w:t>Marina Markić</w:t>
      </w:r>
    </w:p>
    <w:p w:rsidRDefault="00483FA4" w:rsidP="00483FA4" w:rsidR="00483FA4" w:rsidRPr="00F51122">
      <w:pPr>
        <w:tabs>
          <w:tab w:pos="6774" w:val="left"/>
        </w:tabs>
        <w:jc w:val="both"/>
      </w:pPr>
    </w:p>
    <w:p w:rsidRDefault="00871FD3" w:rsidP="00F51122" w:rsidR="00871FD3" w:rsidRPr="00F51122">
      <w:pPr>
        <w:tabs>
          <w:tab w:pos="6774" w:val="left"/>
        </w:tabs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9468B0" w:rsidR="004A201D" w:rsidRPr="00267DA6">
      <w:pPr>
        <w:jc w:val="both"/>
      </w:pPr>
      <w:r w:rsidRPr="00267DA6">
        <w:t xml:space="preserve">Protiv ovog rješenja </w:t>
      </w:r>
      <w:r w:rsidR="004A201D" w:rsidRPr="00267DA6">
        <w:t xml:space="preserve"> prava na žalbu ima stečajni upravitelj i svaki vjerovnik u dijelu koji se tiče njegove prijavljene tražbine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za žalbu iznosi 8 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suda. Žalba se podnosi Visokom trgovačkom sudu RH, putem ovog suda, u dva primjerka. </w:t>
      </w:r>
    </w:p>
    <w:p w:rsidRDefault="009468B0" w:rsidP="009468B0" w:rsidR="009468B0">
      <w:pPr>
        <w:jc w:val="both"/>
      </w:pPr>
    </w:p>
    <w:p w:rsidRDefault="000C46EC" w:rsidP="009468B0" w:rsidR="000C46EC" w:rsidRPr="00267DA6">
      <w:pPr>
        <w:jc w:val="both"/>
      </w:pPr>
    </w:p>
    <w:p w:rsidRDefault="0091049A" w:rsidP="00B93ADE" w:rsidR="0091049A" w:rsidRPr="00267DA6">
      <w:pPr>
        <w:ind w:left="360"/>
        <w:jc w:val="both"/>
      </w:pPr>
    </w:p>
    <w:sectPr w:rsidSect="00923BEE" w:rsidR="0091049A" w:rsidRPr="00267DA6">
      <w:headerReference w:type="even" r:id="rId11"/>
      <w:headerReference w:type="default" r:id="rId12"/>
      <w:pgSz w:h="16838" w:w="11906"/>
      <w:pgMar w:gutter="0" w:footer="708" w:header="708" w:left="1417" w:bottom="143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48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FB291A">
      <w:t>3715</w:t>
    </w:r>
    <w:r w:rsidR="000C46EC">
      <w:t>/1</w:t>
    </w:r>
    <w:r w:rsidR="00FB291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 w:numId="10">
    <w:abstractNumId w:val="4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120C2D"/>
    <w:rsid w:val="00131B20"/>
    <w:rsid w:val="00153D87"/>
    <w:rsid w:val="001913D7"/>
    <w:rsid w:val="001B2E51"/>
    <w:rsid w:val="001C352A"/>
    <w:rsid w:val="001C7CC9"/>
    <w:rsid w:val="001E21B6"/>
    <w:rsid w:val="001F52FA"/>
    <w:rsid w:val="002032E7"/>
    <w:rsid w:val="00214A20"/>
    <w:rsid w:val="002207C8"/>
    <w:rsid w:val="002234AB"/>
    <w:rsid w:val="00251412"/>
    <w:rsid w:val="002616DE"/>
    <w:rsid w:val="00267DA6"/>
    <w:rsid w:val="0027237A"/>
    <w:rsid w:val="00287A3A"/>
    <w:rsid w:val="002939D3"/>
    <w:rsid w:val="002B4CEF"/>
    <w:rsid w:val="002E71E9"/>
    <w:rsid w:val="0030106D"/>
    <w:rsid w:val="00313BDB"/>
    <w:rsid w:val="003565B3"/>
    <w:rsid w:val="00374A53"/>
    <w:rsid w:val="00392297"/>
    <w:rsid w:val="003D0B7D"/>
    <w:rsid w:val="004268EE"/>
    <w:rsid w:val="004333B9"/>
    <w:rsid w:val="00447244"/>
    <w:rsid w:val="00483FA4"/>
    <w:rsid w:val="00495F92"/>
    <w:rsid w:val="004A201D"/>
    <w:rsid w:val="004A44BE"/>
    <w:rsid w:val="00504675"/>
    <w:rsid w:val="00505ABF"/>
    <w:rsid w:val="0050695B"/>
    <w:rsid w:val="00562398"/>
    <w:rsid w:val="005646C8"/>
    <w:rsid w:val="005C24C0"/>
    <w:rsid w:val="005E3015"/>
    <w:rsid w:val="00643621"/>
    <w:rsid w:val="00650897"/>
    <w:rsid w:val="00660B8E"/>
    <w:rsid w:val="006A7683"/>
    <w:rsid w:val="006B0440"/>
    <w:rsid w:val="006D5A97"/>
    <w:rsid w:val="006D621E"/>
    <w:rsid w:val="006E19E2"/>
    <w:rsid w:val="006E5A28"/>
    <w:rsid w:val="006F485F"/>
    <w:rsid w:val="00764B48"/>
    <w:rsid w:val="00770120"/>
    <w:rsid w:val="00783E03"/>
    <w:rsid w:val="007C1F4C"/>
    <w:rsid w:val="007D34E0"/>
    <w:rsid w:val="00834391"/>
    <w:rsid w:val="00844E28"/>
    <w:rsid w:val="00871FD3"/>
    <w:rsid w:val="008748E1"/>
    <w:rsid w:val="0088799E"/>
    <w:rsid w:val="00893CE9"/>
    <w:rsid w:val="008A3BF4"/>
    <w:rsid w:val="008C51C3"/>
    <w:rsid w:val="008E1CB9"/>
    <w:rsid w:val="008F1555"/>
    <w:rsid w:val="0091049A"/>
    <w:rsid w:val="009237A9"/>
    <w:rsid w:val="00923BEE"/>
    <w:rsid w:val="00937F31"/>
    <w:rsid w:val="009468B0"/>
    <w:rsid w:val="00985DE2"/>
    <w:rsid w:val="009D3D71"/>
    <w:rsid w:val="009F0937"/>
    <w:rsid w:val="00A13175"/>
    <w:rsid w:val="00A14DAD"/>
    <w:rsid w:val="00A24734"/>
    <w:rsid w:val="00A24BC2"/>
    <w:rsid w:val="00A330A9"/>
    <w:rsid w:val="00A4312C"/>
    <w:rsid w:val="00A44134"/>
    <w:rsid w:val="00A45370"/>
    <w:rsid w:val="00A618B3"/>
    <w:rsid w:val="00A77BB3"/>
    <w:rsid w:val="00A94AF3"/>
    <w:rsid w:val="00AE0E25"/>
    <w:rsid w:val="00AE2504"/>
    <w:rsid w:val="00AF58ED"/>
    <w:rsid w:val="00B103D9"/>
    <w:rsid w:val="00B50EEB"/>
    <w:rsid w:val="00B81753"/>
    <w:rsid w:val="00B93ADE"/>
    <w:rsid w:val="00BA6ECF"/>
    <w:rsid w:val="00BD2065"/>
    <w:rsid w:val="00BD3394"/>
    <w:rsid w:val="00BE6956"/>
    <w:rsid w:val="00C07070"/>
    <w:rsid w:val="00C120CE"/>
    <w:rsid w:val="00C567C0"/>
    <w:rsid w:val="00C60A3B"/>
    <w:rsid w:val="00C65FCF"/>
    <w:rsid w:val="00C71058"/>
    <w:rsid w:val="00C71732"/>
    <w:rsid w:val="00C83EDF"/>
    <w:rsid w:val="00C91549"/>
    <w:rsid w:val="00C951B7"/>
    <w:rsid w:val="00CA1F5B"/>
    <w:rsid w:val="00CA6C99"/>
    <w:rsid w:val="00CC4222"/>
    <w:rsid w:val="00CD08C4"/>
    <w:rsid w:val="00CF48F7"/>
    <w:rsid w:val="00D26C39"/>
    <w:rsid w:val="00D42104"/>
    <w:rsid w:val="00D4607D"/>
    <w:rsid w:val="00D66539"/>
    <w:rsid w:val="00DC4E31"/>
    <w:rsid w:val="00E07968"/>
    <w:rsid w:val="00E10266"/>
    <w:rsid w:val="00E6357E"/>
    <w:rsid w:val="00EA39DD"/>
    <w:rsid w:val="00EB2C04"/>
    <w:rsid w:val="00EC0260"/>
    <w:rsid w:val="00F1017A"/>
    <w:rsid w:val="00F51122"/>
    <w:rsid w:val="00F77ECE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Tekstrezerviranogmjesta" w:type="character">
    <w:name w:val="Placeholder Text"/>
    <w:basedOn w:val="Zadanifontodlomka"/>
    <w:uiPriority w:val="99"/>
    <w:semiHidden/>
    <w:rsid w:val="00A247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47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47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47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47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Tekstrezerviranogmjesta" w:type="character">
    <w:name w:val="Placeholder Text"/>
    <w:basedOn w:val="Zadanifontodlomka"/>
    <w:uiPriority w:val="99"/>
    <w:semiHidden/>
    <w:rsid w:val="00A247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47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47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47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47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St-3715/2016-23</izvorni_sadrzaj>
    <derivirana_varijabla naziv="DomainObject.Oznaka_1">St-3715/2016-23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3715</izvorni_sadrzaj>
    <derivirana_varijabla naziv="DomainObject.Predmet.Broj_1">3715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St-3715/2016</izvorni_sadrzaj>
    <derivirana_varijabla naziv="DomainObject.Predmet.OznakaBroj_1">St-3715/2016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GAMAPROJEKT d.o.o.</izvorni_sadrzaj>
    <derivirana_varijabla naziv="DomainObject.Predmet.ProtustrankaFormated_1">  GAMAPROJEKT d.o.o.</derivirana_varijabla>
  </DomainObject.Predmet.ProtustrankaFormated>
  <DomainObject.Predmet.ProtustrankaFormatedOIB>
    <izvorni_sadrzaj>  GAMAPROJEKT d.o.o., OIB 25860762078</izvorni_sadrzaj>
    <derivirana_varijabla naziv="DomainObject.Predmet.ProtustrankaFormatedOIB_1">  GAMAPROJEKT d.o.o., OIB 25860762078</derivirana_varijabla>
  </DomainObject.Predmet.ProtustrankaFormatedOIB>
  <DomainObject.Predmet.ProtustrankaFormatedWithAdress>
    <izvorni_sadrzaj> GAMAPROJEKT d.o.o., Kranjčevićeva 22, 10000 Zagreb</izvorni_sadrzaj>
    <derivirana_varijabla naziv="DomainObject.Predmet.ProtustrankaFormatedWithAdress_1"> GAMAPROJEKT d.o.o., Kranjčevićeva 22, 10000 Zagreb</derivirana_varijabla>
  </DomainObject.Predmet.ProtustrankaFormatedWithAdress>
  <DomainObject.Predmet.ProtustrankaFormatedWithAdressOIB>
    <izvorni_sadrzaj> GAMAPROJEKT d.o.o., OIB 25860762078, Kranjčevićeva 22, 10000 Zagreb</izvorni_sadrzaj>
    <derivirana_varijabla naziv="DomainObject.Predmet.ProtustrankaFormatedWithAdressOIB_1"> GAMAPROJEKT d.o.o., OIB 25860762078, Kranjčevićeva 22, 10000 Zagreb</derivirana_varijabla>
  </DomainObject.Predmet.ProtustrankaFormatedWithAdressOIB>
  <DomainObject.Predmet.ProtustrankaWithAdress>
    <izvorni_sadrzaj>GAMAPROJEKT d.o.o. Kranjčevićeva 22, 10000 Zagreb</izvorni_sadrzaj>
    <derivirana_varijabla naziv="DomainObject.Predmet.ProtustrankaWithAdress_1">GAMAPROJEKT d.o.o. Kranjčevićeva 22, 10000 Zagreb</derivirana_varijabla>
  </DomainObject.Predmet.ProtustrankaWithAdress>
  <DomainObject.Predmet.ProtustrankaWithAdressOIB>
    <izvorni_sadrzaj>GAMAPROJEKT d.o.o., OIB 25860762078, Kranjčevićeva 22, 10000 Zagreb</izvorni_sadrzaj>
    <derivirana_varijabla naziv="DomainObject.Predmet.ProtustrankaWithAdressOIB_1">GAMAPROJEKT d.o.o., OIB 25860762078, Kranjčevićeva 22, 10000 Zagreb</derivirana_varijabla>
  </DomainObject.Predmet.ProtustrankaWithAdressOIB>
  <DomainObject.Predmet.ProtustrankaNazivFormated>
    <izvorni_sadrzaj>GAMAPROJEKT d.o.o.</izvorni_sadrzaj>
    <derivirana_varijabla naziv="DomainObject.Predmet.ProtustrankaNazivFormated_1">GAMAPROJEKT d.o.o.</derivirana_varijabla>
  </DomainObject.Predmet.ProtustrankaNazivFormated>
  <DomainObject.Predmet.ProtustrankaNazivFormatedOIB>
    <izvorni_sadrzaj>GAMAPROJEKT d.o.o., OIB 25860762078</izvorni_sadrzaj>
    <derivirana_varijabla naziv="DomainObject.Predmet.ProtustrankaNazivFormatedOIB_1">GAMAPROJEKT d.o.o., OIB 25860762078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GAMAPROJEKT d.o.o.</item>
    </izvorni_sadrzaj>
    <derivirana_varijabla naziv="DomainObject.Predmet.ProtuStrankaListFormated_1">
      <item>GAMAPROJEKT d.o.o.</item>
    </derivirana_varijabla>
  </DomainObject.Predmet.ProtuStrankaListFormated>
  <DomainObject.Predmet.ProtuStrankaListFormatedOIB>
    <izvorni_sadrzaj>
      <item>GAMAPROJEKT d.o.o., OIB 25860762078</item>
    </izvorni_sadrzaj>
    <derivirana_varijabla naziv="DomainObject.Predmet.ProtuStrankaListFormatedOIB_1">
      <item>GAMAPROJEKT d.o.o., OIB 25860762078</item>
    </derivirana_varijabla>
  </DomainObject.Predmet.ProtuStrankaListFormatedOIB>
  <DomainObject.Predmet.ProtuStrankaListFormatedWithAdress>
    <izvorni_sadrzaj>
      <item>GAMAPROJEKT d.o.o., Kranjčevićeva 22, 10000 Zagreb</item>
    </izvorni_sadrzaj>
    <derivirana_varijabla naziv="DomainObject.Predmet.ProtuStrankaListFormatedWithAdress_1">
      <item>GAMAPROJEKT d.o.o., Kranjčevićeva 22, 10000 Zagreb</item>
    </derivirana_varijabla>
  </DomainObject.Predmet.ProtuStrankaListFormatedWithAdress>
  <DomainObject.Predmet.ProtuStrankaListFormatedWithAdressOIB>
    <izvorni_sadrzaj>
      <item>GAMAPROJEKT d.o.o., OIB 25860762078, Kranjčevićeva 22, 10000 Zagreb</item>
    </izvorni_sadrzaj>
    <derivirana_varijabla naziv="DomainObject.Predmet.ProtuStrankaListFormatedWithAdressOIB_1">
      <item>GAMAPROJEKT d.o.o., OIB 25860762078, Kranjčevićeva 22, 10000 Zagreb</item>
    </derivirana_varijabla>
  </DomainObject.Predmet.ProtuStrankaListFormatedWithAdressOIB>
  <DomainObject.Predmet.ProtuStrankaListNazivFormated>
    <izvorni_sadrzaj>
      <item>GAMAPROJEKT d.o.o.</item>
    </izvorni_sadrzaj>
    <derivirana_varijabla naziv="DomainObject.Predmet.ProtuStrankaListNazivFormated_1">
      <item>GAMAPROJEKT d.o.o.</item>
    </derivirana_varijabla>
  </DomainObject.Predmet.ProtuStrankaListNazivFormated>
  <DomainObject.Predmet.ProtuStrankaListNazivFormatedOIB>
    <izvorni_sadrzaj>
      <item>GAMAPROJEKT d.o.o., OIB 25860762078</item>
    </izvorni_sadrzaj>
    <derivirana_varijabla naziv="DomainObject.Predmet.ProtuStrankaListNazivFormatedOIB_1">
      <item>GAMAPROJEKT d.o.o., OIB 25860762078</item>
    </derivirana_varijabla>
  </DomainObject.Predmet.ProtuStrankaListNazivFormatedOIB>
  <DomainObject.Predmet.OstaliListFormated>
    <izvorni_sadrzaj>
      <item>Nada Dujmović</item>
      <item>Županijsko državno odvjetništvo</item>
    </izvorni_sadrzaj>
    <derivirana_varijabla naziv="DomainObject.Predmet.OstaliListFormated_1">
      <item>Nada Dujmović</item>
      <item>Županijsko državno odvjetništvo</item>
    </derivirana_varijabla>
  </DomainObject.Predmet.OstaliListFormated>
  <DomainObject.Predmet.OstaliListFormatedOIB>
    <izvorni_sadrzaj>
      <item>Nada Dujmović, OIB 19707174115</item>
      <item>Županijsko državno odvjetništvo</item>
    </izvorni_sadrzaj>
    <derivirana_varijabla naziv="DomainObject.Predmet.OstaliListFormatedOIB_1">
      <item>Nada Dujmović, OIB 19707174115</item>
      <item>Županijsko državno odvjetništvo</item>
    </derivirana_varijabla>
  </DomainObject.Predmet.OstaliListFormatedOIB>
  <DomainObject.Predmet.OstaliListFormatedWithAdress>
    <izvorni_sadrzaj>
      <item>Nada Dujmović, R.lopašića  14, Bihać</item>
      <item>Županijsko državno odvjetništvo, Savska cesta 41, 10000 Zagreb</item>
    </izvorni_sadrzaj>
    <derivirana_varijabla naziv="DomainObject.Predmet.OstaliListFormatedWithAdress_1">
      <item>Nada Dujmović, R.lopašića  14, Bihać</item>
      <item>Županijsko državno odvjetništvo, Savska cesta 41, 10000 Zagreb</item>
    </derivirana_varijabla>
  </DomainObject.Predmet.OstaliListFormatedWithAdress>
  <DomainObject.Predmet.OstaliListFormatedWithAdressOIB>
    <izvorni_sadrzaj>
      <item>Nada Dujmović, OIB 19707174115, R.lopašića  14, Bihać</item>
      <item>Županijsko državno odvjetništvo, Savska cesta 41, 10000 Zagreb</item>
    </izvorni_sadrzaj>
    <derivirana_varijabla naziv="DomainObject.Predmet.OstaliListFormatedWithAdressOIB_1">
      <item>Nada Dujmović, OIB 19707174115, R.lopašića  14, Bihać</item>
      <item>Županijsko državno odvjetništvo, Savska cesta 41, 10000 Zagreb</item>
    </derivirana_varijabla>
  </DomainObject.Predmet.OstaliListFormatedWithAdressOIB>
  <DomainObject.Predmet.OstaliListNazivFormated>
    <izvorni_sadrzaj>
      <item>Nada Dujmović</item>
      <item>Županijsko državno odvjetništvo</item>
    </izvorni_sadrzaj>
    <derivirana_varijabla naziv="DomainObject.Predmet.OstaliListNazivFormated_1">
      <item>Nada Dujmović</item>
      <item>Županijsko državno odvjetništvo</item>
    </derivirana_varijabla>
  </DomainObject.Predmet.OstaliListNazivFormated>
  <DomainObject.Predmet.OstaliListNazivFormatedOIB>
    <izvorni_sadrzaj>
      <item>Nada Dujmović, OIB 19707174115</item>
      <item>Županijsko državno odvjetništvo</item>
    </izvorni_sadrzaj>
    <derivirana_varijabla naziv="DomainObject.Predmet.OstaliListNazivFormatedOIB_1">
      <item>Nada Dujmović, OIB 19707174115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>St-3715/2016-23</izvorni_sadrzaj>
    <derivirana_varijabla naziv="DomainObject.PoslovniBrojDokumenta_1">St-3715/2016-23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GAMAPROJEKT d.o.o.</izvorni_sadrzaj>
    <derivirana_varijabla naziv="DomainObject.Predmet.ProtustrankaIDrugi_1">GAMAPROJEKT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GAMAPROJEKT d.o.o., OIB 25860762078, Kranjčevićeva 22, 10000 Zagreb</izvorni_sadrzaj>
    <derivirana_varijabla naziv="DomainObject.Predmet.ProtustrankaIDrugiAdressOIB_1">GAMAPROJEKT d.o.o., OIB 25860762078, Kranjčevićeva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GAMAPROJEKT d.o.o.</item>
      <item>FINA Regionalni centar Zagreb</item>
      <item>Nada Dujmović</item>
      <item>Županijsko državno odvjetništvo</item>
    </izvorni_sadrzaj>
    <derivirana_varijabla naziv="DomainObject.Predmet.SudioniciListNaziv_1">
      <item>GAMAPROJEKT d.o.o.</item>
      <item>FINA Regionalni centar Zagreb</item>
      <item>Nada Dujmović</item>
      <item>Županijsko državno odvjetništvo</item>
    </derivirana_varijabla>
  </DomainObject.Predmet.SudioniciListNaziv>
  <DomainObject.Predmet.SudioniciListAdressOIB>
    <izvorni_sadrzaj>
      <item>GAMAPROJEKT d.o.o., OIB 25860762078, Kranjčevićeva 22,10000 Zagreb</item>
      <item>FINA Regionalni centar Zagreb, OIB 85821130368, Trg svibanjskih žrtava 1995. 1,10000 Zagreb</item>
      <item>Nada Dujmović, OIB 19707174115, R.lopašića  14,Bihać</item>
      <item>Županijsko državno odvjetništvo, Savska cesta 41,10000 Zagreb</item>
    </izvorni_sadrzaj>
    <derivirana_varijabla naziv="DomainObject.Predmet.SudioniciListAdressOIB_1">
      <item>GAMAPROJEKT d.o.o., OIB 25860762078, Kranjčevićeva 22,10000 Zagreb</item>
      <item>FINA Regionalni centar Zagreb, OIB 85821130368, Trg svibanjskih žrtava 1995. 1,10000 Zagreb</item>
      <item>Nada Dujmović, OIB 19707174115, R.lopašića  14,Bihać</item>
      <item>Županijsko državno odvjetništvo,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25860762078</item>
      <item>, OIB 85821130368</item>
      <item>, OIB 19707174115</item>
      <item>, OIB null</item>
    </izvorni_sadrzaj>
    <derivirana_varijabla naziv="DomainObject.Predmet.SudioniciListNazivOIB_1">
      <item>, OIB 25860762078</item>
      <item>, OIB 85821130368</item>
      <item>, OIB 19707174115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C5AB48-094E-4B80-9B9B-E971060238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269</properties:Words>
  <properties:Characters>1478</properties:Characters>
  <properties:Lines>55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2017-01-10T11:06:00Z</dcterms:created>
  <dc:creator>Korisnik</dc:creator>
  <cp:lastModifiedBy>Goranka Boljkovac</cp:lastModifiedBy>
  <cp:lastPrinted>2017-01-10T11:14:00Z</cp:lastPrinted>
  <dcterms:modified xmlns:xsi="http://www.w3.org/2001/XMLSchema-instance" xsi:type="dcterms:W3CDTF">2017-01-10T11:16:00Z</dcterms:modified>
  <cp:revision>8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St-3715/2016-23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