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e5af" w14:paraId="5f4e5af" w:rsidRDefault="00997126" w:rsidP="00997126" w:rsidR="00997126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7126" w:rsidP="00997126" w:rsidR="00997126" w:rsidRPr="006572C0">
      <w:pPr>
        <w:jc w:val="both"/>
      </w:pPr>
      <w:r w:rsidRPr="006572C0">
        <w:t xml:space="preserve">   REPUBLIKA HRVATSKA</w:t>
      </w:r>
    </w:p>
    <w:p w:rsidRDefault="00997126" w:rsidP="00997126" w:rsidR="00997126" w:rsidRPr="006572C0">
      <w:pPr>
        <w:jc w:val="both"/>
      </w:pPr>
      <w:r w:rsidRPr="006572C0">
        <w:t>TRGOVAČKI SUD U PAZINU</w:t>
      </w:r>
    </w:p>
    <w:p w:rsidRDefault="00997126" w:rsidP="00997126" w:rsidR="00997126" w:rsidRPr="006572C0">
      <w:pPr>
        <w:jc w:val="both"/>
      </w:pPr>
      <w:r w:rsidRPr="006572C0">
        <w:t xml:space="preserve">     52000 Pazin, Drševk</w:t>
      </w:r>
      <w:r>
        <w:t>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St-919</w:t>
      </w:r>
      <w:r w:rsidRPr="006038BC">
        <w:t>/1</w:t>
      </w:r>
      <w:r>
        <w:t>6</w:t>
      </w:r>
      <w:r w:rsidRPr="006038BC">
        <w:t>-</w:t>
      </w:r>
      <w:r>
        <w:t>85</w:t>
      </w:r>
    </w:p>
    <w:p w:rsidRDefault="00997126" w:rsidP="00997126" w:rsidR="00997126" w:rsidRPr="006572C0">
      <w:pPr>
        <w:jc w:val="both"/>
      </w:pPr>
    </w:p>
    <w:p w:rsidRDefault="00997126" w:rsidP="00997126" w:rsidR="00997126" w:rsidRPr="006572C0">
      <w:pPr>
        <w:jc w:val="center"/>
      </w:pPr>
      <w:r w:rsidRPr="006572C0">
        <w:t>R E P U B L I K A  H R V A T S K A</w:t>
      </w:r>
    </w:p>
    <w:p w:rsidRDefault="00997126" w:rsidP="00997126" w:rsidR="00997126" w:rsidRPr="006572C0">
      <w:pPr>
        <w:jc w:val="center"/>
      </w:pPr>
    </w:p>
    <w:p w:rsidRDefault="00997126" w:rsidP="00997126" w:rsidR="00997126">
      <w:pPr>
        <w:jc w:val="center"/>
      </w:pPr>
      <w:r w:rsidRPr="006572C0">
        <w:t>R J E Š E N J E</w:t>
      </w:r>
    </w:p>
    <w:p w:rsidRDefault="00997126" w:rsidP="00997126" w:rsidR="00997126" w:rsidRPr="006572C0">
      <w:pPr>
        <w:jc w:val="center"/>
      </w:pPr>
    </w:p>
    <w:p w:rsidRDefault="00997126" w:rsidP="00997126" w:rsidR="00997126" w:rsidRPr="006572C0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573F22">
        <w:t>TIM 90 d.d. u stečaju, Poreč, Vukovarska 19, OIB: 63062784520</w:t>
      </w:r>
      <w:r w:rsidRPr="006038BC">
        <w:t xml:space="preserve">, </w:t>
      </w:r>
      <w:r>
        <w:t>4. travnja 2017.</w:t>
      </w:r>
    </w:p>
    <w:p w:rsidRDefault="00997126" w:rsidP="00997126" w:rsidR="00997126" w:rsidRPr="006572C0">
      <w:pPr>
        <w:jc w:val="center"/>
      </w:pPr>
    </w:p>
    <w:p w:rsidRDefault="00997126" w:rsidP="00997126" w:rsidR="00997126">
      <w:pPr>
        <w:jc w:val="center"/>
      </w:pPr>
      <w:r w:rsidRPr="006572C0">
        <w:t>r i j e š i o  j e</w:t>
      </w:r>
    </w:p>
    <w:p w:rsidRDefault="00997126" w:rsidP="00997126" w:rsidR="00997126" w:rsidRPr="004434A4">
      <w:pPr>
        <w:ind w:firstLine="708"/>
        <w:jc w:val="both"/>
      </w:pPr>
    </w:p>
    <w:p w:rsidRDefault="00997126" w:rsidP="00997126" w:rsidR="00997126" w:rsidRPr="004434A4">
      <w:pPr>
        <w:ind w:firstLine="720"/>
        <w:jc w:val="both"/>
      </w:pPr>
      <w:r w:rsidRPr="004434A4">
        <w:t xml:space="preserve">Odbacuje se kao nepravovremena prijava tražbine </w:t>
      </w:r>
      <w:r>
        <w:t>vjerovnika MMP AUTOMATSKA VRATA d.o.o., Zagreb, Božidara Kunca 1/IV, OIB: 49261752334</w:t>
      </w:r>
      <w:r w:rsidRPr="004434A4">
        <w:t xml:space="preserve">, od </w:t>
      </w:r>
      <w:r>
        <w:t>21. ožujka 2017.</w:t>
      </w:r>
      <w:r w:rsidRPr="004434A4">
        <w:t xml:space="preserve"> </w:t>
      </w:r>
    </w:p>
    <w:p w:rsidRDefault="00997126" w:rsidP="00997126" w:rsidR="00997126" w:rsidRPr="006572C0">
      <w:pPr>
        <w:ind w:firstLine="540"/>
        <w:jc w:val="center"/>
      </w:pPr>
    </w:p>
    <w:p w:rsidRDefault="00997126" w:rsidP="00997126" w:rsidR="00997126" w:rsidRPr="00997126">
      <w:pPr>
        <w:ind w:left="360"/>
        <w:jc w:val="center"/>
      </w:pPr>
      <w:r w:rsidRPr="006572C0">
        <w:t>Obrazloženje</w:t>
      </w:r>
    </w:p>
    <w:p w:rsidRDefault="00997126" w:rsidP="00997126" w:rsidR="00997126" w:rsidRPr="00002E2F">
      <w:pPr>
        <w:ind w:firstLine="708"/>
        <w:jc w:val="both"/>
      </w:pPr>
    </w:p>
    <w:p w:rsidRDefault="00997126" w:rsidP="00997126" w:rsidR="00997126" w:rsidRPr="00002E2F">
      <w:pPr>
        <w:ind w:firstLine="720"/>
        <w:jc w:val="both"/>
      </w:pPr>
      <w:r>
        <w:t>Odbacuje se kao nepravovremena prijava</w:t>
      </w:r>
      <w:r w:rsidRPr="00002E2F">
        <w:t xml:space="preserve"> tražbine </w:t>
      </w:r>
      <w:r>
        <w:t>MMP AUTOMATSKA VRATA d.o.o., Zagreb, Božidara Kunca 1/IV, OIB: 49261752334</w:t>
      </w:r>
      <w:r w:rsidRPr="00002E2F">
        <w:t xml:space="preserve">, od </w:t>
      </w:r>
      <w:r>
        <w:t>21. ožujka 2017.</w:t>
      </w:r>
      <w:r w:rsidRPr="00002E2F">
        <w:t xml:space="preserve">, budući je zadnji dan roka za prijavu tražbina bio </w:t>
      </w:r>
      <w:r>
        <w:t>27. prosinca 2016.</w:t>
      </w:r>
    </w:p>
    <w:p w:rsidRDefault="00997126" w:rsidP="00997126" w:rsidR="00997126" w:rsidRPr="00002E2F">
      <w:pPr>
        <w:ind w:firstLine="720"/>
        <w:jc w:val="both"/>
      </w:pPr>
      <w:r w:rsidRPr="00002E2F">
        <w:t>Naime, rješenjem o otvaranju stečajnog postupka</w:t>
      </w:r>
      <w:r>
        <w:t xml:space="preserve"> nad dužnikom</w:t>
      </w:r>
      <w:r w:rsidRPr="00002E2F">
        <w:t xml:space="preserve"> od </w:t>
      </w:r>
      <w:r>
        <w:t xml:space="preserve">28. listopada </w:t>
      </w:r>
      <w:r w:rsidRPr="00002E2F">
        <w:t>2016., koji je isti dan objavljen na mrežnoj stranici e-Oglasna ploča ovoga sud</w:t>
      </w:r>
      <w:r>
        <w:t>a</w:t>
      </w:r>
      <w:r w:rsidRPr="00002E2F">
        <w:t xml:space="preserve">, vjerovnici su pozvani da u roku od 60 dana od objave tog rješenja prijave svoje tražbine stečajnom upravitelju na propisanom obrascu.  </w:t>
      </w:r>
    </w:p>
    <w:p w:rsidRDefault="00997126" w:rsidP="00997126" w:rsidR="00997126" w:rsidRPr="00997126">
      <w:pPr>
        <w:ind w:firstLine="720"/>
        <w:jc w:val="both"/>
      </w:pPr>
      <w:r>
        <w:t>Kako je prijava</w:t>
      </w:r>
      <w:r w:rsidRPr="00002E2F">
        <w:t xml:space="preserve"> ov</w:t>
      </w:r>
      <w:r>
        <w:t>og vjerovnika podnesena izvan roka, odbačena</w:t>
      </w:r>
      <w:r w:rsidRPr="00002E2F">
        <w:t xml:space="preserve"> </w:t>
      </w:r>
      <w:r>
        <w:t>je</w:t>
      </w:r>
      <w:r w:rsidRPr="00002E2F">
        <w:t xml:space="preserve"> temeljem odredbe čl. 257. st. 6. SZ-a.</w:t>
      </w:r>
    </w:p>
    <w:p w:rsidRDefault="00997126" w:rsidP="00997126" w:rsidR="00997126" w:rsidRPr="006038BC">
      <w:pPr>
        <w:jc w:val="both"/>
        <w:rPr>
          <w:color w:val="00B050"/>
        </w:rPr>
      </w:pPr>
    </w:p>
    <w:p w:rsidRDefault="00997126" w:rsidP="00997126" w:rsidR="00997126" w:rsidRPr="006572C0">
      <w:pPr>
        <w:ind w:firstLine="708"/>
        <w:jc w:val="center"/>
      </w:pPr>
      <w:r w:rsidRPr="006572C0">
        <w:t>U Pazin</w:t>
      </w:r>
      <w:r>
        <w:t>u 4. travnja 2017.</w:t>
      </w:r>
    </w:p>
    <w:p w:rsidRDefault="00997126" w:rsidP="00997126" w:rsidR="00997126" w:rsidRPr="006572C0">
      <w:pPr>
        <w:ind w:firstLine="708"/>
        <w:jc w:val="center"/>
      </w:pPr>
    </w:p>
    <w:p w:rsidRDefault="00997126" w:rsidP="00997126" w:rsidR="00997126" w:rsidRPr="006572C0">
      <w:pPr>
        <w:ind w:firstLine="708" w:left="5664"/>
        <w:jc w:val="center"/>
      </w:pPr>
      <w:r w:rsidRPr="006572C0">
        <w:t>Stečajni sudac</w:t>
      </w:r>
    </w:p>
    <w:p w:rsidRDefault="00997126" w:rsidP="00997126" w:rsidR="00997126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997126" w:rsidP="00997126" w:rsidR="00997126" w:rsidRPr="006572C0">
      <w:pPr>
        <w:jc w:val="both"/>
      </w:pPr>
    </w:p>
    <w:p w:rsidRDefault="00997126" w:rsidP="00997126" w:rsidR="00997126">
      <w:r>
        <w:t>UPUTA O PRAVNOM LIJEKU:</w:t>
      </w:r>
    </w:p>
    <w:p w:rsidRDefault="00997126" w:rsidP="00997126" w:rsidR="00997126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997126" w:rsidP="00997126" w:rsidR="00997126" w:rsidRPr="006572C0">
      <w:pPr>
        <w:ind w:left="7080"/>
        <w:jc w:val="both"/>
      </w:pPr>
    </w:p>
    <w:p w:rsidRDefault="00997126" w:rsidP="00997126" w:rsidR="00997126">
      <w:r w:rsidRPr="006572C0">
        <w:t xml:space="preserve">DNA:  </w:t>
      </w:r>
    </w:p>
    <w:p w:rsidRDefault="00997126" w:rsidP="00997126" w:rsidR="00997126">
      <w:r>
        <w:t xml:space="preserve">- vjerovnik MMP AUTOMATSKA VRATA d.o.o. po punomoćniku Tomislavu Beloša iz </w:t>
      </w:r>
    </w:p>
    <w:p w:rsidRDefault="00997126" w:rsidP="00997126" w:rsidR="00997126">
      <w:r>
        <w:t xml:space="preserve">  Odvjetničkog društva Beloša &amp; Jukić j.t.d., Zagreb, Martićeva 31c</w:t>
      </w:r>
    </w:p>
    <w:p w:rsidRDefault="00997126" w:rsidP="00997126" w:rsidR="00997126">
      <w:r>
        <w:t xml:space="preserve">- stečajni upravitelj Zdravko Čupković, </w:t>
      </w:r>
      <w:r w:rsidRPr="00FA1C1F">
        <w:t>Rijek</w:t>
      </w:r>
      <w:r>
        <w:t>a</w:t>
      </w:r>
      <w:r w:rsidRPr="00FA1C1F">
        <w:t>, Gnambova 2/III</w:t>
      </w:r>
    </w:p>
    <w:p w:rsidRDefault="00997126" w:rsidP="00997126" w:rsidR="00500701">
      <w:pPr>
        <w:jc w:val="both"/>
      </w:pPr>
      <w:r w:rsidRPr="006572C0">
        <w:t xml:space="preserve">- e-oglasna ploča suda 8 dana 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126" w:rsidP="00997126" w:rsidR="00997126">
      <w:r>
        <w:separator/>
      </w:r>
    </w:p>
  </w:endnote>
  <w:endnote w:id="0" w:type="continuationSeparator">
    <w:p w:rsidRDefault="00997126" w:rsidP="00997126" w:rsidR="00997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126" w:rsidP="00997126" w:rsidR="00997126">
      <w:r>
        <w:separator/>
      </w:r>
    </w:p>
  </w:footnote>
  <w:footnote w:id="0" w:type="continuationSeparator">
    <w:p w:rsidRDefault="00997126" w:rsidP="00997126" w:rsidR="00997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12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555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12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7126" w:rsidP="00BC7372" w:rsidR="00BC7372">
    <w:pPr>
      <w:pStyle w:val="Zaglavlje"/>
    </w:pPr>
    <w:r>
      <w:tab/>
    </w:r>
    <w:r>
      <w:tab/>
      <w:t>Posl.br.: 2 St-919</w:t>
    </w:r>
    <w:r w:rsidRPr="006038BC">
      <w:t>/1</w:t>
    </w:r>
    <w:r>
      <w:t>6</w:t>
    </w:r>
    <w:r w:rsidRPr="006038BC">
      <w:t>-</w:t>
    </w:r>
    <w:r>
      <w:t>85</w:t>
    </w:r>
  </w:p>
  <w:p w:rsidRDefault="002E5558" w:rsidP="00E84C66" w:rsidR="00E84C66">
    <w:pPr>
      <w:pStyle w:val="Zaglavlje"/>
    </w:pPr>
  </w:p>
  <w:p w:rsidRDefault="002E5558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126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126"/>
    <w:rsid w:val="002E5558"/>
    <w:rsid w:val="00554328"/>
    <w:rsid w:val="00985388"/>
    <w:rsid w:val="0099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712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97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9712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97126"/>
  </w:style>
  <w:style w:styleId="Tekstbalonia" w:type="paragraph">
    <w:name w:val="Balloon Text"/>
    <w:basedOn w:val="Normal"/>
    <w:link w:val="TekstbaloniaChar"/>
    <w:uiPriority w:val="99"/>
    <w:semiHidden/>
    <w:unhideWhenUsed/>
    <w:rsid w:val="009971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712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12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12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97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9712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97126"/>
  </w:style>
  <w:style w:styleId="Tekstbalonia" w:type="paragraph">
    <w:name w:val="Balloon Text"/>
    <w:basedOn w:val="Normal"/>
    <w:link w:val="TekstbaloniaChar"/>
    <w:uiPriority w:val="99"/>
    <w:semiHidden/>
    <w:unhideWhenUsed/>
    <w:rsid w:val="009971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12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12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5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5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5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spis  2 OVR-1/2017</izvorni_sadrzaj>
    <derivirana_varijabla naziv="DomainObject.Predmet.PrimjedbaSuca_1">VEZA:
spis  2 OVR-1/2017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ožujka 2017.</izvorni_sadrzaj>
    <derivirana_varijabla naziv="DomainObject.Predmet.SpisIzvanSuda.DatumIzlazaSpisa_1">24.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1523</properties:Characters>
  <properties:Lines>47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2017-04-04T07:40:00Z</dcterms:created>
  <dc:creator>Jasmina Matika</dc:creator>
  <cp:lastModifiedBy>Jasmina Matika</cp:lastModifiedBy>
  <dcterms:modified xmlns:xsi="http://www.w3.org/2001/XMLSchema-instance" xsi:type="dcterms:W3CDTF">2017-04-04T08:03:00Z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