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6cf3" w14:paraId="a516cf3" w:rsidRDefault="00DD259F" w:rsidP="00F41276" w:rsidR="00DD259F" w:rsidRPr="0018423E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8423E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18423E">
      <w:pPr>
        <w:tabs>
          <w:tab w:pos="8640" w:val="right"/>
        </w:tabs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TRGOVAČKI SUD U RIJECI</w:t>
      </w:r>
      <w:r w:rsidR="006D1F4A" w:rsidRPr="0018423E">
        <w:rPr>
          <w:rFonts w:hAnsi="Times New Roman" w:ascii="Times New Roman"/>
          <w:b w:val="false"/>
        </w:rPr>
        <w:tab/>
      </w:r>
    </w:p>
    <w:p w:rsidRDefault="00DD259F" w:rsidP="00701796" w:rsidR="00573AAA" w:rsidRPr="00701796">
      <w:pPr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Z A P I S N I K</w:t>
      </w:r>
    </w:p>
    <w:p w:rsidRDefault="00405860" w:rsidP="008478C7" w:rsidR="00ED472B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o</w:t>
      </w:r>
      <w:r w:rsidR="00560DA5" w:rsidRPr="0018423E">
        <w:rPr>
          <w:rFonts w:hAnsi="Times New Roman" w:ascii="Times New Roman"/>
          <w:b w:val="false"/>
          <w:bCs/>
        </w:rPr>
        <w:t>d</w:t>
      </w:r>
      <w:r w:rsidR="001C161A" w:rsidRPr="0018423E">
        <w:rPr>
          <w:rFonts w:hAnsi="Times New Roman" w:ascii="Times New Roman"/>
          <w:b w:val="false"/>
          <w:bCs/>
        </w:rPr>
        <w:t xml:space="preserve"> </w:t>
      </w:r>
      <w:r w:rsidR="009E40D6">
        <w:rPr>
          <w:rFonts w:hAnsi="Times New Roman" w:ascii="Times New Roman"/>
          <w:b w:val="false"/>
          <w:bCs/>
        </w:rPr>
        <w:t>29</w:t>
      </w:r>
      <w:r w:rsidR="00D93D8F">
        <w:rPr>
          <w:rFonts w:hAnsi="Times New Roman" w:ascii="Times New Roman"/>
          <w:b w:val="false"/>
          <w:bCs/>
        </w:rPr>
        <w:t>. svibnja</w:t>
      </w:r>
      <w:r w:rsidR="001608A9" w:rsidRPr="0018423E">
        <w:rPr>
          <w:rFonts w:hAnsi="Times New Roman" w:ascii="Times New Roman"/>
          <w:b w:val="false"/>
          <w:bCs/>
        </w:rPr>
        <w:t xml:space="preserve"> 2018</w:t>
      </w:r>
      <w:r w:rsidR="00613796" w:rsidRPr="0018423E">
        <w:rPr>
          <w:rFonts w:hAnsi="Times New Roman" w:ascii="Times New Roman"/>
          <w:b w:val="false"/>
          <w:bCs/>
        </w:rPr>
        <w:t>.</w:t>
      </w:r>
      <w:r w:rsidR="00D93D8F">
        <w:rPr>
          <w:rFonts w:hAnsi="Times New Roman" w:ascii="Times New Roman"/>
          <w:b w:val="false"/>
          <w:bCs/>
        </w:rPr>
        <w:t xml:space="preserve"> godine</w:t>
      </w:r>
      <w:r w:rsidR="00613796" w:rsidRPr="0018423E">
        <w:rPr>
          <w:rFonts w:hAnsi="Times New Roman" w:ascii="Times New Roman"/>
          <w:b w:val="false"/>
          <w:bCs/>
        </w:rPr>
        <w:t xml:space="preserve"> </w:t>
      </w:r>
    </w:p>
    <w:p w:rsidRDefault="009E40D6" w:rsidP="008478C7" w:rsidR="009E40D6" w:rsidRPr="0018423E">
      <w:pPr>
        <w:jc w:val="center"/>
        <w:rPr>
          <w:rFonts w:hAnsi="Times New Roman" w:ascii="Times New Roman"/>
          <w:b w:val="false"/>
          <w:bCs/>
        </w:rPr>
      </w:pPr>
    </w:p>
    <w:p w:rsidRDefault="00A24FE2" w:rsidP="00D93D8F" w:rsidR="00F41276" w:rsidRPr="00FF6DC1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u prethodnom postupku </w:t>
      </w:r>
      <w:r w:rsidR="00613796" w:rsidRPr="0018423E">
        <w:rPr>
          <w:rFonts w:hAnsi="Times New Roman" w:ascii="Times New Roman"/>
          <w:b w:val="false"/>
        </w:rPr>
        <w:t xml:space="preserve">radi </w:t>
      </w:r>
      <w:r w:rsidR="00C06920" w:rsidRPr="0018423E">
        <w:rPr>
          <w:rFonts w:hAnsi="Times New Roman" w:ascii="Times New Roman"/>
          <w:b w:val="false"/>
        </w:rPr>
        <w:t xml:space="preserve">očitovanja o prijedlogu i </w:t>
      </w:r>
      <w:r w:rsidR="00B468D0" w:rsidRPr="0018423E">
        <w:rPr>
          <w:rFonts w:hAnsi="Times New Roman" w:ascii="Times New Roman"/>
          <w:b w:val="false"/>
        </w:rPr>
        <w:t>rasprave o</w:t>
      </w:r>
      <w:r w:rsidR="00727FC2" w:rsidRPr="0018423E">
        <w:rPr>
          <w:rFonts w:hAnsi="Times New Roman" w:ascii="Times New Roman"/>
          <w:b w:val="false"/>
        </w:rPr>
        <w:t xml:space="preserve"> </w:t>
      </w:r>
      <w:r w:rsidR="00E279D6" w:rsidRPr="0018423E">
        <w:rPr>
          <w:rFonts w:hAnsi="Times New Roman" w:ascii="Times New Roman"/>
          <w:b w:val="false"/>
        </w:rPr>
        <w:t>pretpostavk</w:t>
      </w:r>
      <w:r w:rsidR="00B468D0" w:rsidRPr="0018423E">
        <w:rPr>
          <w:rFonts w:hAnsi="Times New Roman" w:ascii="Times New Roman"/>
          <w:b w:val="false"/>
        </w:rPr>
        <w:t>ama</w:t>
      </w:r>
      <w:r w:rsidR="00E279D6" w:rsidRPr="0018423E">
        <w:rPr>
          <w:rFonts w:hAnsi="Times New Roman" w:ascii="Times New Roman"/>
          <w:b w:val="false"/>
        </w:rPr>
        <w:t xml:space="preserve"> </w:t>
      </w:r>
      <w:r w:rsidR="006F49A9" w:rsidRPr="0018423E">
        <w:rPr>
          <w:rFonts w:hAnsi="Times New Roman" w:ascii="Times New Roman"/>
          <w:b w:val="false"/>
        </w:rPr>
        <w:t xml:space="preserve">za otvaranje </w:t>
      </w:r>
      <w:r w:rsidR="00560DA5" w:rsidRPr="0018423E">
        <w:rPr>
          <w:rFonts w:hAnsi="Times New Roman" w:ascii="Times New Roman"/>
          <w:b w:val="false"/>
        </w:rPr>
        <w:t xml:space="preserve">stečajnog </w:t>
      </w:r>
      <w:r w:rsidR="00613796" w:rsidRPr="0018423E">
        <w:rPr>
          <w:rFonts w:hAnsi="Times New Roman" w:ascii="Times New Roman"/>
          <w:b w:val="false"/>
        </w:rPr>
        <w:t xml:space="preserve">postupka nad </w:t>
      </w:r>
      <w:r w:rsidR="006C6198" w:rsidRPr="0018423E">
        <w:rPr>
          <w:rFonts w:hAnsi="Times New Roman" w:ascii="Times New Roman"/>
          <w:b w:val="false"/>
        </w:rPr>
        <w:t>dužnikom</w:t>
      </w:r>
      <w:r w:rsidR="00AB48F6" w:rsidRPr="0018423E">
        <w:rPr>
          <w:rFonts w:hAnsi="Times New Roman" w:ascii="Times New Roman"/>
          <w:b w:val="false"/>
        </w:rPr>
        <w:t xml:space="preserve"> </w:t>
      </w:r>
      <w:r w:rsidR="009E40D6" w:rsidRPr="009E40D6">
        <w:rPr>
          <w:rFonts w:hAnsi="Times New Roman" w:ascii="Times New Roman"/>
        </w:rPr>
        <w:t>DOBRODOLE jednostavno društvo s ograničenom odgovornošću za ugostiteljstvo, Rijeka, Blaža Polića 4/a</w:t>
      </w:r>
    </w:p>
    <w:p w:rsidRDefault="0062279B" w:rsidP="00F41276" w:rsidR="0062279B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Daniela Korlević, sudac</w:t>
      </w:r>
    </w:p>
    <w:p w:rsidRDefault="00D93D8F" w:rsidP="00F41276" w:rsidR="007348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18423E">
        <w:rPr>
          <w:rFonts w:hAnsi="Times New Roman" w:ascii="Times New Roman"/>
          <w:b w:val="false"/>
        </w:rPr>
        <w:t>, zapisničar</w:t>
      </w:r>
    </w:p>
    <w:p w:rsidRDefault="009E40D6" w:rsidP="00F41276" w:rsidR="00D93D8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Dubravka Stašić</w:t>
      </w:r>
      <w:r w:rsidR="00D93D8F">
        <w:rPr>
          <w:rFonts w:hAnsi="Times New Roman" w:ascii="Times New Roman"/>
          <w:b w:val="false"/>
        </w:rPr>
        <w:t>, privremeni stečajni upravitelj</w:t>
      </w:r>
    </w:p>
    <w:p w:rsidRDefault="00D93D8F" w:rsidP="00F41276" w:rsidR="00D93D8F" w:rsidRPr="0018423E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18423E">
      <w:pPr>
        <w:jc w:val="center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Početak u</w:t>
      </w:r>
      <w:r w:rsidR="00CF16F2" w:rsidRPr="0018423E">
        <w:rPr>
          <w:rFonts w:hAnsi="Times New Roman" w:ascii="Times New Roman"/>
          <w:b w:val="false"/>
        </w:rPr>
        <w:t xml:space="preserve"> </w:t>
      </w:r>
      <w:r w:rsidR="009E40D6">
        <w:rPr>
          <w:rFonts w:hAnsi="Times New Roman" w:ascii="Times New Roman"/>
          <w:b w:val="false"/>
        </w:rPr>
        <w:t>10</w:t>
      </w:r>
      <w:r w:rsidR="00613796" w:rsidRPr="0018423E">
        <w:rPr>
          <w:rFonts w:hAnsi="Times New Roman" w:ascii="Times New Roman"/>
          <w:b w:val="false"/>
        </w:rPr>
        <w:t>:</w:t>
      </w:r>
      <w:r w:rsidR="00D93D8F">
        <w:rPr>
          <w:rFonts w:hAnsi="Times New Roman" w:ascii="Times New Roman"/>
          <w:b w:val="false"/>
        </w:rPr>
        <w:t>00</w:t>
      </w:r>
      <w:r w:rsidR="00613796" w:rsidRPr="0018423E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Utvrđuje se da su na današnje ročište pristupili:</w:t>
      </w:r>
    </w:p>
    <w:p w:rsidRDefault="00E53E34" w:rsidP="00F41276" w:rsidR="00E53E3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 predlagatelja:</w:t>
      </w:r>
      <w:r w:rsidR="004467C4" w:rsidRPr="0018423E">
        <w:rPr>
          <w:rFonts w:hAnsi="Times New Roman" w:ascii="Times New Roman"/>
          <w:b w:val="false"/>
        </w:rPr>
        <w:t xml:space="preserve"> nitko, dostava poziva uredno iskazana</w:t>
      </w:r>
    </w:p>
    <w:p w:rsidRDefault="00E96CC2" w:rsidP="00F41276" w:rsidR="00E96CC2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</w:t>
      </w:r>
      <w:r w:rsidR="00481E2D" w:rsidRPr="0018423E">
        <w:rPr>
          <w:rFonts w:hAnsi="Times New Roman" w:ascii="Times New Roman"/>
          <w:b w:val="false"/>
        </w:rPr>
        <w:t xml:space="preserve"> dužnika</w:t>
      </w:r>
      <w:r w:rsidR="00C06920" w:rsidRPr="0018423E">
        <w:rPr>
          <w:rFonts w:hAnsi="Times New Roman" w:ascii="Times New Roman"/>
          <w:b w:val="false"/>
        </w:rPr>
        <w:t>:</w:t>
      </w:r>
      <w:r w:rsidR="003B33D4" w:rsidRPr="0018423E">
        <w:rPr>
          <w:rFonts w:hAnsi="Times New Roman" w:ascii="Times New Roman"/>
          <w:b w:val="false"/>
        </w:rPr>
        <w:t xml:space="preserve"> </w:t>
      </w:r>
      <w:r w:rsidR="00BD0BEC">
        <w:rPr>
          <w:rFonts w:hAnsi="Times New Roman" w:ascii="Times New Roman"/>
          <w:b w:val="false"/>
        </w:rPr>
        <w:t xml:space="preserve">opun. Ramez Šabotić prema punomoći koju prilaže u spis </w:t>
      </w:r>
    </w:p>
    <w:p w:rsidRDefault="007E4088" w:rsidP="00F41276" w:rsidR="0039042B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B48F6" w:rsidP="00832465" w:rsidR="00AB48F6" w:rsidRPr="0018423E">
      <w:pPr>
        <w:jc w:val="both"/>
        <w:rPr>
          <w:rFonts w:hAnsi="Times New Roman" w:ascii="Times New Roman"/>
          <w:b w:val="false"/>
        </w:rPr>
      </w:pPr>
    </w:p>
    <w:p w:rsidRDefault="00D93D8F" w:rsidP="00BB5F3B" w:rsidR="00D93D8F" w:rsidRPr="00D93D8F">
      <w:pPr>
        <w:jc w:val="both"/>
        <w:rPr>
          <w:rFonts w:hAnsi="Times New Roman" w:ascii="Times New Roman"/>
          <w:b w:val="false"/>
        </w:rPr>
      </w:pPr>
      <w:r w:rsidRPr="00D93D8F">
        <w:rPr>
          <w:rFonts w:hAnsi="Times New Roman" w:ascii="Times New Roman"/>
          <w:b w:val="false"/>
        </w:rPr>
        <w:t xml:space="preserve"> </w:t>
      </w:r>
      <w:r w:rsidRPr="00D93D8F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0F3933" w:rsidP="007A0118" w:rsidR="000F3933">
      <w:pPr>
        <w:jc w:val="both"/>
        <w:rPr>
          <w:rFonts w:hAnsi="Times New Roman" w:ascii="Times New Roman"/>
          <w:b w:val="false"/>
        </w:rPr>
      </w:pPr>
    </w:p>
    <w:p w:rsidRDefault="0014418A" w:rsidP="0014418A" w:rsid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 prethodnom postupku privremena stečajna upraviteljica utvrdila je da je dužnik obavljao djelatnost pripreme hrane u ugostiteljskom objektu na Orehovici. Zastupnik dužnika po zakonu dostavio je bilancu i račun dobiti i gubitka. </w:t>
      </w:r>
    </w:p>
    <w:p w:rsidRDefault="0014418A" w:rsidP="0014418A" w:rsid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Privremenoj stečajnoj upraviteljici </w:t>
      </w:r>
      <w:r w:rsidR="00BD0BEC">
        <w:rPr>
          <w:rFonts w:hAnsi="Times New Roman" w:ascii="Times New Roman"/>
          <w:b w:val="false"/>
        </w:rPr>
        <w:t xml:space="preserve">opun. dužnika </w:t>
      </w:r>
      <w:r>
        <w:rPr>
          <w:rFonts w:hAnsi="Times New Roman" w:ascii="Times New Roman"/>
          <w:b w:val="false"/>
        </w:rPr>
        <w:t xml:space="preserve">naveo je kako poduzima radnje radi otklanjanja stečajnog razloga. </w:t>
      </w:r>
    </w:p>
    <w:p w:rsidRDefault="0014418A" w:rsidP="0014418A" w:rsid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Privremena stečajna upraviteljica je u prethodnom postupku utvrdila slijedeće:</w:t>
      </w:r>
    </w:p>
    <w:p w:rsidRDefault="0014418A" w:rsidP="0014418A" w:rsidR="0014418A" w:rsidRP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14418A">
        <w:rPr>
          <w:rFonts w:hAnsi="Times New Roman" w:ascii="Times New Roman"/>
          <w:b w:val="false"/>
        </w:rPr>
        <w:t>Prema potvrdi Općinskog suda u Rijeci, Zemljišnoknjižni odjel Rijeka, dužnik nije upisan kao vlasnik nekretnine na području nadležnosti toga zemljišnoknjižnog odjela.</w:t>
      </w:r>
    </w:p>
    <w:p w:rsidRDefault="0014418A" w:rsidP="0014418A" w:rsid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14418A">
        <w:rPr>
          <w:rFonts w:hAnsi="Times New Roman" w:ascii="Times New Roman"/>
          <w:b w:val="false"/>
        </w:rPr>
        <w:t>Prema Uvjerenju STP „Autoklub Rijeka“ iz službene evidencije cestovnih vozila, dužnik je evidentiran kao vlasnik vozila</w:t>
      </w:r>
      <w:r w:rsidR="001231FC">
        <w:rPr>
          <w:rFonts w:hAnsi="Times New Roman" w:ascii="Times New Roman"/>
          <w:b w:val="false"/>
        </w:rPr>
        <w:t xml:space="preserve"> marke V</w:t>
      </w:r>
      <w:r w:rsidR="001231FC" w:rsidRPr="001231FC">
        <w:rPr>
          <w:rFonts w:hAnsi="Times New Roman" w:ascii="Times New Roman"/>
          <w:b w:val="false"/>
        </w:rPr>
        <w:t>olkswagen</w:t>
      </w:r>
      <w:r w:rsidR="001231FC">
        <w:rPr>
          <w:rFonts w:hAnsi="Times New Roman" w:ascii="Times New Roman"/>
          <w:b w:val="false"/>
        </w:rPr>
        <w:t xml:space="preserve"> 1.7 TDI god. proizvodnje 1999. </w:t>
      </w:r>
    </w:p>
    <w:p w:rsidRDefault="001231FC" w:rsidP="0014418A" w:rsidR="001231FC" w:rsidRP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</w:t>
      </w:r>
      <w:r w:rsidR="00BD0BEC">
        <w:rPr>
          <w:rFonts w:hAnsi="Times New Roman" w:ascii="Times New Roman"/>
          <w:b w:val="false"/>
        </w:rPr>
        <w:t xml:space="preserve">izjavi opun. </w:t>
      </w:r>
      <w:r>
        <w:rPr>
          <w:rFonts w:hAnsi="Times New Roman" w:ascii="Times New Roman"/>
          <w:b w:val="false"/>
        </w:rPr>
        <w:t xml:space="preserve">dužnika </w:t>
      </w:r>
      <w:r w:rsidR="00BD0BEC">
        <w:rPr>
          <w:rFonts w:hAnsi="Times New Roman" w:ascii="Times New Roman"/>
          <w:b w:val="false"/>
        </w:rPr>
        <w:t xml:space="preserve">motorno </w:t>
      </w:r>
      <w:r w:rsidRPr="00BD0BEC">
        <w:rPr>
          <w:rFonts w:hAnsi="Times New Roman" w:ascii="Times New Roman"/>
          <w:b w:val="false"/>
        </w:rPr>
        <w:t>vozilo</w:t>
      </w:r>
      <w:r>
        <w:rPr>
          <w:rFonts w:hAnsi="Times New Roman" w:ascii="Times New Roman"/>
          <w:b w:val="false"/>
        </w:rPr>
        <w:t xml:space="preserve"> </w:t>
      </w:r>
      <w:r w:rsidR="00BD0BEC">
        <w:rPr>
          <w:rFonts w:hAnsi="Times New Roman" w:ascii="Times New Roman"/>
          <w:b w:val="false"/>
        </w:rPr>
        <w:t xml:space="preserve">nije u voznom stanju. </w:t>
      </w:r>
    </w:p>
    <w:p w:rsidRDefault="00991413" w:rsidP="0014418A" w:rsidR="0014418A" w:rsidRP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4418A" w:rsidRPr="0014418A">
        <w:rPr>
          <w:rFonts w:hAnsi="Times New Roman" w:ascii="Times New Roman"/>
          <w:b w:val="false"/>
        </w:rPr>
        <w:t>Iz Godišnjeg financijskog izvješća za 2017.</w:t>
      </w:r>
      <w:r w:rsidR="001231FC">
        <w:rPr>
          <w:rFonts w:hAnsi="Times New Roman" w:ascii="Times New Roman"/>
          <w:b w:val="false"/>
        </w:rPr>
        <w:t xml:space="preserve"> godine</w:t>
      </w:r>
      <w:r w:rsidR="0014418A" w:rsidRPr="0014418A">
        <w:rPr>
          <w:rFonts w:hAnsi="Times New Roman" w:ascii="Times New Roman"/>
          <w:b w:val="false"/>
        </w:rPr>
        <w:t>, bilance i računa dobiti i gubitaka, proizlazi da je dužnik poslovao sa iskazanom dobiti 30.265,00 kn.</w:t>
      </w:r>
    </w:p>
    <w:p w:rsidRDefault="00991413" w:rsidP="0014418A" w:rsidR="0014418A" w:rsidRP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4418A" w:rsidRPr="0014418A">
        <w:rPr>
          <w:rFonts w:hAnsi="Times New Roman" w:ascii="Times New Roman"/>
          <w:b w:val="false"/>
        </w:rPr>
        <w:t>Na dan 31.12.2017.g. prema GFI imovina dužnika je sljedeća.</w:t>
      </w:r>
    </w:p>
    <w:p w:rsidRDefault="00991413" w:rsidP="0014418A" w:rsidR="0014418A" w:rsidRP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4418A" w:rsidRPr="0014418A">
        <w:rPr>
          <w:rFonts w:hAnsi="Times New Roman" w:ascii="Times New Roman"/>
          <w:b w:val="false"/>
        </w:rPr>
        <w:t>Dužnik nema dugotrajnu imovinu</w:t>
      </w:r>
      <w:r>
        <w:rPr>
          <w:rFonts w:hAnsi="Times New Roman" w:ascii="Times New Roman"/>
          <w:b w:val="false"/>
        </w:rPr>
        <w:t>.</w:t>
      </w:r>
    </w:p>
    <w:p w:rsidRDefault="00991413" w:rsidP="0014418A" w:rsidR="0014418A" w:rsidRP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14418A" w:rsidRPr="0014418A">
        <w:rPr>
          <w:rFonts w:hAnsi="Times New Roman" w:ascii="Times New Roman"/>
          <w:b w:val="false"/>
        </w:rPr>
        <w:t>Kratkotrajna imovina  iskazana u vrijednosti  od 56.425,00 kn odnosi se na zalihe u iznosu od 5.165,00 kn, potraživanja od kupaca u iznosu od 19.431,00 kn i kratkotrajnu financijsku imovinu u iznosu od 23.000,00 kn.</w:t>
      </w:r>
    </w:p>
    <w:p w:rsidRDefault="00BD0BEC" w:rsidP="00BD0BEC" w:rsidR="00BD0BEC" w:rsidRP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Opun. dužnika navodi da se zalihe robe odnose na pića  i hranu koji se nalaze u zakupljenom prostoru, odnosno ugostiteljskom objektu. </w:t>
      </w:r>
    </w:p>
    <w:p w:rsidRDefault="00BD0BEC" w:rsidP="0014418A" w:rsidR="00BD0BE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Potraživanja od kupaca u iznosu 19.431,00 kn odnosi se na potraživanja za pružene usluge marendi trgovačkom društvu Zapis d.o.o. Zagreb i trgovačkom društvu Vidikovac d.o.o. Zagreb. Dužnik je uputio dužnicima trgovačkom društvu Zapis d.o.o. i Vidikovac d.o.o. opomene radi plaćanja, međutim iste su vraćene neuručene. Dužnik nije poduzeo radnje radi prisilne naplate predmetne tražbine. </w:t>
      </w:r>
    </w:p>
    <w:p w:rsidRDefault="00BD0BEC" w:rsidP="0014418A" w:rsidR="0014418A" w:rsidRP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Kratkotrajna financijska imovina u iznosu 23.000,00 kn iskazana u bilanci dužnika na dan 31.12.2017. godine odnosi se na dane zajmove i, depozite. </w:t>
      </w:r>
    </w:p>
    <w:p w:rsidRDefault="00991413" w:rsidP="0014418A" w:rsid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14418A" w:rsidRPr="0014418A">
        <w:rPr>
          <w:rFonts w:hAnsi="Times New Roman" w:ascii="Times New Roman"/>
          <w:b w:val="false"/>
        </w:rPr>
        <w:t>Dana 27.04.2018.</w:t>
      </w:r>
      <w:r>
        <w:rPr>
          <w:rFonts w:hAnsi="Times New Roman" w:ascii="Times New Roman"/>
          <w:b w:val="false"/>
        </w:rPr>
        <w:t xml:space="preserve"> </w:t>
      </w:r>
      <w:r w:rsidR="0014418A" w:rsidRPr="0014418A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="0014418A" w:rsidRPr="0014418A">
        <w:rPr>
          <w:rFonts w:hAnsi="Times New Roman" w:ascii="Times New Roman"/>
          <w:b w:val="false"/>
        </w:rPr>
        <w:t xml:space="preserve"> pribavljen je od FINE podatak o blokadi / Očevidnik redoslijeda plaćanja iz kojeg proizlazi da je dužnik </w:t>
      </w:r>
      <w:r>
        <w:rPr>
          <w:rFonts w:hAnsi="Times New Roman" w:ascii="Times New Roman"/>
          <w:b w:val="false"/>
        </w:rPr>
        <w:t xml:space="preserve">u neprekidnoj </w:t>
      </w:r>
      <w:r w:rsidR="0014418A" w:rsidRPr="0014418A">
        <w:rPr>
          <w:rFonts w:hAnsi="Times New Roman" w:ascii="Times New Roman"/>
          <w:b w:val="false"/>
        </w:rPr>
        <w:t>blok</w:t>
      </w:r>
      <w:r>
        <w:rPr>
          <w:rFonts w:hAnsi="Times New Roman" w:ascii="Times New Roman"/>
          <w:b w:val="false"/>
        </w:rPr>
        <w:t xml:space="preserve">adi </w:t>
      </w:r>
      <w:r w:rsidRPr="0014418A">
        <w:rPr>
          <w:rFonts w:hAnsi="Times New Roman" w:ascii="Times New Roman"/>
          <w:b w:val="false"/>
        </w:rPr>
        <w:t>od 21.11.2017.</w:t>
      </w:r>
      <w:r>
        <w:rPr>
          <w:rFonts w:hAnsi="Times New Roman" w:ascii="Times New Roman"/>
          <w:b w:val="false"/>
        </w:rPr>
        <w:t xml:space="preserve"> </w:t>
      </w:r>
      <w:r w:rsidRPr="0014418A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 s</w:t>
      </w:r>
      <w:r w:rsidR="0014418A" w:rsidRPr="0014418A">
        <w:rPr>
          <w:rFonts w:hAnsi="Times New Roman" w:ascii="Times New Roman"/>
          <w:b w:val="false"/>
        </w:rPr>
        <w:t xml:space="preserve"> neizvršenim nalozima za plaćanje u iznosu od 10.146,66</w:t>
      </w:r>
      <w:r>
        <w:rPr>
          <w:rFonts w:hAnsi="Times New Roman" w:ascii="Times New Roman"/>
          <w:b w:val="false"/>
        </w:rPr>
        <w:t xml:space="preserve"> </w:t>
      </w:r>
      <w:r w:rsidR="0014418A" w:rsidRPr="0014418A">
        <w:rPr>
          <w:rFonts w:hAnsi="Times New Roman" w:ascii="Times New Roman"/>
          <w:b w:val="false"/>
        </w:rPr>
        <w:t>kn</w:t>
      </w:r>
      <w:r>
        <w:rPr>
          <w:rFonts w:hAnsi="Times New Roman" w:ascii="Times New Roman"/>
          <w:b w:val="false"/>
        </w:rPr>
        <w:t>.</w:t>
      </w:r>
      <w:r w:rsidR="0014418A" w:rsidRPr="0014418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</w:p>
    <w:p w:rsidRDefault="00991413" w:rsidP="0014418A" w:rsidR="009914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4418A" w:rsidRPr="0014418A">
        <w:rPr>
          <w:rFonts w:hAnsi="Times New Roman" w:ascii="Times New Roman"/>
          <w:b w:val="false"/>
        </w:rPr>
        <w:t xml:space="preserve">Poslovni račun dužnika neprekidno je </w:t>
      </w:r>
      <w:r>
        <w:rPr>
          <w:rFonts w:hAnsi="Times New Roman" w:ascii="Times New Roman"/>
          <w:b w:val="false"/>
        </w:rPr>
        <w:t xml:space="preserve">u blokadi </w:t>
      </w:r>
      <w:r w:rsidR="0014418A" w:rsidRPr="0014418A">
        <w:rPr>
          <w:rFonts w:hAnsi="Times New Roman" w:ascii="Times New Roman"/>
          <w:b w:val="false"/>
        </w:rPr>
        <w:t>od 21.11.2017.</w:t>
      </w:r>
      <w:r>
        <w:rPr>
          <w:rFonts w:hAnsi="Times New Roman" w:ascii="Times New Roman"/>
          <w:b w:val="false"/>
        </w:rPr>
        <w:t xml:space="preserve"> </w:t>
      </w:r>
      <w:r w:rsidR="0014418A" w:rsidRPr="0014418A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odine,</w:t>
      </w:r>
      <w:r w:rsidR="0014418A" w:rsidRPr="0014418A">
        <w:rPr>
          <w:rFonts w:hAnsi="Times New Roman" w:ascii="Times New Roman"/>
          <w:b w:val="false"/>
        </w:rPr>
        <w:t xml:space="preserve"> te su ispunjeni uvjeti iz čl. 6. st. 2 Stečajnog zakona jer dužnik ne može tr</w:t>
      </w:r>
      <w:r>
        <w:rPr>
          <w:rFonts w:hAnsi="Times New Roman" w:ascii="Times New Roman"/>
          <w:b w:val="false"/>
        </w:rPr>
        <w:t>ajnije ispunjavati svoje obveze, zbog čega je kod dužnika ostvaren stečajni razlog nesposobnost za plaćanje.</w:t>
      </w:r>
    </w:p>
    <w:p w:rsidRDefault="00991413" w:rsidP="0014418A" w:rsidR="0014418A" w:rsidRPr="00991413">
      <w:pPr>
        <w:jc w:val="both"/>
        <w:rPr>
          <w:rFonts w:hAnsi="Times New Roman" w:ascii="Times New Roman"/>
          <w:b w:val="false"/>
        </w:rPr>
      </w:pPr>
      <w:r w:rsidRPr="00991413">
        <w:rPr>
          <w:rFonts w:hAnsi="Times New Roman" w:ascii="Times New Roman"/>
          <w:b w:val="false"/>
        </w:rPr>
        <w:tab/>
        <w:t>Privremena stečajna upraviteljica sačinila je okvirni pregled predvidivih troškova</w:t>
      </w:r>
      <w:r w:rsidR="006C367C">
        <w:rPr>
          <w:rFonts w:hAnsi="Times New Roman" w:ascii="Times New Roman"/>
          <w:b w:val="false"/>
        </w:rPr>
        <w:t xml:space="preserve"> stečajnog postupka</w:t>
      </w:r>
      <w:r w:rsidRPr="00991413">
        <w:rPr>
          <w:rFonts w:hAnsi="Times New Roman" w:ascii="Times New Roman"/>
          <w:b w:val="false"/>
        </w:rPr>
        <w:t xml:space="preserve">. </w:t>
      </w:r>
    </w:p>
    <w:p w:rsidRDefault="00991413" w:rsidP="0014418A" w:rsidR="00991413" w:rsidRPr="00991413">
      <w:pPr>
        <w:jc w:val="both"/>
        <w:rPr>
          <w:rFonts w:hAnsi="Times New Roman" w:ascii="Times New Roman"/>
          <w:b w:val="false"/>
        </w:rPr>
      </w:pPr>
      <w:r w:rsidRPr="00991413">
        <w:rPr>
          <w:rFonts w:hAnsi="Times New Roman" w:ascii="Times New Roman"/>
          <w:b w:val="false"/>
        </w:rPr>
        <w:tab/>
        <w:t xml:space="preserve">Strukturu predvidivih troškova čine: </w:t>
      </w:r>
    </w:p>
    <w:p w:rsidRDefault="0014418A" w:rsidP="0014418A" w:rsidR="0014418A" w:rsidRPr="0014418A">
      <w:pPr>
        <w:jc w:val="both"/>
        <w:rPr>
          <w:rFonts w:hAnsi="Times New Roman" w:ascii="Times New Roman"/>
          <w:b w:val="false"/>
        </w:rPr>
      </w:pPr>
      <w:r w:rsidRPr="0014418A">
        <w:rPr>
          <w:rFonts w:hAnsi="Times New Roman" w:ascii="Times New Roman"/>
          <w:b w:val="false"/>
        </w:rPr>
        <w:t>Materijalni trošak (izrada pečata, oglasi, pristojbe, otvaranje računa,</w:t>
      </w:r>
    </w:p>
    <w:p w:rsidRDefault="0014418A" w:rsidP="0014418A" w:rsidR="0014418A" w:rsidRPr="0014418A">
      <w:pPr>
        <w:jc w:val="both"/>
        <w:rPr>
          <w:rFonts w:hAnsi="Times New Roman" w:ascii="Times New Roman"/>
          <w:b w:val="false"/>
        </w:rPr>
      </w:pPr>
      <w:r w:rsidRPr="0014418A">
        <w:rPr>
          <w:rFonts w:hAnsi="Times New Roman" w:ascii="Times New Roman"/>
          <w:b w:val="false"/>
        </w:rPr>
        <w:t>bankovne naknade i sl.) ………………………………………………</w:t>
      </w:r>
      <w:r w:rsidR="00991413">
        <w:rPr>
          <w:rFonts w:hAnsi="Times New Roman" w:ascii="Times New Roman"/>
          <w:b w:val="false"/>
        </w:rPr>
        <w:t>….</w:t>
      </w:r>
      <w:r w:rsidRPr="0014418A">
        <w:rPr>
          <w:rFonts w:hAnsi="Times New Roman" w:ascii="Times New Roman"/>
          <w:b w:val="false"/>
        </w:rPr>
        <w:t>……….2.000,00</w:t>
      </w:r>
    </w:p>
    <w:p w:rsidRDefault="0014418A" w:rsidP="0014418A" w:rsidR="0014418A" w:rsidRPr="0014418A">
      <w:pPr>
        <w:jc w:val="both"/>
        <w:rPr>
          <w:rFonts w:hAnsi="Times New Roman" w:ascii="Times New Roman"/>
          <w:b w:val="false"/>
        </w:rPr>
      </w:pPr>
      <w:r w:rsidRPr="0014418A">
        <w:rPr>
          <w:rFonts w:hAnsi="Times New Roman" w:ascii="Times New Roman"/>
          <w:b w:val="false"/>
        </w:rPr>
        <w:t>Trošak vođenja knjigovodstva (godiš</w:t>
      </w:r>
      <w:r w:rsidR="00991413">
        <w:rPr>
          <w:rFonts w:hAnsi="Times New Roman" w:ascii="Times New Roman"/>
          <w:b w:val="false"/>
        </w:rPr>
        <w:t>nje) ………………………………….</w:t>
      </w:r>
      <w:r w:rsidRPr="0014418A">
        <w:rPr>
          <w:rFonts w:hAnsi="Times New Roman" w:ascii="Times New Roman"/>
          <w:b w:val="false"/>
        </w:rPr>
        <w:t>........10.000,00</w:t>
      </w:r>
    </w:p>
    <w:p w:rsidRDefault="0014418A" w:rsidP="0014418A" w:rsidR="0014418A" w:rsidRPr="0014418A">
      <w:pPr>
        <w:jc w:val="both"/>
        <w:rPr>
          <w:rFonts w:hAnsi="Times New Roman" w:ascii="Times New Roman"/>
          <w:b w:val="false"/>
        </w:rPr>
      </w:pPr>
      <w:r w:rsidRPr="0014418A">
        <w:rPr>
          <w:rFonts w:hAnsi="Times New Roman" w:ascii="Times New Roman"/>
          <w:b w:val="false"/>
        </w:rPr>
        <w:t xml:space="preserve">Nagrada stečajnom upravitelju za obavljene poslove prethodnog i stečajnog </w:t>
      </w:r>
    </w:p>
    <w:p w:rsidRDefault="0014418A" w:rsidP="0014418A" w:rsidR="0014418A" w:rsidRPr="0014418A">
      <w:pPr>
        <w:jc w:val="both"/>
        <w:rPr>
          <w:rFonts w:hAnsi="Times New Roman" w:ascii="Times New Roman"/>
          <w:b w:val="false"/>
        </w:rPr>
      </w:pPr>
      <w:r w:rsidRPr="0014418A">
        <w:rPr>
          <w:rFonts w:hAnsi="Times New Roman" w:ascii="Times New Roman"/>
          <w:b w:val="false"/>
        </w:rPr>
        <w:t xml:space="preserve">postupka prema Uredbi o načinu obračuna i plaćanja </w:t>
      </w:r>
    </w:p>
    <w:p w:rsidRDefault="0014418A" w:rsidP="0014418A" w:rsidR="0014418A" w:rsidRPr="0014418A">
      <w:pPr>
        <w:jc w:val="both"/>
        <w:rPr>
          <w:rFonts w:hAnsi="Times New Roman" w:ascii="Times New Roman"/>
          <w:b w:val="false"/>
        </w:rPr>
      </w:pPr>
      <w:r w:rsidRPr="0014418A">
        <w:rPr>
          <w:rFonts w:hAnsi="Times New Roman" w:ascii="Times New Roman"/>
          <w:b w:val="false"/>
        </w:rPr>
        <w:t>nagrade stečajnog upravite</w:t>
      </w:r>
      <w:r w:rsidR="00991413">
        <w:rPr>
          <w:rFonts w:hAnsi="Times New Roman" w:ascii="Times New Roman"/>
          <w:b w:val="false"/>
        </w:rPr>
        <w:t>lja………………………………………</w:t>
      </w:r>
      <w:r w:rsidRPr="0014418A">
        <w:rPr>
          <w:rFonts w:hAnsi="Times New Roman" w:ascii="Times New Roman"/>
          <w:b w:val="false"/>
        </w:rPr>
        <w:t>……………12.000,00</w:t>
      </w:r>
    </w:p>
    <w:p w:rsidRDefault="0014418A" w:rsidP="0014418A" w:rsidR="0014418A" w:rsidRPr="0014418A">
      <w:pPr>
        <w:jc w:val="both"/>
        <w:rPr>
          <w:rFonts w:hAnsi="Times New Roman" w:ascii="Times New Roman"/>
          <w:b w:val="false"/>
        </w:rPr>
      </w:pPr>
      <w:r w:rsidRPr="0014418A">
        <w:rPr>
          <w:rFonts w:hAnsi="Times New Roman" w:ascii="Times New Roman"/>
          <w:b w:val="false"/>
        </w:rPr>
        <w:t>Naknada troškova stečajnog upravitelja bruto (pu</w:t>
      </w:r>
      <w:r w:rsidR="00991413">
        <w:rPr>
          <w:rFonts w:hAnsi="Times New Roman" w:ascii="Times New Roman"/>
          <w:b w:val="false"/>
        </w:rPr>
        <w:t>tni troškovi, poštarina i sl.)</w:t>
      </w:r>
      <w:r w:rsidRPr="0014418A">
        <w:rPr>
          <w:rFonts w:hAnsi="Times New Roman" w:ascii="Times New Roman"/>
          <w:b w:val="false"/>
        </w:rPr>
        <w:t>….. 1.000,00</w:t>
      </w:r>
    </w:p>
    <w:p w:rsidRDefault="0014418A" w:rsidP="0014418A" w:rsidR="0014418A" w:rsidRPr="0014418A">
      <w:pPr>
        <w:jc w:val="both"/>
        <w:rPr>
          <w:rFonts w:hAnsi="Times New Roman" w:ascii="Times New Roman"/>
          <w:b w:val="false"/>
        </w:rPr>
      </w:pPr>
    </w:p>
    <w:p w:rsidRDefault="00991413" w:rsidP="0014418A" w:rsidR="0014418A" w:rsidRPr="001441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Ukupno……………………………</w:t>
      </w:r>
      <w:r w:rsidR="0014418A" w:rsidRPr="0014418A">
        <w:rPr>
          <w:rFonts w:hAnsi="Times New Roman" w:ascii="Times New Roman"/>
          <w:b w:val="false"/>
        </w:rPr>
        <w:t>……………………….…………………… 25.000,00</w:t>
      </w:r>
    </w:p>
    <w:p w:rsidRDefault="0014418A" w:rsidP="0014418A" w:rsidR="0014418A" w:rsidRPr="0014418A">
      <w:pPr>
        <w:jc w:val="both"/>
        <w:rPr>
          <w:rFonts w:hAnsi="Times New Roman" w:ascii="Times New Roman"/>
        </w:rPr>
      </w:pPr>
      <w:bookmarkStart w:name="_30j0zll" w:colLast="0" w:colFirst="0" w:id="1"/>
      <w:bookmarkEnd w:id="1"/>
    </w:p>
    <w:p w:rsidRDefault="00991413" w:rsidP="00403B68" w:rsidR="00991413" w:rsidRPr="00991413">
      <w:pPr>
        <w:jc w:val="both"/>
        <w:rPr>
          <w:rFonts w:hAnsi="Times New Roman" w:ascii="Times New Roman"/>
          <w:b w:val="false"/>
        </w:rPr>
      </w:pPr>
      <w:r w:rsidRPr="00991413">
        <w:rPr>
          <w:rFonts w:hAnsi="Times New Roman" w:ascii="Times New Roman"/>
          <w:b w:val="false"/>
        </w:rPr>
        <w:t xml:space="preserve"> </w:t>
      </w:r>
      <w:r w:rsidRPr="00991413">
        <w:rPr>
          <w:rFonts w:hAnsi="Times New Roman" w:ascii="Times New Roman"/>
          <w:b w:val="false"/>
        </w:rPr>
        <w:tab/>
        <w:t>Obzirom na utvrđeno u</w:t>
      </w:r>
      <w:r>
        <w:rPr>
          <w:rFonts w:hAnsi="Times New Roman" w:ascii="Times New Roman"/>
          <w:b w:val="false"/>
        </w:rPr>
        <w:t xml:space="preserve"> prethodnom postupku, privremena</w:t>
      </w:r>
      <w:r w:rsidRPr="00991413">
        <w:rPr>
          <w:rFonts w:hAnsi="Times New Roman" w:ascii="Times New Roman"/>
          <w:b w:val="false"/>
        </w:rPr>
        <w:t xml:space="preserve"> stečajn</w:t>
      </w:r>
      <w:r>
        <w:rPr>
          <w:rFonts w:hAnsi="Times New Roman" w:ascii="Times New Roman"/>
          <w:b w:val="false"/>
        </w:rPr>
        <w:t>a</w:t>
      </w:r>
      <w:r w:rsidRPr="00991413">
        <w:rPr>
          <w:rFonts w:hAnsi="Times New Roman" w:ascii="Times New Roman"/>
          <w:b w:val="false"/>
        </w:rPr>
        <w:t xml:space="preserve"> upravitelj</w:t>
      </w:r>
      <w:r>
        <w:rPr>
          <w:rFonts w:hAnsi="Times New Roman" w:ascii="Times New Roman"/>
          <w:b w:val="false"/>
        </w:rPr>
        <w:t>ica</w:t>
      </w:r>
      <w:r w:rsidRPr="00991413">
        <w:rPr>
          <w:rFonts w:hAnsi="Times New Roman" w:ascii="Times New Roman"/>
          <w:b w:val="false"/>
        </w:rPr>
        <w:t xml:space="preserve"> predloži</w:t>
      </w:r>
      <w:r w:rsidR="006C367C">
        <w:rPr>
          <w:rFonts w:hAnsi="Times New Roman" w:ascii="Times New Roman"/>
          <w:b w:val="false"/>
        </w:rPr>
        <w:t>la</w:t>
      </w:r>
      <w:r w:rsidRPr="00991413">
        <w:rPr>
          <w:rFonts w:hAnsi="Times New Roman" w:ascii="Times New Roman"/>
          <w:b w:val="false"/>
        </w:rPr>
        <w:t xml:space="preserve"> je sudu da pozove osobe koje imaju pravni interes za provedbu stečajnog postupka na uplatu predujma za namirenje troškova otvorenog stečajnog postupka u iznosu </w:t>
      </w:r>
      <w:r>
        <w:rPr>
          <w:rFonts w:hAnsi="Times New Roman" w:ascii="Times New Roman"/>
          <w:b w:val="false"/>
        </w:rPr>
        <w:t>25</w:t>
      </w:r>
      <w:r w:rsidRPr="00991413">
        <w:rPr>
          <w:rFonts w:hAnsi="Times New Roman" w:ascii="Times New Roman"/>
          <w:b w:val="false"/>
        </w:rPr>
        <w:t xml:space="preserve">.000,00 kn. </w:t>
      </w:r>
    </w:p>
    <w:p w:rsidRDefault="0014418A" w:rsidP="0014418A" w:rsidR="0014418A">
      <w:pPr>
        <w:jc w:val="both"/>
        <w:rPr>
          <w:rFonts w:hAnsi="Times New Roman" w:ascii="Times New Roman"/>
          <w:b w:val="false"/>
        </w:rPr>
      </w:pPr>
    </w:p>
    <w:p w:rsidRDefault="006C367C" w:rsidP="0014418A" w:rsidR="006C367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Opun. dužnika nema primjedbi sa sačinjeno izviješće i prijedlog privremenog stečajnog upravitelja. Međutim, predlaže sudu odgodu današnjeg ročišta kako bi u kraćem roku uspio otkloniti stečajni razlog nesposobnost za plaćanje. </w:t>
      </w:r>
    </w:p>
    <w:p w:rsidRDefault="006C367C" w:rsidP="0014418A" w:rsidR="006C367C" w:rsidRPr="0014418A">
      <w:pPr>
        <w:jc w:val="both"/>
        <w:rPr>
          <w:rFonts w:hAnsi="Times New Roman" w:ascii="Times New Roman"/>
          <w:b w:val="false"/>
        </w:rPr>
      </w:pPr>
    </w:p>
    <w:p w:rsidRDefault="00991413" w:rsidP="00991413" w:rsidR="00FF6DC1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 </w:t>
      </w:r>
      <w:r w:rsidR="00FF6DC1">
        <w:rPr>
          <w:rFonts w:hAnsi="Times New Roman" w:ascii="Times New Roman"/>
          <w:b w:val="false"/>
          <w:bCs/>
        </w:rPr>
        <w:tab/>
      </w:r>
      <w:r w:rsidR="00FF6DC1" w:rsidRPr="00BD4C41">
        <w:rPr>
          <w:rFonts w:hAnsi="Times New Roman" w:ascii="Times New Roman"/>
          <w:b w:val="false"/>
          <w:bCs/>
        </w:rPr>
        <w:t>Sudac donosi</w:t>
      </w:r>
    </w:p>
    <w:p w:rsidRDefault="006C367C" w:rsidP="00991413" w:rsidR="006C367C">
      <w:pPr>
        <w:jc w:val="both"/>
        <w:rPr>
          <w:rFonts w:hAnsi="Times New Roman" w:ascii="Times New Roman"/>
          <w:b w:val="false"/>
          <w:bCs/>
        </w:rPr>
      </w:pPr>
    </w:p>
    <w:p w:rsidRDefault="006C367C" w:rsidP="00991413" w:rsidR="006C367C" w:rsidRPr="00BD4C41">
      <w:pPr>
        <w:jc w:val="both"/>
        <w:rPr>
          <w:rFonts w:hAnsi="Times New Roman" w:ascii="Times New Roman"/>
          <w:b w:val="false"/>
          <w:bCs/>
        </w:rPr>
      </w:pPr>
    </w:p>
    <w:p w:rsidRDefault="006C367C" w:rsidP="00782970" w:rsidR="006C367C">
      <w:pPr>
        <w:pStyle w:val="Bezproreda"/>
        <w:jc w:val="center"/>
        <w:rPr>
          <w:rFonts w:hAnsi="Times New Roman" w:ascii="Times New Roman"/>
          <w:b w:val="false"/>
          <w:bCs/>
        </w:rPr>
      </w:pPr>
    </w:p>
    <w:p w:rsidRDefault="006C367C" w:rsidP="00782970" w:rsidR="006C367C">
      <w:pPr>
        <w:pStyle w:val="Bezproreda"/>
        <w:jc w:val="center"/>
        <w:rPr>
          <w:rFonts w:hAnsi="Times New Roman" w:ascii="Times New Roman"/>
          <w:b w:val="false"/>
          <w:bCs/>
        </w:rPr>
      </w:pPr>
    </w:p>
    <w:p w:rsidRDefault="00FF6DC1" w:rsidP="00782970" w:rsidR="00FF6DC1" w:rsidRPr="00BD4C4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lastRenderedPageBreak/>
        <w:t>r j e š e n j e</w:t>
      </w:r>
    </w:p>
    <w:p w:rsidRDefault="00FF6DC1" w:rsidP="00782970" w:rsidR="00FF6DC1" w:rsidRPr="00BD4C41">
      <w:pPr>
        <w:pStyle w:val="Bezproreda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 xml:space="preserve"> </w:t>
      </w:r>
    </w:p>
    <w:p w:rsidRDefault="007E2D67" w:rsidP="001C5A83" w:rsidR="007E2D67" w:rsidRPr="007E2D67">
      <w:pPr>
        <w:pStyle w:val="Bezproreda"/>
        <w:jc w:val="both"/>
        <w:rPr>
          <w:rFonts w:hAnsi="Times New Roman" w:ascii="Times New Roman"/>
          <w:b w:val="false"/>
        </w:rPr>
      </w:pPr>
      <w:r w:rsidRPr="007E2D67">
        <w:rPr>
          <w:rFonts w:hAnsi="Times New Roman" w:ascii="Times New Roman"/>
          <w:b w:val="false"/>
        </w:rPr>
        <w:tab/>
      </w:r>
      <w:r w:rsidR="006C367C">
        <w:rPr>
          <w:rFonts w:hAnsi="Times New Roman" w:ascii="Times New Roman"/>
          <w:b w:val="false"/>
        </w:rPr>
        <w:t xml:space="preserve">Prihvaća se prijedlog opun. dužnika, te se današnje ročište odgađa a slijedeće zakazuje za dan </w:t>
      </w:r>
    </w:p>
    <w:p w:rsidRDefault="007E2D67" w:rsidP="006C367C" w:rsidR="007E2D67" w:rsidRPr="006C367C">
      <w:pPr>
        <w:pStyle w:val="Bezproreda"/>
        <w:jc w:val="center"/>
        <w:rPr>
          <w:rFonts w:hAnsi="Times New Roman" w:ascii="Times New Roman"/>
        </w:rPr>
      </w:pPr>
    </w:p>
    <w:p w:rsidRDefault="006C367C" w:rsidP="006C367C" w:rsidR="007E2D67" w:rsidRPr="006C367C">
      <w:pPr>
        <w:pStyle w:val="Bezproreda"/>
        <w:jc w:val="center"/>
        <w:rPr>
          <w:rFonts w:hAnsi="Times New Roman" w:ascii="Times New Roman"/>
        </w:rPr>
      </w:pPr>
      <w:r w:rsidRPr="006C367C">
        <w:rPr>
          <w:rFonts w:hAnsi="Times New Roman" w:ascii="Times New Roman"/>
        </w:rPr>
        <w:t>18. srpnja 2018. godine u 13.00 sati</w:t>
      </w:r>
    </w:p>
    <w:p w:rsidRDefault="006C367C" w:rsidP="006C367C" w:rsidR="006C367C" w:rsidRPr="006C367C">
      <w:pPr>
        <w:pStyle w:val="Bezproreda"/>
        <w:jc w:val="center"/>
        <w:rPr>
          <w:rFonts w:hAnsi="Times New Roman" w:ascii="Times New Roman"/>
        </w:rPr>
      </w:pPr>
      <w:r w:rsidRPr="006C367C">
        <w:rPr>
          <w:rFonts w:hAnsi="Times New Roman" w:ascii="Times New Roman"/>
        </w:rPr>
        <w:t>kod Trgovačkog suda u Rijeci</w:t>
      </w:r>
    </w:p>
    <w:p w:rsidRDefault="006C367C" w:rsidP="006C367C" w:rsidR="006C367C" w:rsidRPr="006C367C">
      <w:pPr>
        <w:pStyle w:val="Bezproreda"/>
        <w:jc w:val="center"/>
        <w:rPr>
          <w:rFonts w:hAnsi="Times New Roman" w:ascii="Times New Roman"/>
        </w:rPr>
      </w:pPr>
      <w:r w:rsidRPr="006C367C">
        <w:rPr>
          <w:rFonts w:hAnsi="Times New Roman" w:ascii="Times New Roman"/>
        </w:rPr>
        <w:t>Zadarska 1 i 3</w:t>
      </w:r>
    </w:p>
    <w:p w:rsidRDefault="006C367C" w:rsidP="006C367C" w:rsidR="006C367C" w:rsidRPr="006C367C">
      <w:pPr>
        <w:pStyle w:val="Bezproreda"/>
        <w:jc w:val="center"/>
        <w:rPr>
          <w:rFonts w:hAnsi="Times New Roman" w:ascii="Times New Roman"/>
        </w:rPr>
      </w:pPr>
      <w:r w:rsidRPr="006C367C">
        <w:rPr>
          <w:rFonts w:hAnsi="Times New Roman" w:ascii="Times New Roman"/>
        </w:rPr>
        <w:t>sudnica 2, I. kat</w:t>
      </w:r>
    </w:p>
    <w:p w:rsidRDefault="006C367C" w:rsidP="001C5A83" w:rsidR="006C367C">
      <w:pPr>
        <w:pStyle w:val="Bezproreda"/>
        <w:jc w:val="both"/>
        <w:rPr>
          <w:rFonts w:hAnsi="Times New Roman" w:ascii="Times New Roman"/>
          <w:b w:val="false"/>
        </w:rPr>
      </w:pPr>
    </w:p>
    <w:p w:rsidRDefault="006C367C" w:rsidP="001C5A83" w:rsidR="006C367C" w:rsidRPr="007E2D6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što prisutni opun. dužnika i privremena stečajna upraviteljica primaju na znanje, a predlagatelja će se pozvati prijepisom zapisnika objavljenog na e-Oglasnoj ploči suda. </w:t>
      </w:r>
    </w:p>
    <w:p w:rsidRDefault="00FF6DC1" w:rsidP="004A0687" w:rsidR="00FF6DC1" w:rsidRPr="00DB4BE8">
      <w:pPr>
        <w:pStyle w:val="Bezproreda"/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18423E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Dovršeno u </w:t>
      </w:r>
      <w:r w:rsidR="00991413">
        <w:rPr>
          <w:rFonts w:hAnsi="Times New Roman" w:ascii="Times New Roman"/>
          <w:b w:val="false"/>
          <w:bCs/>
        </w:rPr>
        <w:t>10</w:t>
      </w:r>
      <w:r w:rsidRPr="0018423E">
        <w:rPr>
          <w:rFonts w:hAnsi="Times New Roman" w:ascii="Times New Roman"/>
          <w:b w:val="false"/>
          <w:bCs/>
        </w:rPr>
        <w:t>,</w:t>
      </w:r>
      <w:r w:rsidR="00991413">
        <w:rPr>
          <w:rFonts w:hAnsi="Times New Roman" w:ascii="Times New Roman"/>
          <w:b w:val="false"/>
          <w:bCs/>
        </w:rPr>
        <w:t>10</w:t>
      </w:r>
      <w:r w:rsidR="00AD4D46" w:rsidRPr="0018423E">
        <w:rPr>
          <w:rFonts w:hAnsi="Times New Roman" w:ascii="Times New Roman"/>
          <w:b w:val="false"/>
          <w:bCs/>
        </w:rPr>
        <w:t xml:space="preserve"> </w:t>
      </w:r>
      <w:r w:rsidRPr="0018423E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18423E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 </w:t>
      </w:r>
    </w:p>
    <w:p w:rsidRDefault="004946B1" w:rsidP="00671D54" w:rsidR="00671D5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                    </w:t>
      </w:r>
      <w:r w:rsidR="00ED472B" w:rsidRPr="0018423E">
        <w:rPr>
          <w:rFonts w:hAnsi="Times New Roman" w:ascii="Times New Roman"/>
          <w:b w:val="false"/>
        </w:rPr>
        <w:t xml:space="preserve">   </w:t>
      </w:r>
      <w:r w:rsidRPr="0018423E">
        <w:rPr>
          <w:rFonts w:hAnsi="Times New Roman" w:ascii="Times New Roman"/>
          <w:b w:val="false"/>
        </w:rPr>
        <w:t xml:space="preserve"> </w:t>
      </w:r>
      <w:r w:rsidR="00FE4787" w:rsidRPr="0018423E">
        <w:rPr>
          <w:rFonts w:hAnsi="Times New Roman" w:ascii="Times New Roman"/>
          <w:b w:val="false"/>
        </w:rPr>
        <w:t xml:space="preserve"> 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767EFD" w:rsidRPr="0018423E">
        <w:rPr>
          <w:rFonts w:hAnsi="Times New Roman" w:ascii="Times New Roman"/>
          <w:b w:val="false"/>
        </w:rPr>
        <w:t xml:space="preserve">  </w:t>
      </w:r>
      <w:r w:rsidR="0080775E" w:rsidRPr="0018423E">
        <w:rPr>
          <w:rFonts w:hAnsi="Times New Roman" w:ascii="Times New Roman"/>
          <w:b w:val="false"/>
        </w:rPr>
        <w:t>S</w:t>
      </w:r>
      <w:r w:rsidRPr="0018423E">
        <w:rPr>
          <w:rFonts w:hAnsi="Times New Roman" w:ascii="Times New Roman"/>
          <w:b w:val="false"/>
        </w:rPr>
        <w:t>udac</w:t>
      </w:r>
      <w:r w:rsidR="00FE4787"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 xml:space="preserve">      </w:t>
      </w:r>
      <w:r w:rsidR="00F4605A" w:rsidRPr="0018423E">
        <w:rPr>
          <w:rFonts w:hAnsi="Times New Roman" w:ascii="Times New Roman"/>
          <w:b w:val="false"/>
        </w:rPr>
        <w:t xml:space="preserve">  </w:t>
      </w:r>
      <w:r w:rsidR="00EF55C7" w:rsidRPr="0018423E">
        <w:rPr>
          <w:rFonts w:hAnsi="Times New Roman" w:ascii="Times New Roman"/>
          <w:b w:val="false"/>
        </w:rPr>
        <w:t xml:space="preserve">      </w:t>
      </w:r>
      <w:r w:rsidR="0080775E" w:rsidRPr="0018423E">
        <w:rPr>
          <w:rFonts w:hAnsi="Times New Roman" w:ascii="Times New Roman"/>
          <w:b w:val="false"/>
        </w:rPr>
        <w:t xml:space="preserve">       </w:t>
      </w:r>
      <w:r w:rsidR="00A5076E" w:rsidRPr="0018423E">
        <w:rPr>
          <w:rFonts w:hAnsi="Times New Roman" w:ascii="Times New Roman"/>
          <w:b w:val="false"/>
        </w:rPr>
        <w:tab/>
      </w:r>
      <w:r w:rsidR="00C1636D">
        <w:rPr>
          <w:rFonts w:hAnsi="Times New Roman" w:ascii="Times New Roman"/>
          <w:b w:val="false"/>
        </w:rPr>
        <w:t>Privremeni stečajni upravitelj</w:t>
      </w:r>
    </w:p>
    <w:p w:rsidRDefault="004467C4" w:rsidP="00A5076E" w:rsidR="004467C4" w:rsidRPr="0018423E">
      <w:pPr>
        <w:jc w:val="both"/>
        <w:rPr>
          <w:rFonts w:hAnsi="Times New Roman" w:ascii="Times New Roman"/>
          <w:b w:val="false"/>
        </w:rPr>
      </w:pPr>
    </w:p>
    <w:p w:rsidRDefault="000F3933" w:rsidP="00A5076E" w:rsidR="00AB0227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467C4" w:rsidRPr="0018423E">
        <w:rPr>
          <w:rFonts w:hAnsi="Times New Roman" w:ascii="Times New Roman"/>
          <w:b w:val="false"/>
        </w:rPr>
        <w:tab/>
      </w:r>
    </w:p>
    <w:p w:rsidRDefault="004467C4" w:rsidP="001C4CED" w:rsidR="00D76727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</w:t>
      </w:r>
      <w:r w:rsidRPr="0018423E">
        <w:rPr>
          <w:rFonts w:hAnsi="Times New Roman" w:ascii="Times New Roman"/>
          <w:b w:val="false"/>
        </w:rPr>
        <w:tab/>
        <w:t xml:space="preserve"> Zapisničar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="00991413">
        <w:rPr>
          <w:rFonts w:hAnsi="Times New Roman" w:ascii="Times New Roman"/>
          <w:b w:val="false"/>
        </w:rPr>
        <w:t>Zastupnik dužnika po zakonu</w:t>
      </w:r>
    </w:p>
    <w:sectPr w:rsidSect="00613796" w:rsidR="00D76727" w:rsidRPr="0018423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9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E53E34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9E40D6">
      <w:rPr>
        <w:rFonts w:hAnsi="Times New Roman" w:ascii="Times New Roman"/>
        <w:b w:val="false"/>
      </w:rPr>
      <w:t>636</w:t>
    </w:r>
    <w:r w:rsidR="00C06920">
      <w:rPr>
        <w:rFonts w:hAnsi="Times New Roman" w:ascii="Times New Roman"/>
        <w:b w:val="false"/>
      </w:rPr>
      <w:t>/17-</w:t>
    </w:r>
    <w:r w:rsidR="009E40D6">
      <w:rPr>
        <w:rFonts w:hAnsi="Times New Roman" w:ascii="Times New Roman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1106E30"/>
    <w:multiLevelType w:val="hybridMultilevel"/>
    <w:tmpl w:val="C3A8ABFE"/>
    <w:lvl w:tplc="1A5A5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5A55F6"/>
    <w:multiLevelType w:val="hybridMultilevel"/>
    <w:tmpl w:val="C7302F90"/>
    <w:lvl w:tplc="94841D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731FE"/>
    <w:multiLevelType w:val="hybridMultilevel"/>
    <w:tmpl w:val="3B9AD9A4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1B120D4"/>
    <w:multiLevelType w:val="hybridMultilevel"/>
    <w:tmpl w:val="FAB6D7E8"/>
    <w:lvl w:tplc="99F848AA" w:ilvl="0">
      <w:start w:val="1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827167E"/>
    <w:multiLevelType w:val="hybridMultilevel"/>
    <w:tmpl w:val="397CAE54"/>
    <w:lvl w:tplc="1E5E7C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279F"/>
    <w:rsid w:val="00006383"/>
    <w:rsid w:val="000066E0"/>
    <w:rsid w:val="00007956"/>
    <w:rsid w:val="0002156F"/>
    <w:rsid w:val="0002387B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7DF"/>
    <w:rsid w:val="00060D99"/>
    <w:rsid w:val="00061497"/>
    <w:rsid w:val="0006486B"/>
    <w:rsid w:val="000763F1"/>
    <w:rsid w:val="00077C23"/>
    <w:rsid w:val="00093382"/>
    <w:rsid w:val="00094451"/>
    <w:rsid w:val="000953A1"/>
    <w:rsid w:val="000955C0"/>
    <w:rsid w:val="000A1415"/>
    <w:rsid w:val="000A7949"/>
    <w:rsid w:val="000C1AD3"/>
    <w:rsid w:val="000D05DC"/>
    <w:rsid w:val="000E1CE3"/>
    <w:rsid w:val="000E310B"/>
    <w:rsid w:val="000E502C"/>
    <w:rsid w:val="000E6FC5"/>
    <w:rsid w:val="000F1974"/>
    <w:rsid w:val="000F2EF8"/>
    <w:rsid w:val="000F30C7"/>
    <w:rsid w:val="000F3933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31FC"/>
    <w:rsid w:val="00126C46"/>
    <w:rsid w:val="00130FD2"/>
    <w:rsid w:val="00134C06"/>
    <w:rsid w:val="001413A5"/>
    <w:rsid w:val="0014418A"/>
    <w:rsid w:val="001559E3"/>
    <w:rsid w:val="001608A9"/>
    <w:rsid w:val="001713D4"/>
    <w:rsid w:val="00175982"/>
    <w:rsid w:val="00176AEA"/>
    <w:rsid w:val="0018423E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65DAE"/>
    <w:rsid w:val="0028442E"/>
    <w:rsid w:val="0028551C"/>
    <w:rsid w:val="0028620C"/>
    <w:rsid w:val="002923FB"/>
    <w:rsid w:val="002A1E84"/>
    <w:rsid w:val="002B54CE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4008E6"/>
    <w:rsid w:val="00405860"/>
    <w:rsid w:val="00406FD4"/>
    <w:rsid w:val="00410013"/>
    <w:rsid w:val="00413EDC"/>
    <w:rsid w:val="00420B10"/>
    <w:rsid w:val="00430F3D"/>
    <w:rsid w:val="00434CE5"/>
    <w:rsid w:val="0043597D"/>
    <w:rsid w:val="004467C4"/>
    <w:rsid w:val="00446840"/>
    <w:rsid w:val="00453FCA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CC0"/>
    <w:rsid w:val="00481E2D"/>
    <w:rsid w:val="004828A8"/>
    <w:rsid w:val="0048434A"/>
    <w:rsid w:val="004844A5"/>
    <w:rsid w:val="004852C1"/>
    <w:rsid w:val="00490350"/>
    <w:rsid w:val="00492A06"/>
    <w:rsid w:val="004946B1"/>
    <w:rsid w:val="004B1BBE"/>
    <w:rsid w:val="004B686E"/>
    <w:rsid w:val="004C033A"/>
    <w:rsid w:val="004C58D5"/>
    <w:rsid w:val="004D3354"/>
    <w:rsid w:val="004E259F"/>
    <w:rsid w:val="004F2DFD"/>
    <w:rsid w:val="004F4757"/>
    <w:rsid w:val="00501235"/>
    <w:rsid w:val="00505509"/>
    <w:rsid w:val="005066B4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92DAA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299F"/>
    <w:rsid w:val="00654B1D"/>
    <w:rsid w:val="00656051"/>
    <w:rsid w:val="00663DDF"/>
    <w:rsid w:val="00670DBA"/>
    <w:rsid w:val="00671D54"/>
    <w:rsid w:val="00674A8C"/>
    <w:rsid w:val="00676845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367C"/>
    <w:rsid w:val="006C55FD"/>
    <w:rsid w:val="006C6198"/>
    <w:rsid w:val="006C7E69"/>
    <w:rsid w:val="006D1F4A"/>
    <w:rsid w:val="006D4B09"/>
    <w:rsid w:val="006E09F9"/>
    <w:rsid w:val="006E0FA3"/>
    <w:rsid w:val="006F379A"/>
    <w:rsid w:val="006F49A9"/>
    <w:rsid w:val="006F55F1"/>
    <w:rsid w:val="00701796"/>
    <w:rsid w:val="007102B6"/>
    <w:rsid w:val="007118A2"/>
    <w:rsid w:val="0071242C"/>
    <w:rsid w:val="0071290F"/>
    <w:rsid w:val="00712E2E"/>
    <w:rsid w:val="007200F4"/>
    <w:rsid w:val="007233EF"/>
    <w:rsid w:val="007250BF"/>
    <w:rsid w:val="00726B7F"/>
    <w:rsid w:val="00727FC2"/>
    <w:rsid w:val="007348D4"/>
    <w:rsid w:val="0074650A"/>
    <w:rsid w:val="00746BDC"/>
    <w:rsid w:val="007547E0"/>
    <w:rsid w:val="00767071"/>
    <w:rsid w:val="00767532"/>
    <w:rsid w:val="0076797A"/>
    <w:rsid w:val="00767EFD"/>
    <w:rsid w:val="007721D3"/>
    <w:rsid w:val="00773E86"/>
    <w:rsid w:val="007751BA"/>
    <w:rsid w:val="00777F37"/>
    <w:rsid w:val="007852B3"/>
    <w:rsid w:val="007906EF"/>
    <w:rsid w:val="007A0118"/>
    <w:rsid w:val="007A126F"/>
    <w:rsid w:val="007A1F3D"/>
    <w:rsid w:val="007B2B49"/>
    <w:rsid w:val="007B7790"/>
    <w:rsid w:val="007C0B3B"/>
    <w:rsid w:val="007C15E2"/>
    <w:rsid w:val="007C7B2B"/>
    <w:rsid w:val="007D2C01"/>
    <w:rsid w:val="007D4B9E"/>
    <w:rsid w:val="007E07A2"/>
    <w:rsid w:val="007E2D67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478C7"/>
    <w:rsid w:val="00852549"/>
    <w:rsid w:val="00856EC6"/>
    <w:rsid w:val="00857894"/>
    <w:rsid w:val="00857E69"/>
    <w:rsid w:val="00857FBF"/>
    <w:rsid w:val="0086741A"/>
    <w:rsid w:val="008800F5"/>
    <w:rsid w:val="00887E00"/>
    <w:rsid w:val="00892BE1"/>
    <w:rsid w:val="00892D09"/>
    <w:rsid w:val="008955EB"/>
    <w:rsid w:val="008A08FA"/>
    <w:rsid w:val="008A148A"/>
    <w:rsid w:val="008A1BDF"/>
    <w:rsid w:val="008B408B"/>
    <w:rsid w:val="008D1E4E"/>
    <w:rsid w:val="008D2654"/>
    <w:rsid w:val="008D3A16"/>
    <w:rsid w:val="008D5AC6"/>
    <w:rsid w:val="008D62B1"/>
    <w:rsid w:val="008D7C49"/>
    <w:rsid w:val="008E5C0E"/>
    <w:rsid w:val="008E6EFB"/>
    <w:rsid w:val="008E7014"/>
    <w:rsid w:val="008F00B3"/>
    <w:rsid w:val="008F175C"/>
    <w:rsid w:val="008F2726"/>
    <w:rsid w:val="008F4B37"/>
    <w:rsid w:val="008F79FB"/>
    <w:rsid w:val="00900F63"/>
    <w:rsid w:val="00901168"/>
    <w:rsid w:val="00901464"/>
    <w:rsid w:val="00901DFA"/>
    <w:rsid w:val="00905FC0"/>
    <w:rsid w:val="00913F73"/>
    <w:rsid w:val="00915DD6"/>
    <w:rsid w:val="00916180"/>
    <w:rsid w:val="009168D8"/>
    <w:rsid w:val="0092481F"/>
    <w:rsid w:val="00932479"/>
    <w:rsid w:val="009332F1"/>
    <w:rsid w:val="00943AB7"/>
    <w:rsid w:val="00951EFE"/>
    <w:rsid w:val="009534A2"/>
    <w:rsid w:val="00953CF4"/>
    <w:rsid w:val="009541F0"/>
    <w:rsid w:val="00962538"/>
    <w:rsid w:val="00971617"/>
    <w:rsid w:val="009737FA"/>
    <w:rsid w:val="009764F0"/>
    <w:rsid w:val="00977E03"/>
    <w:rsid w:val="009803C1"/>
    <w:rsid w:val="00991413"/>
    <w:rsid w:val="009A7231"/>
    <w:rsid w:val="009A7BDC"/>
    <w:rsid w:val="009A7BE2"/>
    <w:rsid w:val="009B211B"/>
    <w:rsid w:val="009B7BD3"/>
    <w:rsid w:val="009C0041"/>
    <w:rsid w:val="009C1FC4"/>
    <w:rsid w:val="009C3A1E"/>
    <w:rsid w:val="009C57AF"/>
    <w:rsid w:val="009D0AF9"/>
    <w:rsid w:val="009D1C28"/>
    <w:rsid w:val="009E0626"/>
    <w:rsid w:val="009E0FB6"/>
    <w:rsid w:val="009E40D6"/>
    <w:rsid w:val="009F0461"/>
    <w:rsid w:val="009F31DD"/>
    <w:rsid w:val="00A00792"/>
    <w:rsid w:val="00A03719"/>
    <w:rsid w:val="00A067C3"/>
    <w:rsid w:val="00A21EC8"/>
    <w:rsid w:val="00A23761"/>
    <w:rsid w:val="00A24FE2"/>
    <w:rsid w:val="00A255B5"/>
    <w:rsid w:val="00A4040A"/>
    <w:rsid w:val="00A4220E"/>
    <w:rsid w:val="00A42325"/>
    <w:rsid w:val="00A42BE1"/>
    <w:rsid w:val="00A45F4E"/>
    <w:rsid w:val="00A47183"/>
    <w:rsid w:val="00A5076E"/>
    <w:rsid w:val="00A53401"/>
    <w:rsid w:val="00A554A0"/>
    <w:rsid w:val="00A564F1"/>
    <w:rsid w:val="00A606D9"/>
    <w:rsid w:val="00A64E73"/>
    <w:rsid w:val="00A7013D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227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37A9F"/>
    <w:rsid w:val="00B468D0"/>
    <w:rsid w:val="00B5162B"/>
    <w:rsid w:val="00B53528"/>
    <w:rsid w:val="00B53FA3"/>
    <w:rsid w:val="00B54A4A"/>
    <w:rsid w:val="00B57B57"/>
    <w:rsid w:val="00B62A5A"/>
    <w:rsid w:val="00B66CBD"/>
    <w:rsid w:val="00B862E0"/>
    <w:rsid w:val="00B9308E"/>
    <w:rsid w:val="00BA050A"/>
    <w:rsid w:val="00BA15FB"/>
    <w:rsid w:val="00BB4C3F"/>
    <w:rsid w:val="00BB5F3B"/>
    <w:rsid w:val="00BB78C5"/>
    <w:rsid w:val="00BC14FF"/>
    <w:rsid w:val="00BD08FC"/>
    <w:rsid w:val="00BD0BE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1636D"/>
    <w:rsid w:val="00C36870"/>
    <w:rsid w:val="00C43A1F"/>
    <w:rsid w:val="00C56902"/>
    <w:rsid w:val="00C56F16"/>
    <w:rsid w:val="00C66D78"/>
    <w:rsid w:val="00C81E24"/>
    <w:rsid w:val="00C86EC1"/>
    <w:rsid w:val="00C91193"/>
    <w:rsid w:val="00C952F4"/>
    <w:rsid w:val="00CA0E79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095B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3D8F"/>
    <w:rsid w:val="00D940ED"/>
    <w:rsid w:val="00DA08C0"/>
    <w:rsid w:val="00DA12D8"/>
    <w:rsid w:val="00DA1804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DF4D4D"/>
    <w:rsid w:val="00E049DC"/>
    <w:rsid w:val="00E05D84"/>
    <w:rsid w:val="00E16D41"/>
    <w:rsid w:val="00E21D13"/>
    <w:rsid w:val="00E2457A"/>
    <w:rsid w:val="00E24AE3"/>
    <w:rsid w:val="00E279D6"/>
    <w:rsid w:val="00E309DF"/>
    <w:rsid w:val="00E32AD9"/>
    <w:rsid w:val="00E4440A"/>
    <w:rsid w:val="00E510B6"/>
    <w:rsid w:val="00E5181A"/>
    <w:rsid w:val="00E53E34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1AE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17E9"/>
    <w:rsid w:val="00F379C1"/>
    <w:rsid w:val="00F41276"/>
    <w:rsid w:val="00F42ABF"/>
    <w:rsid w:val="00F4605A"/>
    <w:rsid w:val="00F46390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A7DDC"/>
    <w:rsid w:val="00FB3A8B"/>
    <w:rsid w:val="00FB3AC2"/>
    <w:rsid w:val="00FD24B3"/>
    <w:rsid w:val="00FE09F8"/>
    <w:rsid w:val="00FE4787"/>
    <w:rsid w:val="00FE6631"/>
    <w:rsid w:val="00FE69EA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2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false"/>
      <w:suppressAutoHyphens/>
      <w:spacing w:after="120"/>
    </w:pPr>
    <w:rPr>
      <w:rFonts w:cs="Mangal" w:eastAsia="SimSun"/>
      <w:b w:val="false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8423E"/>
    <w:rPr>
      <w:rFonts w:cs="Mangal" w:eastAsia="SimSun" w:hAnsi="Arial" w:ascii="Arial"/>
      <w:kern w:val="1"/>
      <w:sz w:val="22"/>
      <w:szCs w:val="24"/>
      <w:lang w:bidi="hi-IN" w:eastAsia="hi-IN"/>
    </w:rPr>
  </w:style>
  <w:style w:customStyle="true" w:styleId="TableContents" w:type="paragraph">
    <w:name w:val="Table Contents"/>
    <w:basedOn w:val="Normal"/>
    <w:rsid w:val="0018423E"/>
    <w:pPr>
      <w:widowControl w:val="false"/>
      <w:suppressLineNumbers/>
      <w:suppressAutoHyphens/>
    </w:pPr>
    <w:rPr>
      <w:rFonts w:cs="Mangal" w:eastAsia="SimSun"/>
      <w:b w:val="false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8F7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9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9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9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9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0"/>
      <w:suppressAutoHyphens/>
      <w:spacing w:after="120"/>
    </w:pPr>
    <w:rPr>
      <w:rFonts w:cs="Mangal" w:eastAsia="SimSun"/>
      <w:b w:val="0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8423E"/>
    <w:rPr>
      <w:rFonts w:ascii="Arial" w:cs="Mangal" w:eastAsia="SimSun" w:hAnsi="Arial"/>
      <w:kern w:val="1"/>
      <w:sz w:val="22"/>
      <w:szCs w:val="24"/>
      <w:lang w:bidi="hi-IN" w:eastAsia="hi-IN"/>
    </w:rPr>
  </w:style>
  <w:style w:customStyle="1" w:styleId="TableContents" w:type="paragraph">
    <w:name w:val="Table Contents"/>
    <w:basedOn w:val="Normal"/>
    <w:rsid w:val="0018423E"/>
    <w:pPr>
      <w:widowControl w:val="0"/>
      <w:suppressLineNumbers/>
      <w:suppressAutoHyphens/>
    </w:pPr>
    <w:rPr>
      <w:rFonts w:cs="Mangal" w:eastAsia="SimSun"/>
      <w:b w:val="0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8F7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9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9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9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9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St-636/2017-11</izvorni_sadrzaj>
    <derivirana_varijabla naziv="DomainObject.Zapisnik.Oznaka_1">St-636/2017-11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DOBRODOLE j.d.o.o.</izvorni_sadrzaj>
    <derivirana_varijabla naziv="DomainObject.Predmet.ProtustrankaFormated_1">  DOBRODOLE j.d.o.o.</derivirana_varijabla>
  </DomainObject.Predmet.ProtustrankaFormated>
  <DomainObject.Predmet.ProtustrankaFormatedOIB>
    <izvorni_sadrzaj>  DOBRODOLE j.d.o.o., OIB 62231793476</izvorni_sadrzaj>
    <derivirana_varijabla naziv="DomainObject.Predmet.ProtustrankaFormatedOIB_1">  DOBRODOLE j.d.o.o., OIB 62231793476</derivirana_varijabla>
  </DomainObject.Predmet.ProtustrankaFormatedOIB>
  <DomainObject.Predmet.ProtustrankaFormatedWithAdress>
    <izvorni_sadrzaj> DOBRODOLE j.d.o.o., Blaža Polića 4a, 51000 Rijeka</izvorni_sadrzaj>
    <derivirana_varijabla naziv="DomainObject.Predmet.ProtustrankaFormatedWithAdress_1"> DOBRODOLE j.d.o.o., Blaža Polića 4a, 51000 Rijeka</derivirana_varijabla>
  </DomainObject.Predmet.ProtustrankaFormatedWithAdress>
  <DomainObject.Predmet.ProtustrankaFormatedWithAdressOIB>
    <izvorni_sadrzaj> DOBRODOLE j.d.o.o., OIB 62231793476, Blaža Polića 4a, 51000 Rijeka</izvorni_sadrzaj>
    <derivirana_varijabla naziv="DomainObject.Predmet.ProtustrankaFormatedWithAdressOIB_1"> DOBRODOLE j.d.o.o., OIB 62231793476, Blaža Polića 4a, 51000 Rijeka</derivirana_varijabla>
  </DomainObject.Predmet.ProtustrankaFormatedWithAdressOIB>
  <DomainObject.Predmet.ProtustrankaWithAdress>
    <izvorni_sadrzaj>DOBRODOLE j.d.o.o. Blaža Polića 4a, 51000 Rijeka</izvorni_sadrzaj>
    <derivirana_varijabla naziv="DomainObject.Predmet.ProtustrankaWithAdress_1">DOBRODOLE j.d.o.o. Blaža Polića 4a, 51000 Rijeka</derivirana_varijabla>
  </DomainObject.Predmet.ProtustrankaWithAdress>
  <DomainObject.Predmet.ProtustrankaWithAdressOIB>
    <izvorni_sadrzaj>DOBRODOLE j.d.o.o., OIB 62231793476, Blaža Polića 4a, 51000 Rijeka</izvorni_sadrzaj>
    <derivirana_varijabla naziv="DomainObject.Predmet.ProtustrankaWithAdressOIB_1">DOBRODOLE j.d.o.o., OIB 62231793476, Blaža Polića 4a, 51000 Rijeka</derivirana_varijabla>
  </DomainObject.Predmet.ProtustrankaWithAdressOIB>
  <DomainObject.Predmet.ProtustrankaNazivFormated>
    <izvorni_sadrzaj>DOBRODOLE j.d.o.o.</izvorni_sadrzaj>
    <derivirana_varijabla naziv="DomainObject.Predmet.ProtustrankaNazivFormated_1">DOBRODOLE j.d.o.o.</derivirana_varijabla>
  </DomainObject.Predmet.ProtustrankaNazivFormated>
  <DomainObject.Predmet.ProtustrankaNazivFormatedOIB>
    <izvorni_sadrzaj>DOBRODOLE j.d.o.o., OIB 62231793476</izvorni_sadrzaj>
    <derivirana_varijabla naziv="DomainObject.Predmet.ProtustrankaNazivFormatedOIB_1">DOBRODOLE j.d.o.o., OIB 62231793476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DOBRODOLE j.d.o.o.</item>
    </izvorni_sadrzaj>
    <derivirana_varijabla naziv="DomainObject.Predmet.ProtuStrankaListFormated_1">
      <item>DOBRODOLE j.d.o.o.</item>
    </derivirana_varijabla>
  </DomainObject.Predmet.ProtuStrankaListFormated>
  <DomainObject.Predmet.ProtuStrankaListFormatedOIB>
    <izvorni_sadrzaj>
      <item>DOBRODOLE j.d.o.o., OIB 62231793476</item>
    </izvorni_sadrzaj>
    <derivirana_varijabla naziv="DomainObject.Predmet.ProtuStrankaListFormatedOIB_1">
      <item>DOBRODOLE j.d.o.o., OIB 62231793476</item>
    </derivirana_varijabla>
  </DomainObject.Predmet.ProtuStrankaListFormatedOIB>
  <DomainObject.Predmet.ProtuStrankaListFormatedWithAdress>
    <izvorni_sadrzaj>
      <item>DOBRODOLE j.d.o.o., Blaža Polića 4a, 51000 Rijeka</item>
    </izvorni_sadrzaj>
    <derivirana_varijabla naziv="DomainObject.Predmet.ProtuStrankaListFormatedWithAdress_1">
      <item>DOBRODOLE j.d.o.o., Blaža Polića 4a, 51000 Rijeka</item>
    </derivirana_varijabla>
  </DomainObject.Predmet.ProtuStrankaListFormatedWithAdress>
  <DomainObject.Predmet.ProtuStrankaListFormatedWithAdressOIB>
    <izvorni_sadrzaj>
      <item>DOBRODOLE j.d.o.o., OIB 62231793476, Blaža Polića 4a, 51000 Rijeka</item>
    </izvorni_sadrzaj>
    <derivirana_varijabla naziv="DomainObject.Predmet.ProtuStrankaListFormatedWithAdressOIB_1">
      <item>DOBRODOLE j.d.o.o., OIB 62231793476, Blaža Polića 4a, 51000 Rijeka</item>
    </derivirana_varijabla>
  </DomainObject.Predmet.ProtuStrankaListFormatedWithAdressOIB>
  <DomainObject.Predmet.ProtuStrankaListNazivFormated>
    <izvorni_sadrzaj>
      <item>DOBRODOLE j.d.o.o.</item>
    </izvorni_sadrzaj>
    <derivirana_varijabla naziv="DomainObject.Predmet.ProtuStrankaListNazivFormated_1">
      <item>DOBRODOLE j.d.o.o.</item>
    </derivirana_varijabla>
  </DomainObject.Predmet.ProtuStrankaListNazivFormated>
  <DomainObject.Predmet.ProtuStrankaListNazivFormatedOIB>
    <izvorni_sadrzaj>
      <item>DOBRODOLE j.d.o.o., OIB 62231793476</item>
    </izvorni_sadrzaj>
    <derivirana_varijabla naziv="DomainObject.Predmet.ProtuStrankaListNazivFormatedOIB_1">
      <item>DOBRODOLE j.d.o.o., OIB 62231793476</item>
    </derivirana_varijabla>
  </DomainObject.Predmet.ProtuStrankaListNazivFormatedOIB>
  <DomainObject.Predmet.OstaliListFormated>
    <izvorni_sadrzaj>
      <item>Ramez Šabotić</item>
    </izvorni_sadrzaj>
    <derivirana_varijabla naziv="DomainObject.Predmet.OstaliListFormated_1">
      <item>Ramez Šabotić</item>
    </derivirana_varijabla>
  </DomainObject.Predmet.OstaliListFormated>
  <DomainObject.Predmet.OstaliListFormatedOIB>
    <izvorni_sadrzaj>
      <item>Ramez Šabotić</item>
    </izvorni_sadrzaj>
    <derivirana_varijabla naziv="DomainObject.Predmet.OstaliListFormatedOIB_1">
      <item>Ramez Šabotić</item>
    </derivirana_varijabla>
  </DomainObject.Predmet.OstaliListFormatedOIB>
  <DomainObject.Predmet.OstaliListFormatedWithAdress>
    <izvorni_sadrzaj>
      <item>Ramez Šabotić</item>
    </izvorni_sadrzaj>
    <derivirana_varijabla naziv="DomainObject.Predmet.OstaliListFormatedWithAdress_1">
      <item>Ramez Šabotić</item>
    </derivirana_varijabla>
  </DomainObject.Predmet.OstaliListFormatedWithAdress>
  <DomainObject.Predmet.OstaliListFormatedWithAdressOIB>
    <izvorni_sadrzaj>
      <item>Ramez Šabotić</item>
    </izvorni_sadrzaj>
    <derivirana_varijabla naziv="DomainObject.Predmet.OstaliListFormatedWithAdressOIB_1">
      <item>Ramez Šabotić</item>
    </derivirana_varijabla>
  </DomainObject.Predmet.OstaliListFormatedWithAdressOIB>
  <DomainObject.Predmet.OstaliListNazivFormated>
    <izvorni_sadrzaj>
      <item>Ramez Šabotić</item>
    </izvorni_sadrzaj>
    <derivirana_varijabla naziv="DomainObject.Predmet.OstaliListNazivFormated_1">
      <item>Ramez Šabotić</item>
    </derivirana_varijabla>
  </DomainObject.Predmet.OstaliListNazivFormated>
  <DomainObject.Predmet.OstaliListNazivFormatedOIB>
    <izvorni_sadrzaj>
      <item>Ramez Šabotić</item>
    </izvorni_sadrzaj>
    <derivirana_varijabla naziv="DomainObject.Predmet.OstaliListNazivFormatedOIB_1">
      <item>Ramez Šabotić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St-636/2017-11</izvorni_sadrzaj>
    <derivirana_varijabla naziv="DomainObject.PoslovniBrojDokumenta_1">St-636/2017-11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DOBRODOLE j.d.o.o.</izvorni_sadrzaj>
    <derivirana_varijabla naziv="DomainObject.Predmet.ProtustrankaIDrugi_1">DOBRODOLE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DOBRODOLE j.d.o.o., OIB 62231793476, Blaža Polića 4a, 51000 Rijeka</izvorni_sadrzaj>
    <derivirana_varijabla naziv="DomainObject.Predmet.ProtustrankaIDrugiAdressOIB_1">DOBRODOLE j.d.o.o., OIB 62231793476, Blaža Polića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DOBRODOLE j.d.o.o.</item>
      <item>Ramez Šabotić</item>
    </izvorni_sadrzaj>
    <derivirana_varijabla naziv="DomainObject.Predmet.SudioniciListNaziv_1">
      <item>FINA  Rijeka</item>
      <item>DOBRODOLE j.d.o.o.</item>
      <item>Ramez Šabotić</item>
    </derivirana_varijabla>
  </DomainObject.Predmet.SudioniciListNaziv>
  <DomainObject.Predmet.SudioniciListAdressOIB>
    <izvorni_sadrzaj>
      <item>FINA  Rijeka, OIB 85821130368, Frana Kurelca 8,51000 Rijeka</item>
      <item>DOBRODOLE j.d.o.o., OIB 62231793476, Blaža Polića 4a,51000 Rijeka</item>
      <item>Ramez Šabotić</item>
    </izvorni_sadrzaj>
    <derivirana_varijabla naziv="DomainObject.Predmet.SudioniciListAdressOIB_1">
      <item>FINA  Rijeka, OIB 85821130368, Frana Kurelca 8,51000 Rijeka</item>
      <item>DOBRODOLE j.d.o.o., OIB 62231793476, Blaža Polića 4a,51000 Rijeka</item>
      <item>Ramez Šabotić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62231793476</item>
      <item>, OIB null</item>
    </izvorni_sadrzaj>
    <derivirana_varijabla naziv="DomainObject.Predmet.SudioniciListNazivOIB_1">
      <item>, OIB 85821130368</item>
      <item>, OIB 62231793476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24A177-E6CC-4764-8A98-82BE15534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710</properties:Words>
  <properties:Characters>4337</properties:Characters>
  <properties:Lines>109</properties:Lines>
  <properties:Paragraphs>54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2018-05-29T08:03:00Z</dcterms:created>
  <dc:creator>rcerneka</dc:creator>
  <cp:lastModifiedBy>Jasna Radulović</cp:lastModifiedBy>
  <cp:lastPrinted>2018-01-30T10:15:00Z</cp:lastPrinted>
  <dcterms:modified xmlns:xsi="http://www.w3.org/2001/XMLSchema-instance" xsi:type="dcterms:W3CDTF">2018-05-29T08:24:00Z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St-636/2017-11 / Zapisnik - Ročište radi rasprave o uvjetima za otvaranje steč. post. (636-17 zapisnik prethodni 29.5..docx)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