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3bd1" w14:paraId="6073bd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3586C">
        <w:rPr>
          <w:rFonts w:hAnsi="Times New Roman" w:ascii="Times New Roman"/>
          <w:szCs w:val="24"/>
        </w:rPr>
        <w:t>4032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3586C" w:rsidRPr="00761CD1">
        <w:rPr>
          <w:rFonts w:hAnsi="Times New Roman" w:ascii="Times New Roman"/>
          <w:szCs w:val="24"/>
        </w:rPr>
        <w:t>LINK-BS d.o.o.</w:t>
      </w:r>
      <w:r w:rsidR="00A3586C">
        <w:rPr>
          <w:rFonts w:hAnsi="Times New Roman" w:ascii="Times New Roman"/>
          <w:szCs w:val="24"/>
        </w:rPr>
        <w:t xml:space="preserve">, Zagreb (Grad Zagreb), Siget 18B, </w:t>
      </w:r>
      <w:r w:rsidR="00A3586C" w:rsidRPr="004D3A78">
        <w:rPr>
          <w:rFonts w:hAnsi="Times New Roman" w:ascii="Times New Roman"/>
          <w:szCs w:val="24"/>
        </w:rPr>
        <w:t>OIB:</w:t>
      </w:r>
      <w:r w:rsidR="00A3586C">
        <w:rPr>
          <w:rFonts w:hAnsi="Times New Roman" w:ascii="Times New Roman"/>
          <w:szCs w:val="24"/>
        </w:rPr>
        <w:t xml:space="preserve"> </w:t>
      </w:r>
      <w:r w:rsidR="00A3586C" w:rsidRPr="00761CD1">
        <w:rPr>
          <w:rFonts w:hAnsi="Times New Roman" w:ascii="Times New Roman"/>
          <w:szCs w:val="24"/>
        </w:rPr>
        <w:t>22703551591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3586C" w:rsidRPr="00761CD1">
        <w:rPr>
          <w:rFonts w:hAnsi="Times New Roman" w:ascii="Times New Roman"/>
          <w:szCs w:val="24"/>
        </w:rPr>
        <w:t>LINK-BS d.o.o.</w:t>
      </w:r>
      <w:r w:rsidR="00A3586C">
        <w:rPr>
          <w:rFonts w:hAnsi="Times New Roman" w:ascii="Times New Roman"/>
          <w:szCs w:val="24"/>
        </w:rPr>
        <w:t xml:space="preserve">, Zagreb (Grad Zagreb), Siget 18B, </w:t>
      </w:r>
      <w:r w:rsidR="00A3586C" w:rsidRPr="004D3A78">
        <w:rPr>
          <w:rFonts w:hAnsi="Times New Roman" w:ascii="Times New Roman"/>
          <w:szCs w:val="24"/>
        </w:rPr>
        <w:t>OIB:</w:t>
      </w:r>
      <w:r w:rsidR="00A3586C">
        <w:rPr>
          <w:rFonts w:hAnsi="Times New Roman" w:ascii="Times New Roman"/>
          <w:szCs w:val="24"/>
        </w:rPr>
        <w:t xml:space="preserve"> </w:t>
      </w:r>
      <w:r w:rsidR="00A3586C" w:rsidRPr="00761CD1">
        <w:rPr>
          <w:rFonts w:hAnsi="Times New Roman" w:ascii="Times New Roman"/>
          <w:szCs w:val="24"/>
        </w:rPr>
        <w:t>22703551591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3586C">
        <w:rPr>
          <w:rFonts w:hAnsi="Times New Roman" w:ascii="Times New Roman"/>
        </w:rPr>
        <w:t>450.227,49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82E58" w:rsidR="00182E58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2E58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23D2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E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E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E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E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E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E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E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E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4032</izvorni_sadrzaj>
    <derivirana_varijabla naziv="DomainObject.Predmet.Broj_1">4032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St-4032/2015</izvorni_sadrzaj>
    <derivirana_varijabla naziv="DomainObject.Predmet.OznakaBroj_1">St-4032/2015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LINK-BS d.o.o. zastupanog po punomoćniku Rudolf Štefanek</izvorni_sadrzaj>
    <derivirana_varijabla naziv="DomainObject.Predmet.ProtustrankaFormated_1">  LINK-BS d.o.o. zastupanog po punomoćniku Rudolf Štefanek</derivirana_varijabla>
  </DomainObject.Predmet.ProtustrankaFormated>
  <DomainObject.Predmet.ProtustrankaFormatedOIB>
    <izvorni_sadrzaj>  LINK-BS d.o.o., OIB 22703551591 zastupanog po punomoćniku Rudolf Štefanek</izvorni_sadrzaj>
    <derivirana_varijabla naziv="DomainObject.Predmet.ProtustrankaFormatedOIB_1">  LINK-BS d.o.o., OIB 22703551591 zastupanog po punomoćniku Rudolf Štefanek</derivirana_varijabla>
  </DomainObject.Predmet.ProtustrankaFormatedOIB>
  <DomainObject.Predmet.ProtustrankaFormatedWithAdress>
    <izvorni_sadrzaj> LINK-BS d.o.o., Siget 18 B, 10000 Zagreb zastupanog po punomoćniku Rudolf Štefanek</izvorni_sadrzaj>
    <derivirana_varijabla naziv="DomainObject.Predmet.ProtustrankaFormatedWithAdress_1"> LINK-BS d.o.o., Siget 18 B, 10000 Zagreb zastupanog po punomoćniku Rudolf Štefanek</derivirana_varijabla>
  </DomainObject.Predmet.ProtustrankaFormatedWithAdress>
  <DomainObject.Predmet.ProtustrankaFormatedWithAdressOIB>
    <izvorni_sadrzaj> LINK-BS d.o.o., OIB 22703551591, Siget 18 B, 10000 Zagreb zastupanog po punomoćniku Rudolf Štefanek</izvorni_sadrzaj>
    <derivirana_varijabla naziv="DomainObject.Predmet.ProtustrankaFormatedWithAdressOIB_1"> LINK-BS d.o.o., OIB 22703551591, Siget 18 B, 10000 Zagreb zastupanog po punomoćniku Rudolf Štefanek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LINK-BS d.o.o. zastupanog po punomoćniku Rudolf Štefanek</item>
    </izvorni_sadrzaj>
    <derivirana_varijabla naziv="DomainObject.Predmet.ProtuStrankaListFormated_1">
      <item>LINK-BS d.o.o. zastupanog po punomoćniku Rudolf Štefanek</item>
    </derivirana_varijabla>
  </DomainObject.Predmet.ProtuStrankaListFormated>
  <DomainObject.Predmet.ProtuStrankaListFormatedOIB>
    <izvorni_sadrzaj>
      <item>LINK-BS d.o.o., OIB 22703551591 zastupanog po punomoćniku Rudolf Štefanek</item>
    </izvorni_sadrzaj>
    <derivirana_varijabla naziv="DomainObject.Predmet.ProtuStrankaListFormatedOIB_1">
      <item>LINK-BS d.o.o., OIB 22703551591 zastupanog po punomoćniku Rudolf Štefanek</item>
    </derivirana_varijabla>
  </DomainObject.Predmet.ProtuStrankaListFormatedOIB>
  <DomainObject.Predmet.ProtuStrankaListFormatedWithAdress>
    <izvorni_sadrzaj>
      <item>LINK-BS d.o.o., Siget 18 B, 10000 Zagreb zastupanog po punomoćniku Rudolf Štefanek</item>
    </izvorni_sadrzaj>
    <derivirana_varijabla naziv="DomainObject.Predmet.ProtuStrankaListFormatedWithAdress_1">
      <item>LINK-BS d.o.o., Siget 18 B, 10000 Zagreb zastupanog po punomoćniku Rudolf Štefanek</item>
    </derivirana_varijabla>
  </DomainObject.Predmet.ProtuStrankaListFormatedWithAdress>
  <DomainObject.Predmet.ProtuStrankaListFormatedWithAdressOIB>
    <izvorni_sadrzaj>
      <item>LINK-BS d.o.o., OIB 22703551591, Siget 18 B, 10000 Zagreb zastupanog po punomoćniku Rudolf Štefanek</item>
    </izvorni_sadrzaj>
    <derivirana_varijabla naziv="DomainObject.Predmet.ProtuStrankaListFormatedWithAdressOIB_1">
      <item>LINK-BS d.o.o., OIB 22703551591, Siget 18 B, 10000 Zagreb zastupanog po punomoćniku Rudolf Štefanek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 punomoćnik sudionika u postupku LINK-BS d.o.o.</item>
    </izvorni_sadrzaj>
    <derivirana_varijabla naziv="DomainObject.Predmet.OstaliListFormated_1">
      <item>Rudolf Štefanek punomoćnik sudionika u postupku LINK-BS d.o.o.</item>
    </derivirana_varijabla>
  </DomainObject.Predmet.OstaliListFormated>
  <DomainObject.Predmet.OstaliListFormatedOIB>
    <izvorni_sadrzaj>
      <item>Rudolf Štefanek, OIB 45337084381 punomoćnik sudionika u postupku LINK-BS d.o.o.</item>
    </izvorni_sadrzaj>
    <derivirana_varijabla naziv="DomainObject.Predmet.OstaliListFormatedOIB_1">
      <item>Rudolf Štefanek, OIB 45337084381 punomoćnik sudionika u postupku LINK-BS d.o.o.</item>
    </derivirana_varijabla>
  </DomainObject.Predmet.OstaliListFormatedOIB>
  <DomainObject.Predmet.OstaliListFormatedWithAdress>
    <izvorni_sadrzaj>
      <item>Rudolf Štefanek, Topolovec Pisarovinski 2b, 10451 Topolovec Pisarovinski punomoćnik sudionika u postupku LINK-BS d.o.o.</item>
    </izvorni_sadrzaj>
    <derivirana_varijabla naziv="DomainObject.Predmet.OstaliListFormatedWithAdress_1">
      <item>Rudolf Štefanek, Topolovec Pisarovinski 2b, 10451 Topolovec Pisarovinski punomoćnik sudionika u postupku LINK-BS d.o.o.</item>
    </derivirana_varijabla>
  </DomainObject.Predmet.OstaliListFormatedWithAdress>
  <DomainObject.Predmet.OstaliListFormatedWithAdressOIB>
    <izvorni_sadrzaj>
      <item>Rudolf Štefanek, OIB 45337084381, Topolovec Pisarovinski 2b, 10451 Topolovec Pisarovinski punomoćnik sudionika u postupku LINK-BS d.o.o.</item>
    </izvorni_sadrzaj>
    <derivirana_varijabla naziv="DomainObject.Predmet.OstaliListFormatedWithAdressOIB_1">
      <item>Rudolf Štefanek, OIB 45337084381, Topolovec Pisarovinski 2b, 10451 Topolovec Pisarovinski punomoćnik sudionika u postupku LINK-BS d.o.o.</item>
    </derivirana_varijabla>
  </DomainObject.Predmet.OstaliListFormatedWithAdressOIB>
  <DomainObject.Predmet.OstaliListNazivFormated>
    <izvorni_sadrzaj>
      <item>Rudolf Štefanek</item>
    </izvorni_sadrzaj>
    <derivirana_varijabla naziv="DomainObject.Predmet.OstaliListNazivFormated_1">
      <item>Rudolf Štefanek</item>
    </derivirana_varijabla>
  </DomainObject.Predmet.OstaliListNazivFormated>
  <DomainObject.Predmet.OstaliListNazivFormatedOIB>
    <izvorni_sadrzaj>
      <item>Rudolf Štefanek, OIB 45337084381</item>
    </izvorni_sadrzaj>
    <derivirana_varijabla naziv="DomainObject.Predmet.OstaliListNazivFormatedOIB_1">
      <item>Rudolf Štefanek, OIB 45337084381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LINK-BS d.o.o.</item>
      <item>FINA Regionalni centar Zagreb</item>
      <item>Rudolf Štefanek</item>
    </izvorni_sadrzaj>
    <derivirana_varijabla naziv="DomainObject.Predmet.SudioniciListNaziv_1">
      <item>LINK-BS d.o.o.</item>
      <item>FINA Regionalni centar Zagreb</item>
      <item>Rudolf Štefanek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22703551591</item>
      <item>, OIB 85821130368</item>
      <item>, OIB 45337084381</item>
    </izvorni_sadrzaj>
    <derivirana_varijabla naziv="DomainObject.Predmet.SudioniciListNazivOIB_1">
      <item>, OIB 22703551591</item>
      <item>, OIB 85821130368</item>
      <item>, OIB 45337084381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1633</properties:Characters>
  <properties:Lines>46</properties:Lines>
  <properties:Paragraphs>23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2016-01-05T12:05:00Z</cp:lastPrinted>
  <dcterms:modified xmlns:xsi="http://www.w3.org/2001/XMLSchema-instance" xsi:type="dcterms:W3CDTF">2016-01-05T12:08:00Z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