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e21c" w14:paraId="ac6e21c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0338D4" w:rsidR="00267457" w:rsidRPr="006C694E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581E87">
        <w:rPr>
          <w:rFonts w:hAnsi="Times New Roman" w:ascii="Times New Roman"/>
        </w:rPr>
        <w:t xml:space="preserve">m i povezanim društvima, dana </w:t>
      </w:r>
      <w:r w:rsidR="001D575B">
        <w:rPr>
          <w:rFonts w:hAnsi="Times New Roman" w:ascii="Times New Roman"/>
        </w:rPr>
        <w:t>2. srpnja</w:t>
      </w:r>
      <w:r w:rsidR="00E805EC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 xml:space="preserve"> 2018. godine</w:t>
      </w: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0338D4" w:rsidP="00E805EC" w:rsidR="004F70B7">
      <w:pPr>
        <w:ind w:firstLine="720"/>
        <w:jc w:val="both"/>
        <w:rPr>
          <w:rFonts w:hAnsi="Times New Roman" w:ascii="Times New Roman"/>
        </w:rPr>
      </w:pPr>
      <w:r w:rsidRPr="00E805EC">
        <w:rPr>
          <w:rFonts w:hAnsi="Times New Roman" w:ascii="Times New Roman"/>
        </w:rPr>
        <w:t xml:space="preserve">Ispravlja </w:t>
      </w:r>
      <w:r w:rsidR="00A25558" w:rsidRPr="00E805EC">
        <w:rPr>
          <w:rFonts w:hAnsi="Times New Roman" w:ascii="Times New Roman"/>
        </w:rPr>
        <w:t xml:space="preserve">se </w:t>
      </w:r>
      <w:r w:rsidR="0033710A" w:rsidRPr="00E805EC">
        <w:rPr>
          <w:rFonts w:hAnsi="Times New Roman" w:ascii="Times New Roman"/>
        </w:rPr>
        <w:t xml:space="preserve"> </w:t>
      </w:r>
      <w:r w:rsidR="006C694E" w:rsidRPr="00E805EC">
        <w:rPr>
          <w:rFonts w:hAnsi="Times New Roman" w:ascii="Times New Roman"/>
        </w:rPr>
        <w:t>rješenje</w:t>
      </w:r>
      <w:r w:rsidR="00504AB7" w:rsidRPr="00E805EC">
        <w:rPr>
          <w:rFonts w:hAnsi="Times New Roman" w:ascii="Times New Roman"/>
        </w:rPr>
        <w:t xml:space="preserve"> </w:t>
      </w:r>
      <w:r w:rsidR="00B422F2" w:rsidRPr="00E805EC">
        <w:rPr>
          <w:rFonts w:hAnsi="Times New Roman" w:ascii="Times New Roman"/>
        </w:rPr>
        <w:t>ovog suda</w:t>
      </w:r>
      <w:r w:rsidR="009D43C9" w:rsidRPr="00E805EC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posl.</w:t>
      </w:r>
      <w:r w:rsidR="007A02FE" w:rsidRPr="006C694E">
        <w:rPr>
          <w:rFonts w:hAnsi="Times New Roman" w:ascii="Times New Roman"/>
        </w:rPr>
        <w:t xml:space="preserve"> </w:t>
      </w:r>
      <w:r w:rsidR="007F0735" w:rsidRPr="006C694E">
        <w:rPr>
          <w:rFonts w:hAnsi="Times New Roman" w:ascii="Times New Roman"/>
        </w:rPr>
        <w:t>b</w:t>
      </w:r>
      <w:r w:rsidR="007A6271" w:rsidRPr="006C694E">
        <w:rPr>
          <w:rFonts w:hAnsi="Times New Roman" w:ascii="Times New Roman"/>
        </w:rPr>
        <w:t>r</w:t>
      </w:r>
      <w:r w:rsidR="007A02FE" w:rsidRPr="006C694E">
        <w:rPr>
          <w:rFonts w:hAnsi="Times New Roman" w:ascii="Times New Roman"/>
        </w:rPr>
        <w:t>.</w:t>
      </w:r>
      <w:r w:rsidR="007F0735" w:rsidRPr="006C694E">
        <w:rPr>
          <w:rFonts w:hAnsi="Times New Roman" w:ascii="Times New Roman"/>
        </w:rPr>
        <w:t xml:space="preserve"> St-</w:t>
      </w:r>
      <w:r w:rsidR="006C694E" w:rsidRPr="006C694E">
        <w:rPr>
          <w:rFonts w:hAnsi="Times New Roman" w:ascii="Times New Roman"/>
        </w:rPr>
        <w:t>1138/17</w:t>
      </w:r>
      <w:r w:rsidR="001D575B">
        <w:rPr>
          <w:rFonts w:hAnsi="Times New Roman" w:ascii="Times New Roman"/>
        </w:rPr>
        <w:t>-2743</w:t>
      </w:r>
      <w:r w:rsidR="00504AB7" w:rsidRPr="006C694E">
        <w:rPr>
          <w:rFonts w:hAnsi="Times New Roman" w:ascii="Times New Roman"/>
        </w:rPr>
        <w:t xml:space="preserve"> od </w:t>
      </w:r>
      <w:r w:rsidR="001D575B">
        <w:rPr>
          <w:rFonts w:hAnsi="Times New Roman" w:ascii="Times New Roman"/>
        </w:rPr>
        <w:t>28. lipnja</w:t>
      </w:r>
      <w:r w:rsidR="00E451A2">
        <w:rPr>
          <w:rFonts w:hAnsi="Times New Roman" w:ascii="Times New Roman"/>
        </w:rPr>
        <w:t xml:space="preserve"> 2018.</w:t>
      </w:r>
      <w:r w:rsidR="00504AB7" w:rsidRPr="006C694E">
        <w:rPr>
          <w:rFonts w:hAnsi="Times New Roman" w:ascii="Times New Roman"/>
        </w:rPr>
        <w:t xml:space="preserve"> </w:t>
      </w:r>
      <w:r w:rsidR="006C694E" w:rsidRPr="006C694E">
        <w:rPr>
          <w:rFonts w:hAnsi="Times New Roman" w:ascii="Times New Roman"/>
        </w:rPr>
        <w:t xml:space="preserve">godine </w:t>
      </w:r>
      <w:r w:rsidR="00504AB7" w:rsidRPr="006C694E">
        <w:rPr>
          <w:rFonts w:hAnsi="Times New Roman" w:ascii="Times New Roman"/>
        </w:rPr>
        <w:t xml:space="preserve">u </w:t>
      </w:r>
      <w:r w:rsidR="001D575B">
        <w:rPr>
          <w:rFonts w:hAnsi="Times New Roman" w:ascii="Times New Roman"/>
        </w:rPr>
        <w:t>izreci</w:t>
      </w:r>
      <w:r w:rsidR="004F70B7">
        <w:rPr>
          <w:rFonts w:hAnsi="Times New Roman" w:ascii="Times New Roman"/>
        </w:rPr>
        <w:t>:</w:t>
      </w:r>
    </w:p>
    <w:p w:rsidRDefault="004F70B7" w:rsidP="00E805EC" w:rsidR="006C694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a)</w:t>
      </w:r>
      <w:r w:rsidR="00E451A2">
        <w:rPr>
          <w:rFonts w:hAnsi="Times New Roman" w:ascii="Times New Roman"/>
        </w:rPr>
        <w:t xml:space="preserve"> na način da </w:t>
      </w:r>
      <w:r w:rsidR="001D575B">
        <w:rPr>
          <w:rFonts w:hAnsi="Times New Roman" w:ascii="Times New Roman"/>
        </w:rPr>
        <w:t>se izostavlja utvrđenje tražbina</w:t>
      </w:r>
      <w:r>
        <w:rPr>
          <w:rFonts w:hAnsi="Times New Roman" w:ascii="Times New Roman"/>
        </w:rPr>
        <w:t xml:space="preserve"> niže navedenim </w:t>
      </w:r>
      <w:r w:rsidR="001D575B">
        <w:rPr>
          <w:rFonts w:hAnsi="Times New Roman" w:ascii="Times New Roman"/>
        </w:rPr>
        <w:t xml:space="preserve"> vjerovnicima</w:t>
      </w:r>
      <w:r>
        <w:rPr>
          <w:rFonts w:hAnsi="Times New Roman" w:ascii="Times New Roman"/>
        </w:rPr>
        <w:t>:</w:t>
      </w:r>
      <w:r w:rsidR="001D575B">
        <w:rPr>
          <w:rFonts w:hAnsi="Times New Roman" w:ascii="Times New Roman"/>
        </w:rPr>
        <w:t xml:space="preserve"> </w:t>
      </w:r>
    </w:p>
    <w:tbl>
      <w:tblPr>
        <w:tblW w:type="dxa" w:w="10368"/>
        <w:tblInd w:type="dxa" w:w="-342"/>
        <w:tblLayout w:type="fixed"/>
        <w:tblLook w:val="04A0" w:noVBand="1" w:noHBand="0" w:lastColumn="0" w:firstColumn="1" w:lastRow="0" w:firstRow="1"/>
      </w:tblPr>
      <w:tblGrid>
        <w:gridCol w:w="592"/>
        <w:gridCol w:w="605"/>
        <w:gridCol w:w="1302"/>
        <w:gridCol w:w="1439"/>
        <w:gridCol w:w="1066"/>
        <w:gridCol w:w="1798"/>
        <w:gridCol w:w="1269"/>
        <w:gridCol w:w="1181"/>
        <w:gridCol w:w="1116"/>
      </w:tblGrid>
      <w:tr w:rsidTr="00DD563E" w:rsidR="001D575B" w:rsidRPr="005C58D6">
        <w:trPr>
          <w:trHeight w:val="46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RB sud</w:t>
            </w:r>
          </w:p>
        </w:tc>
        <w:tc>
          <w:tcPr>
            <w:tcW w:type="dxa" w:w="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RB tablica</w:t>
            </w:r>
          </w:p>
        </w:tc>
        <w:tc>
          <w:tcPr>
            <w:tcW w:type="dxa" w:w="1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Tvrtka dužnika</w:t>
            </w:r>
          </w:p>
        </w:tc>
        <w:tc>
          <w:tcPr>
            <w:tcW w:type="dxa" w:w="1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Adresa / sjedište vjerovnika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utvrđene tražbine (kn)</w:t>
            </w:r>
          </w:p>
        </w:tc>
        <w:tc>
          <w:tcPr>
            <w:tcW w:type="dxa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</w:tr>
      <w:tr w:rsidTr="00DD563E" w:rsidR="001D575B" w:rsidRPr="00AA5058">
        <w:trPr>
          <w:trHeight w:val="750"/>
        </w:trPr>
        <w:tc>
          <w:tcPr>
            <w:tcW w:type="dxa" w:w="59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10107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341</w:t>
            </w:r>
          </w:p>
        </w:tc>
        <w:tc>
          <w:tcPr>
            <w:tcW w:type="dxa" w:w="13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ZAGREBAČKA BANKA D.D.</w:t>
            </w:r>
          </w:p>
        </w:tc>
        <w:tc>
          <w:tcPr>
            <w:tcW w:type="dxa" w:w="10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92963223473</w:t>
            </w:r>
          </w:p>
        </w:tc>
        <w:tc>
          <w:tcPr>
            <w:tcW w:type="dxa" w:w="17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TRG BANA J. JELAČIĆA 10, ZAGREB</w:t>
            </w:r>
          </w:p>
        </w:tc>
        <w:tc>
          <w:tcPr>
            <w:tcW w:type="dxa" w:w="12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- TRGOVINA D.O.O.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DD563E" w:rsidR="001D575B" w:rsidRPr="00AA5058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JAMNICA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DD563E" w:rsidR="001D575B" w:rsidRPr="00AA5058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DD563E" w:rsidR="001D575B" w:rsidRPr="00AA5058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PIK-VINKOVCI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1D575B" w:rsidR="001D575B" w:rsidRPr="00AA5058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ZVIJEZDA D.D.</w:t>
            </w:r>
          </w:p>
        </w:tc>
        <w:tc>
          <w:tcPr>
            <w:tcW w:type="dxa" w:w="111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372.929.150,00</w:t>
            </w:r>
          </w:p>
        </w:tc>
      </w:tr>
      <w:tr w:rsidTr="001D575B" w:rsidR="001D575B" w:rsidRPr="00AA5058">
        <w:trPr>
          <w:trHeight w:val="78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</w:tr>
      <w:tr w:rsidTr="001D575B" w:rsidR="001D575B" w:rsidRPr="00AA5058">
        <w:trPr>
          <w:trHeight w:val="78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1D575B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10112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5355</w:t>
            </w: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KONZUM D.D.</w:t>
            </w:r>
          </w:p>
        </w:tc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ZAGREBAČKA BANKA D.D.</w:t>
            </w:r>
          </w:p>
        </w:tc>
        <w:tc>
          <w:tcPr>
            <w:tcW w:type="dxa" w:w="10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92963223473</w:t>
            </w:r>
          </w:p>
        </w:tc>
        <w:tc>
          <w:tcPr>
            <w:tcW w:type="dxa" w:w="17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TRG BANA J. JELAČIĆA 10, ZAGREB</w:t>
            </w:r>
          </w:p>
        </w:tc>
        <w:tc>
          <w:tcPr>
            <w:tcW w:type="dxa" w:w="12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1D575B" w:rsidR="001D575B" w:rsidRPr="00AA5058">
        <w:trPr>
          <w:trHeight w:val="78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AGROKOR - TRGOVINA D.O.O.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1D575B" w:rsidR="001D575B" w:rsidRPr="00AA5058">
        <w:trPr>
          <w:trHeight w:val="78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JAMNICA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1D575B" w:rsidR="001D575B" w:rsidRPr="00AA5058">
        <w:trPr>
          <w:trHeight w:val="78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PIK-VINKOVCI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  <w:tr w:rsidTr="001D575B" w:rsidR="001D575B" w:rsidRPr="00AA5058">
        <w:trPr>
          <w:trHeight w:val="78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ZVIJEZDA D.D.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575B" w:rsidP="00DD563E" w:rsidR="001D575B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297.460.000,00</w:t>
            </w:r>
          </w:p>
        </w:tc>
      </w:tr>
    </w:tbl>
    <w:p w:rsidRDefault="004F70B7" w:rsidP="001D575B" w:rsidR="0089749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 se u tom dijelu rješenje poslovni broj St-1138/17-2743 od 28. lipnja 2</w:t>
      </w:r>
      <w:r w:rsidR="0091147B">
        <w:rPr>
          <w:rFonts w:hAnsi="Times New Roman" w:ascii="Times New Roman"/>
        </w:rPr>
        <w:t>018. godine stavlja izvan snage.</w:t>
      </w:r>
      <w:r>
        <w:rPr>
          <w:rFonts w:hAnsi="Times New Roman" w:ascii="Times New Roman"/>
        </w:rPr>
        <w:t xml:space="preserve"> </w:t>
      </w:r>
    </w:p>
    <w:p w:rsidRDefault="004F70B7" w:rsidP="001D575B" w:rsidR="004F70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b) na način da umjesto rednih brojeva suda kako su navedeni</w:t>
      </w:r>
      <w:r w:rsidR="008C5A6B">
        <w:rPr>
          <w:rFonts w:hAnsi="Times New Roman" w:ascii="Times New Roman"/>
        </w:rPr>
        <w:t xml:space="preserve"> za tražbine vjerovnika</w:t>
      </w:r>
      <w:r>
        <w:rPr>
          <w:rFonts w:hAnsi="Times New Roman" w:ascii="Times New Roman"/>
        </w:rPr>
        <w:t xml:space="preserve"> trebaju </w:t>
      </w:r>
      <w:r w:rsidR="008C5A6B">
        <w:rPr>
          <w:rFonts w:hAnsi="Times New Roman" w:ascii="Times New Roman"/>
        </w:rPr>
        <w:t>pisati</w:t>
      </w:r>
      <w:r>
        <w:rPr>
          <w:rFonts w:hAnsi="Times New Roman" w:ascii="Times New Roman"/>
        </w:rPr>
        <w:t xml:space="preserve"> drugi redni brojevi suda odnoseći na tražbine</w:t>
      </w:r>
      <w:r w:rsidR="008C5A6B">
        <w:rPr>
          <w:rFonts w:hAnsi="Times New Roman" w:ascii="Times New Roman"/>
        </w:rPr>
        <w:t xml:space="preserve"> vjerovnika</w:t>
      </w:r>
      <w:r>
        <w:rPr>
          <w:rFonts w:hAnsi="Times New Roman" w:ascii="Times New Roman"/>
        </w:rPr>
        <w:t>, pa ispravljeno rješenje poslovni broj St-1138/17-2743 od 28. lipnja 2018. godine sada glasi:</w:t>
      </w:r>
    </w:p>
    <w:p w:rsidRDefault="004F70B7" w:rsidP="001D575B" w:rsidR="004F70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A63D8A">
        <w:rPr>
          <w:rFonts w:hAnsi="Times New Roman" w:ascii="Times New Roman"/>
        </w:rPr>
        <w:tab/>
        <w:t>"Smatra se da je otklonjeno osporavanje tražbina slijedećim vjerovnicima, odnosno da su zbog nepokretanja parnica radi utvrđenja osnovanosti osporavanja, utvrđene tražbine slijedećim vjerovnicima:</w:t>
      </w:r>
    </w:p>
    <w:tbl>
      <w:tblPr>
        <w:tblW w:type="dxa" w:w="10368"/>
        <w:tblInd w:type="dxa" w:w="-342"/>
        <w:tblLayout w:type="fixed"/>
        <w:tblLook w:val="04A0" w:noVBand="1" w:noHBand="0" w:lastColumn="0" w:firstColumn="1" w:lastRow="0" w:firstRow="1"/>
      </w:tblPr>
      <w:tblGrid>
        <w:gridCol w:w="592"/>
        <w:gridCol w:w="605"/>
        <w:gridCol w:w="1302"/>
        <w:gridCol w:w="1439"/>
        <w:gridCol w:w="1066"/>
        <w:gridCol w:w="1798"/>
        <w:gridCol w:w="1269"/>
        <w:gridCol w:w="1181"/>
        <w:gridCol w:w="1116"/>
      </w:tblGrid>
      <w:tr w:rsidTr="00DD563E" w:rsidR="004F70B7" w:rsidRPr="005C58D6">
        <w:trPr>
          <w:trHeight w:val="46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RB sud</w:t>
            </w:r>
          </w:p>
        </w:tc>
        <w:tc>
          <w:tcPr>
            <w:tcW w:type="dxa" w:w="6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RB tablica</w:t>
            </w:r>
          </w:p>
        </w:tc>
        <w:tc>
          <w:tcPr>
            <w:tcW w:type="dxa" w:w="13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Tvrtka dužnika</w:t>
            </w:r>
          </w:p>
        </w:tc>
        <w:tc>
          <w:tcPr>
            <w:tcW w:type="dxa" w:w="14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0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7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Adresa / sjedište vjerovnika</w:t>
            </w:r>
          </w:p>
        </w:tc>
        <w:tc>
          <w:tcPr>
            <w:tcW w:type="dxa" w:w="12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utvrđene tražbine (kn)</w:t>
            </w:r>
          </w:p>
        </w:tc>
        <w:tc>
          <w:tcPr>
            <w:tcW w:type="dxa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</w:pPr>
            <w:r w:rsidRPr="005C58D6">
              <w:rPr>
                <w:rFonts w:cs="Times New Roman" w:hAnsi="Times New Roman" w:ascii="Times New Roman"/>
                <w:b/>
                <w:bCs/>
                <w:sz w:val="18"/>
                <w:szCs w:val="18"/>
              </w:rPr>
              <w:t>Iznos za koji se jamči (kn)</w:t>
            </w:r>
          </w:p>
        </w:tc>
      </w:tr>
      <w:tr w:rsidTr="00DD563E" w:rsidR="004F70B7" w:rsidRPr="005C58D6">
        <w:trPr>
          <w:trHeight w:val="26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  <w:r>
              <w:rPr>
                <w:rFonts w:cs="Times New Roman" w:hAnsi="Times New Roman" w:ascii="Times New Roman"/>
                <w:sz w:val="12"/>
                <w:szCs w:val="12"/>
              </w:rPr>
              <w:t>101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14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1683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BELJE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 DARDA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ERSTE FACTORING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10194059689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IVANA LUČIĆA 2,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2.586.856,03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</w:tr>
      <w:tr w:rsidTr="00DD563E" w:rsidR="004F70B7" w:rsidRPr="005C58D6">
        <w:trPr>
          <w:trHeight w:val="32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  <w:r>
              <w:rPr>
                <w:rFonts w:cs="Times New Roman" w:hAnsi="Times New Roman" w:ascii="Times New Roman"/>
                <w:sz w:val="12"/>
                <w:szCs w:val="12"/>
              </w:rPr>
              <w:t>1011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5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3660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EUROHERC OSIGURANJE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22694857747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VUKOVARSKA 282,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16.056.480,68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</w:tr>
      <w:tr w:rsidTr="00DD563E" w:rsidR="004F70B7" w:rsidRPr="005C58D6">
        <w:trPr>
          <w:trHeight w:val="26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lastRenderedPageBreak/>
              <w:t> </w:t>
            </w:r>
            <w:r>
              <w:rPr>
                <w:rFonts w:cs="Times New Roman" w:hAnsi="Times New Roman" w:ascii="Times New Roman"/>
                <w:sz w:val="12"/>
                <w:szCs w:val="12"/>
              </w:rPr>
              <w:t>1011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6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4022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INFINITUM USLUGE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68578627732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GRADIŠĆANSKA 36,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5.000.000,00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</w:tr>
      <w:tr w:rsidTr="00DD563E" w:rsidR="004F70B7" w:rsidRPr="005C58D6">
        <w:trPr>
          <w:trHeight w:val="50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AA5058">
            <w:pPr>
              <w:rPr>
                <w:rFonts w:cs="Times New Roman" w:hAnsi="Times New Roman" w:ascii="Times New Roman"/>
                <w:sz w:val="16"/>
                <w:szCs w:val="16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1011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7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7.968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TISAK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AURIS PROMET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68747402315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LIPIČKI PUT 2,ZAGREB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15.853,94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10118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1.234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ATLAS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872,68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10119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5.660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LEDO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23.436,51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10120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8.243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TISAK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16.056,60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10121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8.244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TISAK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GRAD ZAGREB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61817894937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STJEPANA RADIĆA 1,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92.504,07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10122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5.690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LEDO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HRVATSKE VODE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28921383001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VUKOVARSKA 220,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5.649,40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jc w:val="center"/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10123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4.889</w:t>
            </w:r>
          </w:p>
        </w:tc>
        <w:tc>
          <w:tcPr>
            <w:tcW w:type="dxa" w:w="130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S IMMORENT OMIKRON D.O.O.</w:t>
            </w:r>
          </w:p>
        </w:tc>
        <w:tc>
          <w:tcPr>
            <w:tcW w:type="dxa" w:w="106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61262661892</w:t>
            </w:r>
          </w:p>
        </w:tc>
        <w:tc>
          <w:tcPr>
            <w:tcW w:type="dxa" w:w="179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IVANA LUČIĆA 2A,ZAGREB</w:t>
            </w:r>
          </w:p>
        </w:tc>
        <w:tc>
          <w:tcPr>
            <w:tcW w:type="dxa" w:w="126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JAMNICA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LEDO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PIK VRBOVEC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</w:p>
        </w:tc>
        <w:tc>
          <w:tcPr>
            <w:tcW w:type="dxa" w:w="60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ZVIJEZDA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13.667.775,33</w:t>
            </w:r>
          </w:p>
        </w:tc>
      </w:tr>
      <w:tr w:rsidTr="00DD563E" w:rsidR="004F70B7" w:rsidRPr="005C58D6">
        <w:trPr>
          <w:trHeight w:val="64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10124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9.923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VUKOVARSKI POLJOPRIVREDNO INDUSTRIJSKI KOMBINAT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SB LEASING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08745792574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ULICA GRADA VUKOVARA 284,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23.795,81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10125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5.042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SUB DUBROVNIK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22687304716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ULICA GRADA VUKOVARA 269F,ZAGREB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1.063.834,57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</w:p>
        </w:tc>
      </w:tr>
      <w:tr w:rsidTr="00DD563E" w:rsidR="004F70B7" w:rsidRPr="005C58D6">
        <w:trPr>
          <w:trHeight w:val="32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10126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5.168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TOWER EUROPE RETAIL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68168273725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VUKOVARSKA 269F,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630.209,30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AGROKOR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630.209,30</w:t>
            </w:r>
          </w:p>
        </w:tc>
      </w:tr>
      <w:tr w:rsidTr="00DD563E" w:rsidR="004F70B7" w:rsidRPr="005C58D6">
        <w:trPr>
          <w:trHeight w:val="320"/>
        </w:trPr>
        <w:tc>
          <w:tcPr>
            <w:tcW w:type="dxa" w:w="5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 w:rsidRPr="005C58D6">
              <w:rPr>
                <w:sz w:val="20"/>
                <w:szCs w:val="20"/>
              </w:rPr>
              <w:t> 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10127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5.169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TOWER EUROPE RETAIL NO. 2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48510317236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VUKOVARSKA 269F,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5.480.400,77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AGROKOR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5.480.400,77</w:t>
            </w:r>
          </w:p>
        </w:tc>
      </w:tr>
      <w:tr w:rsidTr="00DD563E" w:rsidR="004F70B7" w:rsidRPr="005C58D6">
        <w:trPr>
          <w:trHeight w:val="32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4F70B7" w:rsidP="00DD563E" w:rsidR="004F70B7" w:rsidRPr="005C58D6">
            <w:pPr>
              <w:rPr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1012</w:t>
            </w:r>
            <w:r w:rsidR="00840203">
              <w:rPr>
                <w:rFonts w:cs="Times New Roman" w:hAnsi="Times New Roman" w:ascii="Times New Roman"/>
                <w:sz w:val="12"/>
                <w:szCs w:val="12"/>
              </w:rPr>
              <w:t>8</w:t>
            </w: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4.590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OPĆINA PODSTRANA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40910925478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TRG DR. FRANJE TUĐMANA 3, PODSTRANA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920,69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 - </w:t>
            </w:r>
          </w:p>
        </w:tc>
      </w:tr>
      <w:tr w:rsidTr="00DD563E" w:rsidR="004F70B7" w:rsidRPr="005C58D6">
        <w:trPr>
          <w:trHeight w:val="25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840203" w:rsidP="00DD563E" w:rsidR="004F70B7" w:rsidRPr="005C58D6">
            <w:pPr>
              <w:rPr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10129</w:t>
            </w:r>
            <w:r w:rsidR="004F70B7"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4.260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LCN AGRO ONE D.O.O.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93302654500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RADNIČKA CESTA 80, ZAGREB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6.438.829,04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 xml:space="preserve">AGROKOR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4F70B7" w:rsidP="00DD563E" w:rsidR="004F70B7" w:rsidRPr="005C58D6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5C58D6">
              <w:rPr>
                <w:rFonts w:cs="Times New Roman" w:hAnsi="Times New Roman" w:ascii="Times New Roman"/>
                <w:sz w:val="12"/>
                <w:szCs w:val="12"/>
              </w:rPr>
              <w:t>6.438.829,04</w:t>
            </w:r>
          </w:p>
        </w:tc>
      </w:tr>
      <w:tr w:rsidTr="00AD162C" w:rsidR="00AD162C" w:rsidRPr="00AA5058">
        <w:trPr>
          <w:trHeight w:val="25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>
              <w:rPr>
                <w:rFonts w:cs="Times New Roman" w:hAnsi="Times New Roman" w:ascii="Times New Roman"/>
                <w:sz w:val="12"/>
                <w:szCs w:val="12"/>
              </w:rPr>
              <w:t>10130</w:t>
            </w: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 </w:t>
            </w: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AD162C" w:rsidR="00AD162C" w:rsidRPr="00AA5058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3640</w:t>
            </w: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KONZUM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ERSTE &amp; STEIERMARKISCHE BANK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23057039320</w:t>
            </w: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JADRANSKI TRG 3A, RIJEKA</w:t>
            </w: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AD162C" w:rsidR="00AD162C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148.200.000,00</w:t>
            </w: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JAMNICA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128.250.000,00</w:t>
            </w:r>
          </w:p>
        </w:tc>
      </w:tr>
      <w:tr w:rsidTr="00AD162C" w:rsidR="00AD162C" w:rsidRPr="00AA5058">
        <w:trPr>
          <w:trHeight w:val="250"/>
        </w:trPr>
        <w:tc>
          <w:tcPr>
            <w:tcW w:type="dxa" w:w="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60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AD162C" w:rsidR="00AD162C" w:rsidRPr="00AA5058">
            <w:pPr>
              <w:jc w:val="center"/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3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4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0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7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2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AD162C" w:rsidR="00AD162C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</w:p>
        </w:tc>
        <w:tc>
          <w:tcPr>
            <w:tcW w:type="dxa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 xml:space="preserve">LEDO </w:t>
            </w:r>
            <w:r w:rsidR="00A63D8A">
              <w:rPr>
                <w:rFonts w:cs="Times New Roman" w:hAnsi="Times New Roman" w:ascii="Times New Roman"/>
                <w:sz w:val="12"/>
                <w:szCs w:val="12"/>
              </w:rPr>
              <w:t>DD</w:t>
            </w:r>
          </w:p>
        </w:tc>
        <w:tc>
          <w:tcPr>
            <w:tcW w:type="dxa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D162C" w:rsidP="00DD563E" w:rsidR="00AD162C" w:rsidRPr="00AA5058">
            <w:pPr>
              <w:jc w:val="right"/>
              <w:rPr>
                <w:rFonts w:cs="Times New Roman" w:hAnsi="Times New Roman" w:ascii="Times New Roman"/>
                <w:sz w:val="12"/>
                <w:szCs w:val="12"/>
              </w:rPr>
            </w:pPr>
            <w:r w:rsidRPr="00AA5058">
              <w:rPr>
                <w:rFonts w:cs="Times New Roman" w:hAnsi="Times New Roman" w:ascii="Times New Roman"/>
                <w:sz w:val="12"/>
                <w:szCs w:val="12"/>
              </w:rPr>
              <w:t>19.950.000,00</w:t>
            </w:r>
          </w:p>
        </w:tc>
      </w:tr>
    </w:tbl>
    <w:p w:rsidRDefault="00A63D8A" w:rsidP="001D575B" w:rsidR="004F70B7" w:rsidRPr="006C694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</w:t>
      </w:r>
      <w:r w:rsidR="004F70B7">
        <w:rPr>
          <w:rFonts w:hAnsi="Times New Roman" w:ascii="Times New Roman"/>
        </w:rPr>
        <w:tab/>
      </w: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413D4B" w:rsidP="00ED3AAE" w:rsidR="00413D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Kako je omaškom navedeno da nisu podnesene tužbe na koje su vjerovnici</w:t>
      </w:r>
      <w:r w:rsidR="00D91638">
        <w:rPr>
          <w:rFonts w:cs="Times New Roman" w:hAnsi="Times New Roman" w:ascii="Times New Roman"/>
        </w:rPr>
        <w:t xml:space="preserve"> – osporavatelji tražbina drugih vjerovnika</w:t>
      </w:r>
      <w:r>
        <w:rPr>
          <w:rFonts w:cs="Times New Roman" w:hAnsi="Times New Roman" w:ascii="Times New Roman"/>
        </w:rPr>
        <w:t xml:space="preserve"> upućeni rješenjima ovog suda o utvrđenim i osporenim tražbinama, a naknadno je utvrđeno da su tužbe podnesene</w:t>
      </w:r>
      <w:r w:rsidR="0091147B">
        <w:rPr>
          <w:rFonts w:cs="Times New Roman" w:hAnsi="Times New Roman" w:ascii="Times New Roman"/>
        </w:rPr>
        <w:t xml:space="preserve"> (tužba u predmetu P-1418/18 osporavatelja </w:t>
      </w:r>
      <w:r w:rsidR="00D91638">
        <w:rPr>
          <w:rFonts w:cs="Times New Roman" w:hAnsi="Times New Roman" w:ascii="Times New Roman"/>
        </w:rPr>
        <w:t xml:space="preserve">Adris grupe d.d. </w:t>
      </w:r>
      <w:r w:rsidR="0091147B">
        <w:rPr>
          <w:rFonts w:cs="Times New Roman" w:hAnsi="Times New Roman" w:ascii="Times New Roman"/>
        </w:rPr>
        <w:t>c</w:t>
      </w:r>
      <w:r w:rsidR="00D91638">
        <w:rPr>
          <w:rFonts w:cs="Times New Roman" w:hAnsi="Times New Roman" w:ascii="Times New Roman"/>
        </w:rPr>
        <w:t>/</w:t>
      </w:r>
      <w:r w:rsidR="0091147B">
        <w:rPr>
          <w:rFonts w:cs="Times New Roman" w:hAnsi="Times New Roman" w:ascii="Times New Roman"/>
        </w:rPr>
        <w:t>a Zagrebačke banke d.d. Zagreb</w:t>
      </w:r>
      <w:r w:rsidR="00D91638">
        <w:rPr>
          <w:rFonts w:cs="Times New Roman" w:hAnsi="Times New Roman" w:ascii="Times New Roman"/>
        </w:rPr>
        <w:t xml:space="preserve"> za iznos</w:t>
      </w:r>
      <w:r w:rsidR="0091147B">
        <w:rPr>
          <w:rFonts w:cs="Times New Roman" w:hAnsi="Times New Roman" w:ascii="Times New Roman"/>
        </w:rPr>
        <w:t xml:space="preserve"> od 372.929.150,00 kn i P-1431/18 osporavatelja</w:t>
      </w:r>
      <w:r w:rsidR="00D91638">
        <w:rPr>
          <w:rFonts w:cs="Times New Roman" w:hAnsi="Times New Roman" w:ascii="Times New Roman"/>
        </w:rPr>
        <w:t xml:space="preserve"> Adris grupe d.d.</w:t>
      </w:r>
      <w:r w:rsidR="0091147B">
        <w:rPr>
          <w:rFonts w:cs="Times New Roman" w:hAnsi="Times New Roman" w:ascii="Times New Roman"/>
        </w:rPr>
        <w:t xml:space="preserve"> c</w:t>
      </w:r>
      <w:r w:rsidR="00D91638">
        <w:rPr>
          <w:rFonts w:cs="Times New Roman" w:hAnsi="Times New Roman" w:ascii="Times New Roman"/>
        </w:rPr>
        <w:t>/</w:t>
      </w:r>
      <w:r w:rsidR="0091147B">
        <w:rPr>
          <w:rFonts w:cs="Times New Roman" w:hAnsi="Times New Roman" w:ascii="Times New Roman"/>
        </w:rPr>
        <w:t>a Zagrebačke banke d.d. Zagreb za iznos 297.460.000,00 kn)</w:t>
      </w:r>
      <w:r>
        <w:rPr>
          <w:rFonts w:cs="Times New Roman" w:hAnsi="Times New Roman" w:ascii="Times New Roman"/>
        </w:rPr>
        <w:t xml:space="preserve"> to je odlučeno kao u izreci ovog rješenja pod točkom a), temeljem odredbe čl. 10 </w:t>
      </w:r>
      <w:r w:rsidRPr="006C694E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>
        <w:rPr>
          <w:rFonts w:cs="Times New Roman" w:hAnsi="Times New Roman" w:ascii="Times New Roman"/>
        </w:rPr>
        <w:t>.</w:t>
      </w:r>
      <w:r w:rsidR="001714F1">
        <w:rPr>
          <w:rFonts w:cs="Times New Roman" w:hAnsi="Times New Roman" w:ascii="Times New Roman"/>
        </w:rPr>
        <w:t xml:space="preserve"> </w:t>
      </w:r>
    </w:p>
    <w:p w:rsidRDefault="00413D4B" w:rsidP="00413D4B" w:rsidR="007F0735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Za preostale vjerovnike navedene pod točkom b) omaškom su navedeni već zauzeti redni brojevi tablica suda, (a koji služe radi lakšeg snalaženja i identifikacije vjerovnika), te su stoga dati novi brojevi odnoseći na utvrđene tražbine vjerovnika vezano za koje nisu podnesene tužbe, sve pozivom na odredbu čl. </w:t>
      </w:r>
      <w:r w:rsidR="00431EE3" w:rsidRPr="006C694E">
        <w:rPr>
          <w:rFonts w:cs="Times New Roman" w:hAnsi="Times New Roman" w:ascii="Times New Roman"/>
        </w:rPr>
        <w:t xml:space="preserve">342. i 347. Zakona o parničnom postupku (NN 53/91, 91/92, 112/99, 88/01, 117/03, 88/05, 2/07 – Odluka USRH, 84/08, 96/08 – Odluka USRH, 123/08 – ISPR., 57/11, 148/11 – proč. tekst, 25/13), </w:t>
      </w:r>
      <w:r w:rsidR="006C694E" w:rsidRPr="006C694E">
        <w:rPr>
          <w:rFonts w:cs="Times New Roman" w:hAnsi="Times New Roman" w:ascii="Times New Roman"/>
        </w:rPr>
        <w:t xml:space="preserve">te članka </w:t>
      </w:r>
      <w:r w:rsidR="00431EE3" w:rsidRPr="006C694E">
        <w:rPr>
          <w:rFonts w:cs="Times New Roman" w:hAnsi="Times New Roman" w:ascii="Times New Roman"/>
        </w:rPr>
        <w:t xml:space="preserve"> 10. </w:t>
      </w:r>
      <w:r w:rsidR="00431EE3" w:rsidRPr="006C694E">
        <w:rPr>
          <w:rFonts w:hAnsi="Times New Roman" w:ascii="Times New Roman"/>
        </w:rPr>
        <w:t>Stečajnog zakona ("Narodne novine" 71/15; dalje u tekstu SZ)</w:t>
      </w:r>
      <w:r w:rsidR="006C694E" w:rsidRPr="006C694E">
        <w:rPr>
          <w:rFonts w:hAnsi="Times New Roman" w:ascii="Times New Roman"/>
        </w:rPr>
        <w:t xml:space="preserve"> i odredbe čl. 8 i 10 </w:t>
      </w:r>
      <w:r>
        <w:rPr>
          <w:rFonts w:cs="Times New Roman" w:hAnsi="Times New Roman" w:ascii="Times New Roman"/>
        </w:rPr>
        <w:t>ZPIUTD-a.</w:t>
      </w:r>
    </w:p>
    <w:p w:rsidRDefault="00D91638" w:rsidP="00D91638" w:rsidR="00633FF4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Vezano za vjerovnika Erste&amp;Steiermarkische bank d.d. uvidom u spis list 31669 spisa, utvrđeno je da je u cijelosti namirena novčana tražbina istome u iznosu  od 148.200.000,00 kn </w:t>
      </w: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633FF4" w:rsidP="00633FF4" w:rsidR="00633FF4">
      <w:pPr>
        <w:jc w:val="both"/>
        <w:outlineLvl w:val="0"/>
        <w:rPr>
          <w:rFonts w:cs="Times New Roman" w:hAnsi="Times New Roman" w:ascii="Times New Roman"/>
        </w:rPr>
      </w:pPr>
    </w:p>
    <w:p w:rsidRDefault="00D91638" w:rsidP="00633FF4" w:rsidR="00D91638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čime dakle proizlazi da nagodba na istog ne utječe te u istom dijelu taj vjerovnik nema pravo glasa odnosno pravo glasovati i odlučivati o nagodbi.  </w:t>
      </w:r>
    </w:p>
    <w:p w:rsidRDefault="00D91638" w:rsidP="00D91638" w:rsidR="00D91638" w:rsidRPr="006C694E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413D4B">
        <w:rPr>
          <w:rFonts w:cs="Times New Roman" w:hAnsi="Times New Roman" w:ascii="Times New Roman"/>
        </w:rPr>
        <w:t>2. srpnja</w:t>
      </w:r>
      <w:r w:rsidR="00E451A2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 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E22BF1" w:rsidR="00E66FD3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4F3BC2">
        <w:rPr>
          <w:rFonts w:cs="Times New Roman" w:hAnsi="Times New Roman" w:ascii="Times New Roman"/>
        </w:rPr>
        <w:t>,v.r.</w:t>
      </w:r>
    </w:p>
    <w:p w:rsidRDefault="00D91638" w:rsidP="00E22BF1" w:rsidR="00D91638">
      <w:pPr>
        <w:rPr>
          <w:rFonts w:cs="Times New Roman" w:hAnsi="Times New Roman" w:ascii="Times New Roman"/>
        </w:rPr>
      </w:pPr>
    </w:p>
    <w:p w:rsidRDefault="00D91638" w:rsidP="00E22BF1" w:rsidR="00D91638" w:rsidRPr="00E22BF1">
      <w:pPr>
        <w:rPr>
          <w:rFonts w:cs="Times New Roman" w:hAnsi="Times New Roman" w:ascii="Times New Roman"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4F3BC2" w:rsidR="004F3BC2" w:rsidRPr="004F3BC2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F3BC2">
        <w:rPr>
          <w:rFonts w:cs="Times New Roman" w:hAnsi="Times New Roman" w:ascii="Times New Roman"/>
        </w:rPr>
        <w:t>Za točnost otpravka-ovl.službenik</w:t>
      </w:r>
    </w:p>
    <w:p w:rsidRDefault="004F3BC2" w:rsidP="004F3BC2" w:rsidR="004F3BC2" w:rsidRPr="004F3BC2">
      <w:pPr>
        <w:ind w:firstLine="720" w:left="5040"/>
        <w:rPr>
          <w:rFonts w:cs="Times New Roman" w:hAnsi="Times New Roman" w:ascii="Times New Roman"/>
        </w:rPr>
      </w:pPr>
      <w:r w:rsidRPr="004F3BC2">
        <w:rPr>
          <w:rFonts w:cs="Times New Roman" w:hAnsi="Times New Roman" w:ascii="Times New Roman"/>
        </w:rPr>
        <w:t>Vinka Mihalinčić</w:t>
      </w:r>
    </w:p>
    <w:p w:rsidRDefault="00E805EC" w:rsidP="004F3BC2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  <w:r w:rsidRPr="006C694E">
        <w:rPr>
          <w:rFonts w:hAnsi="Times New Roman" w:ascii="Times New Roman"/>
          <w:lang w:val="hr-HR"/>
        </w:rPr>
        <w:t xml:space="preserve"> </w:t>
      </w: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4F3BC2">
      <w:rPr>
        <w:rStyle w:val="Brojstranice"/>
        <w:rFonts w:hAnsi="Times New Roman" w:ascii="Times New Roman"/>
        <w:noProof/>
      </w:rPr>
      <w:t>- 3 -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  <w:r w:rsidR="003B28A8">
      <w:rPr>
        <w:rFonts w:hAnsi="Times New Roman" w:ascii="Times New Roman"/>
      </w:rPr>
      <w:t>-2783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3B28A8">
      <w:rPr>
        <w:rFonts w:hAnsi="Times New Roman" w:ascii="Times New Roman"/>
      </w:rPr>
      <w:t>2783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338D4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14F1"/>
    <w:rsid w:val="001722F1"/>
    <w:rsid w:val="00177A68"/>
    <w:rsid w:val="001A71AE"/>
    <w:rsid w:val="001B6257"/>
    <w:rsid w:val="001C1EDF"/>
    <w:rsid w:val="001C7973"/>
    <w:rsid w:val="001D14BC"/>
    <w:rsid w:val="001D575B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1705B"/>
    <w:rsid w:val="00321322"/>
    <w:rsid w:val="00321E8D"/>
    <w:rsid w:val="00325348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B28A8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3D4B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7795"/>
    <w:rsid w:val="004F102B"/>
    <w:rsid w:val="004F3BC2"/>
    <w:rsid w:val="004F70B7"/>
    <w:rsid w:val="004F7348"/>
    <w:rsid w:val="0050021F"/>
    <w:rsid w:val="00503840"/>
    <w:rsid w:val="00504AB7"/>
    <w:rsid w:val="00505B8D"/>
    <w:rsid w:val="00510DD0"/>
    <w:rsid w:val="00516608"/>
    <w:rsid w:val="00520AF9"/>
    <w:rsid w:val="00533273"/>
    <w:rsid w:val="00533F47"/>
    <w:rsid w:val="005350B4"/>
    <w:rsid w:val="00544AF8"/>
    <w:rsid w:val="00550DDA"/>
    <w:rsid w:val="00552ACF"/>
    <w:rsid w:val="005630EA"/>
    <w:rsid w:val="0057078E"/>
    <w:rsid w:val="0057451B"/>
    <w:rsid w:val="00574CD0"/>
    <w:rsid w:val="00575048"/>
    <w:rsid w:val="00576498"/>
    <w:rsid w:val="00581E87"/>
    <w:rsid w:val="00596B71"/>
    <w:rsid w:val="00597640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3FF4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2958"/>
    <w:rsid w:val="00694942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6271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40203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C5A6B"/>
    <w:rsid w:val="008E1F91"/>
    <w:rsid w:val="008E501C"/>
    <w:rsid w:val="008E615C"/>
    <w:rsid w:val="00901672"/>
    <w:rsid w:val="00901E2E"/>
    <w:rsid w:val="00904122"/>
    <w:rsid w:val="00907AEF"/>
    <w:rsid w:val="0091147B"/>
    <w:rsid w:val="00915C5B"/>
    <w:rsid w:val="009161E5"/>
    <w:rsid w:val="0092521A"/>
    <w:rsid w:val="00934887"/>
    <w:rsid w:val="00935DCA"/>
    <w:rsid w:val="009463A6"/>
    <w:rsid w:val="00957D99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3D8A"/>
    <w:rsid w:val="00A657F9"/>
    <w:rsid w:val="00A66A41"/>
    <w:rsid w:val="00A67845"/>
    <w:rsid w:val="00A72C98"/>
    <w:rsid w:val="00A72FA6"/>
    <w:rsid w:val="00A74F9E"/>
    <w:rsid w:val="00A83C9A"/>
    <w:rsid w:val="00A85787"/>
    <w:rsid w:val="00A928D0"/>
    <w:rsid w:val="00AA7FEA"/>
    <w:rsid w:val="00AB1CFA"/>
    <w:rsid w:val="00AC0D4B"/>
    <w:rsid w:val="00AD162C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343C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91638"/>
    <w:rsid w:val="00DA3BCE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22BF1"/>
    <w:rsid w:val="00E313D3"/>
    <w:rsid w:val="00E34C8B"/>
    <w:rsid w:val="00E44F51"/>
    <w:rsid w:val="00E45016"/>
    <w:rsid w:val="00E451A2"/>
    <w:rsid w:val="00E456C8"/>
    <w:rsid w:val="00E513BC"/>
    <w:rsid w:val="00E5505C"/>
    <w:rsid w:val="00E57E22"/>
    <w:rsid w:val="00E65FA7"/>
    <w:rsid w:val="00E66FD3"/>
    <w:rsid w:val="00E805EC"/>
    <w:rsid w:val="00E9624D"/>
    <w:rsid w:val="00E97F5F"/>
    <w:rsid w:val="00EA73DB"/>
    <w:rsid w:val="00EB1F03"/>
    <w:rsid w:val="00EB46E3"/>
    <w:rsid w:val="00EB7AC8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BC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3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BC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St-1138/2017-2783</izvorni_sadrzaj>
    <derivirana_varijabla naziv="DomainObject.Oznaka_1">St-1138/2017-2783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</izvorni_sadrzaj>
    <derivirana_varijabla naziv="DomainObject.Predmet.PrimjedbaSuca_1">119 SVEZ
pomoćni omot na Vrhovnom sudu po 
reviziji
preslika dijela spisa na VTS-u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lipnja 2018.</izvorni_sadrzaj>
    <derivirana_varijabla naziv="DomainObject.Predmet.SpisIzvanSuda.DatumIzlazaSpisa_1">27.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St-1138/2017-2783</izvorni_sadrzaj>
    <derivirana_varijabla naziv="DomainObject.PoslovniBrojDokumenta_1">St-1138/2017-2783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50642-1E54-498C-950D-F8B0ABDE4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865</properties:Words>
  <properties:Characters>4952</properties:Characters>
  <properties:Lines>450</properties:Lines>
  <properties:Paragraphs>212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2018-07-02T10:57:00Z</dcterms:created>
  <dc:creator>KDS - 8</dc:creator>
  <cp:lastModifiedBy>Vinka Mihalinčić</cp:lastModifiedBy>
  <cp:lastPrinted>2018-07-02T11:58:00Z</cp:lastPrinted>
  <dcterms:modified xmlns:xsi="http://www.w3.org/2001/XMLSchema-instance" xsi:type="dcterms:W3CDTF">2018-07-02T11:58:00Z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St-1138/2017-2783 / Odluka - Rješenje (Ispravak rješenja od 28.6.2018..docx)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