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42501" w14:paraId="9a42501" w:rsidRDefault="000453E5" w:rsidP="000453E5" w:rsidR="000453E5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drawing>
          <wp:inline distR="0" distL="0" distB="0" distT="0">
            <wp:extent cy="95885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  <w:t>4 St-</w:t>
      </w:r>
      <w:r w:rsidR="00B06E0C">
        <w:rPr>
          <w:rFonts w:hAnsi="Times New Roman" w:ascii="Times New Roman"/>
          <w:noProof w:val="false"/>
          <w:szCs w:val="24"/>
        </w:rPr>
        <w:t>1490/2017-69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REPUBLIKA HRVATSKA  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STALNA SLUŽBA </w:t>
      </w:r>
      <w:r w:rsidR="008F5835">
        <w:rPr>
          <w:rFonts w:hAnsi="Times New Roman" w:ascii="Times New Roman"/>
          <w:noProof w:val="false"/>
          <w:szCs w:val="24"/>
        </w:rPr>
        <w:t>U KARLOVCU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Karlovac, Trg hrvatskih branitelja 1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</w:p>
    <w:p w:rsidRDefault="000453E5" w:rsidP="000453E5" w:rsidR="000453E5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R E P U B L I K A  H R V A T S K A</w:t>
      </w:r>
    </w:p>
    <w:p w:rsidRDefault="008F5835" w:rsidP="000453E5" w:rsidR="000453E5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Z A K L J U Č A K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Trgovački sud u Zagrebu, Stalna služba</w:t>
      </w:r>
      <w:r w:rsidR="008F5835">
        <w:rPr>
          <w:rFonts w:hAnsi="Times New Roman" w:ascii="Times New Roman"/>
          <w:szCs w:val="24"/>
        </w:rPr>
        <w:t xml:space="preserve"> u Karlovcu</w:t>
      </w:r>
      <w:r>
        <w:rPr>
          <w:rFonts w:hAnsi="Times New Roman" w:ascii="Times New Roman"/>
          <w:szCs w:val="24"/>
        </w:rPr>
        <w:t xml:space="preserve">, po sucu Goranki Boljkovac, kao stečajnom sucu, u stečajnom postupku </w:t>
      </w:r>
      <w:r>
        <w:rPr>
          <w:rFonts w:hAnsi="Times New Roman" w:ascii="Times New Roman"/>
        </w:rPr>
        <w:t xml:space="preserve">nad stečajnim dužnikom </w:t>
      </w:r>
      <w:r w:rsidR="00B06E0C" w:rsidRPr="00EF3499">
        <w:rPr>
          <w:rFonts w:hAnsi="Times New Roman" w:ascii="Times New Roman"/>
          <w:szCs w:val="24"/>
        </w:rPr>
        <w:t xml:space="preserve">TRGOAGENCIJA d.o.o. u stečaju, Zagreb, </w:t>
      </w:r>
      <w:proofErr w:type="spellStart"/>
      <w:r w:rsidR="00B06E0C" w:rsidRPr="00EF3499">
        <w:rPr>
          <w:rFonts w:hAnsi="Times New Roman" w:ascii="Times New Roman"/>
          <w:szCs w:val="24"/>
        </w:rPr>
        <w:t>Dankovečka</w:t>
      </w:r>
      <w:proofErr w:type="spellEnd"/>
      <w:r w:rsidR="00B06E0C" w:rsidRPr="00EF3499">
        <w:rPr>
          <w:rFonts w:hAnsi="Times New Roman" w:ascii="Times New Roman"/>
          <w:szCs w:val="24"/>
        </w:rPr>
        <w:t xml:space="preserve"> 27, OIB 72527933726</w:t>
      </w:r>
      <w:r>
        <w:rPr>
          <w:rFonts w:hAnsi="Times New Roman" w:ascii="Times New Roman"/>
          <w:szCs w:val="24"/>
        </w:rPr>
        <w:t xml:space="preserve">, dana </w:t>
      </w:r>
      <w:r w:rsidR="00B06E0C">
        <w:rPr>
          <w:rFonts w:hAnsi="Times New Roman" w:ascii="Times New Roman"/>
          <w:szCs w:val="24"/>
        </w:rPr>
        <w:t>16. srpnja</w:t>
      </w:r>
      <w:r w:rsidR="008F5835">
        <w:rPr>
          <w:rFonts w:hAnsi="Times New Roman" w:ascii="Times New Roman"/>
          <w:szCs w:val="24"/>
        </w:rPr>
        <w:t xml:space="preserve"> 2019</w:t>
      </w:r>
      <w:r>
        <w:rPr>
          <w:rFonts w:hAnsi="Times New Roman" w:ascii="Times New Roman"/>
          <w:szCs w:val="24"/>
        </w:rPr>
        <w:t xml:space="preserve">. </w:t>
      </w:r>
    </w:p>
    <w:p w:rsidRDefault="00B06E0C" w:rsidP="000453E5" w:rsidR="00B06E0C">
      <w:pPr>
        <w:pStyle w:val="Tijeloteksta"/>
        <w:rPr>
          <w:rFonts w:hAnsi="Times New Roman" w:ascii="Times New Roman"/>
          <w:szCs w:val="24"/>
        </w:rPr>
      </w:pPr>
    </w:p>
    <w:p w:rsidRDefault="005056C6" w:rsidP="000453E5" w:rsidR="005056C6">
      <w:pPr>
        <w:pStyle w:val="Tijeloteksta"/>
        <w:rPr>
          <w:rFonts w:hAnsi="Times New Roman" w:ascii="Times New Roman"/>
          <w:szCs w:val="24"/>
        </w:rPr>
      </w:pPr>
    </w:p>
    <w:p w:rsidRDefault="00AB3B2D" w:rsidP="000453E5" w:rsidR="000453E5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</w:t>
      </w:r>
      <w:r w:rsidR="000453E5">
        <w:rPr>
          <w:rFonts w:hAnsi="Times New Roman" w:ascii="Times New Roman"/>
          <w:szCs w:val="24"/>
        </w:rPr>
        <w:t xml:space="preserve"> o   j e</w:t>
      </w:r>
    </w:p>
    <w:p w:rsidRDefault="000453E5" w:rsidP="000453E5" w:rsidR="000453E5">
      <w:pPr>
        <w:pStyle w:val="Tijeloteksta"/>
        <w:rPr>
          <w:rFonts w:hAnsi="Times New Roman" w:ascii="Times New Roman"/>
          <w:b/>
          <w:szCs w:val="24"/>
        </w:rPr>
      </w:pPr>
    </w:p>
    <w:p w:rsidRDefault="000453E5" w:rsidP="00794D98" w:rsidR="00800F23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Nalaže se </w:t>
      </w:r>
      <w:r w:rsidR="00794D98">
        <w:rPr>
          <w:rFonts w:hAnsi="Times New Roman" w:ascii="Times New Roman"/>
        </w:rPr>
        <w:t xml:space="preserve">uplatitelju jamčevine </w:t>
      </w:r>
      <w:r w:rsidR="00B06E0C">
        <w:rPr>
          <w:rFonts w:hAnsi="Times New Roman" w:ascii="Times New Roman"/>
          <w:szCs w:val="24"/>
        </w:rPr>
        <w:t xml:space="preserve">Igor </w:t>
      </w:r>
      <w:proofErr w:type="spellStart"/>
      <w:r w:rsidR="00B06E0C">
        <w:rPr>
          <w:rFonts w:hAnsi="Times New Roman" w:ascii="Times New Roman"/>
          <w:szCs w:val="24"/>
        </w:rPr>
        <w:t>Lapat</w:t>
      </w:r>
      <w:proofErr w:type="spellEnd"/>
      <w:r w:rsidR="00B06E0C">
        <w:rPr>
          <w:rFonts w:hAnsi="Times New Roman" w:ascii="Times New Roman"/>
          <w:szCs w:val="24"/>
        </w:rPr>
        <w:t xml:space="preserve">, </w:t>
      </w:r>
      <w:proofErr w:type="spellStart"/>
      <w:r w:rsidR="00B06E0C">
        <w:rPr>
          <w:rFonts w:hAnsi="Times New Roman" w:ascii="Times New Roman"/>
          <w:szCs w:val="24"/>
        </w:rPr>
        <w:t>Strahoninec</w:t>
      </w:r>
      <w:proofErr w:type="spellEnd"/>
      <w:r w:rsidR="00B06E0C">
        <w:rPr>
          <w:rFonts w:hAnsi="Times New Roman" w:ascii="Times New Roman"/>
          <w:szCs w:val="24"/>
        </w:rPr>
        <w:t>, Ulica Katarine Zrinske 19, OIB 16436649878</w:t>
      </w:r>
      <w:r w:rsidR="00794D98">
        <w:rPr>
          <w:rFonts w:hAnsi="Times New Roman" w:ascii="Times New Roman"/>
          <w:szCs w:val="24"/>
        </w:rPr>
        <w:t xml:space="preserve">, u roku od 3 dana od dana dostave prijepisa ovog zaključka dostaviti sudu broj IBAN uplatitelja na koji će Financijska agencija izvršiti povrat uplaćene jamčevine od </w:t>
      </w:r>
      <w:r w:rsidR="00B06E0C">
        <w:rPr>
          <w:rFonts w:hAnsi="Times New Roman" w:ascii="Times New Roman"/>
          <w:szCs w:val="24"/>
        </w:rPr>
        <w:t>10</w:t>
      </w:r>
      <w:r w:rsidR="00794D98">
        <w:rPr>
          <w:rFonts w:hAnsi="Times New Roman" w:ascii="Times New Roman"/>
          <w:szCs w:val="24"/>
        </w:rPr>
        <w:t>,00 kn.</w:t>
      </w:r>
      <w:r w:rsidR="00794D98">
        <w:rPr>
          <w:rFonts w:hAnsi="Times New Roman" w:ascii="Times New Roman"/>
        </w:rPr>
        <w:t xml:space="preserve"> </w:t>
      </w:r>
    </w:p>
    <w:p w:rsidRDefault="00162E01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0453E5" w:rsidP="000453E5" w:rsidR="000453E5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Karlovcu </w:t>
      </w:r>
      <w:r w:rsidR="00B06E0C">
        <w:rPr>
          <w:rFonts w:hAnsi="Times New Roman" w:ascii="Times New Roman"/>
          <w:szCs w:val="24"/>
        </w:rPr>
        <w:t>16. srpnja</w:t>
      </w:r>
      <w:r w:rsidR="00052D6B">
        <w:rPr>
          <w:rFonts w:hAnsi="Times New Roman" w:ascii="Times New Roman"/>
          <w:szCs w:val="24"/>
        </w:rPr>
        <w:t xml:space="preserve"> 2019</w:t>
      </w:r>
      <w:r w:rsidR="00F25376">
        <w:rPr>
          <w:rFonts w:hAnsi="Times New Roman" w:ascii="Times New Roman"/>
          <w:szCs w:val="24"/>
        </w:rPr>
        <w:t>.</w:t>
      </w:r>
    </w:p>
    <w:p w:rsidRDefault="00A411C6" w:rsidP="000453E5" w:rsidR="00A411C6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Sudac: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Goranka Boljkovac, v.r.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-</w:t>
      </w:r>
    </w:p>
    <w:p w:rsidRDefault="000453E5" w:rsidP="000453E5" w:rsidR="000453E5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0453E5" w:rsidP="000453E5" w:rsidR="000453E5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Renata </w:t>
      </w:r>
      <w:proofErr w:type="spellStart"/>
      <w:r>
        <w:rPr>
          <w:rFonts w:hAnsi="Times New Roman" w:ascii="Times New Roman"/>
          <w:szCs w:val="24"/>
        </w:rPr>
        <w:t>Klokočki</w:t>
      </w:r>
      <w:proofErr w:type="spellEnd"/>
    </w:p>
    <w:p w:rsidRDefault="00052D6B" w:rsidP="000453E5" w:rsidR="00052D6B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0453E5" w:rsidP="00D7611C" w:rsidR="008B4CCB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</w:t>
      </w:r>
      <w:r w:rsidR="00D7611C">
        <w:rPr>
          <w:rFonts w:hAnsi="Times New Roman" w:ascii="Times New Roman"/>
          <w:szCs w:val="24"/>
        </w:rPr>
        <w:t>zaključka nije dopuštena žalba.</w:t>
      </w:r>
      <w:r>
        <w:rPr>
          <w:rFonts w:hAnsi="Times New Roman" w:ascii="Times New Roman"/>
          <w:szCs w:val="24"/>
        </w:rPr>
        <w:t xml:space="preserve"> </w:t>
      </w:r>
    </w:p>
    <w:p w:rsidRDefault="00D7611C" w:rsidP="00D7611C" w:rsidR="00D7611C">
      <w:pPr>
        <w:pStyle w:val="Tijeloteksta"/>
      </w:pPr>
    </w:p>
    <w:p w:rsidRDefault="00B06E0C" w:rsidP="00D7611C" w:rsidR="00B06E0C" w:rsidRPr="00B06E0C">
      <w:pPr>
        <w:pStyle w:val="Tijeloteksta"/>
        <w:rPr>
          <w:rFonts w:hAnsi="Times New Roman" w:ascii="Times New Roman"/>
        </w:rPr>
      </w:pPr>
    </w:p>
    <w:p w:rsidRDefault="00B06E0C" w:rsidP="00D7611C" w:rsidR="00B06E0C" w:rsidRPr="00B06E0C">
      <w:pPr>
        <w:pStyle w:val="Tijeloteksta"/>
        <w:rPr>
          <w:rFonts w:hAnsi="Times New Roman" w:ascii="Times New Roman"/>
        </w:rPr>
      </w:pPr>
      <w:r w:rsidRPr="00B06E0C">
        <w:rPr>
          <w:rFonts w:hAnsi="Times New Roman" w:ascii="Times New Roman"/>
        </w:rPr>
        <w:t>Dna:</w:t>
      </w:r>
    </w:p>
    <w:p w:rsidRDefault="00B06E0C" w:rsidP="00D7611C" w:rsidR="00B06E0C" w:rsidRPr="00B06E0C">
      <w:pPr>
        <w:pStyle w:val="Tijeloteksta"/>
        <w:rPr>
          <w:rFonts w:hAnsi="Times New Roman" w:ascii="Times New Roman"/>
          <w:szCs w:val="24"/>
        </w:rPr>
      </w:pPr>
      <w:r w:rsidRPr="00B06E0C">
        <w:rPr>
          <w:rFonts w:hAnsi="Times New Roman" w:ascii="Times New Roman"/>
        </w:rPr>
        <w:t xml:space="preserve">1. </w:t>
      </w:r>
      <w:r w:rsidRPr="00B06E0C">
        <w:rPr>
          <w:rFonts w:hAnsi="Times New Roman" w:ascii="Times New Roman"/>
          <w:szCs w:val="24"/>
        </w:rPr>
        <w:t xml:space="preserve">Igor </w:t>
      </w:r>
      <w:proofErr w:type="spellStart"/>
      <w:r w:rsidRPr="00B06E0C">
        <w:rPr>
          <w:rFonts w:hAnsi="Times New Roman" w:ascii="Times New Roman"/>
          <w:szCs w:val="24"/>
        </w:rPr>
        <w:t>Lapat</w:t>
      </w:r>
      <w:proofErr w:type="spellEnd"/>
      <w:r w:rsidRPr="00B06E0C">
        <w:rPr>
          <w:rFonts w:hAnsi="Times New Roman" w:ascii="Times New Roman"/>
          <w:szCs w:val="24"/>
        </w:rPr>
        <w:t xml:space="preserve">, </w:t>
      </w:r>
      <w:proofErr w:type="spellStart"/>
      <w:r w:rsidRPr="00B06E0C">
        <w:rPr>
          <w:rFonts w:hAnsi="Times New Roman" w:ascii="Times New Roman"/>
          <w:szCs w:val="24"/>
        </w:rPr>
        <w:t>Strahoninec</w:t>
      </w:r>
      <w:proofErr w:type="spellEnd"/>
      <w:r w:rsidRPr="00B06E0C">
        <w:rPr>
          <w:rFonts w:hAnsi="Times New Roman" w:ascii="Times New Roman"/>
          <w:szCs w:val="24"/>
        </w:rPr>
        <w:t>, Ulica Katarine Zrinske 19, OIB 16436649878</w:t>
      </w:r>
    </w:p>
    <w:p w:rsidRDefault="00B06E0C" w:rsidP="00D7611C" w:rsidR="00B06E0C" w:rsidRPr="00B06E0C">
      <w:pPr>
        <w:pStyle w:val="Tijeloteksta"/>
        <w:rPr>
          <w:rFonts w:hAnsi="Times New Roman" w:ascii="Times New Roman"/>
        </w:rPr>
      </w:pPr>
      <w:r w:rsidRPr="00B06E0C">
        <w:rPr>
          <w:rFonts w:hAnsi="Times New Roman" w:ascii="Times New Roman"/>
          <w:szCs w:val="24"/>
        </w:rPr>
        <w:t>2. Mrežna stranica e-Oglasna ploča suda</w:t>
      </w:r>
    </w:p>
    <w:sectPr w:rsidSect="00F25376" w:rsidR="00B06E0C" w:rsidRPr="00B06E0C">
      <w:headerReference w:type="default" r:id="rId9"/>
      <w:pgSz w:h="16838" w:w="11906"/>
      <w:pgMar w:gutter="0" w:footer="708" w:header="708" w:left="1417" w:bottom="2127" w:right="1417" w:top="170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56C6" w:rsidP="005056C6" w:rsidR="005056C6">
      <w:r>
        <w:separator/>
      </w:r>
    </w:p>
  </w:endnote>
  <w:endnote w:id="0" w:type="continuationSeparator">
    <w:p w:rsidRDefault="005056C6" w:rsidP="005056C6" w:rsidR="00505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56C6" w:rsidP="005056C6" w:rsidR="005056C6">
      <w:r>
        <w:separator/>
      </w:r>
    </w:p>
  </w:footnote>
  <w:footnote w:id="0" w:type="continuationSeparator">
    <w:p w:rsidRDefault="005056C6" w:rsidP="005056C6" w:rsidR="00505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56C6" w:rsidP="005056C6" w:rsidR="005056C6">
    <w:pPr>
      <w:pStyle w:val="Zaglavlje"/>
      <w:tabs>
        <w:tab w:pos="9072" w:val="clear"/>
        <w:tab w:pos="6650" w:val="left"/>
      </w:tabs>
    </w:pPr>
    <w:r>
      <w:tab/>
    </w:r>
    <w:sdt>
      <w:sdtPr>
        <w:id w:val="144519089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06E0C">
          <w:t>2</w:t>
        </w:r>
        <w:r>
          <w:fldChar w:fldCharType="end"/>
        </w:r>
      </w:sdtContent>
    </w:sdt>
    <w:r>
      <w:tab/>
    </w:r>
    <w:r w:rsidR="00F25376">
      <w:t xml:space="preserve">       </w:t>
    </w:r>
    <w:r w:rsidR="008F5835">
      <w:rPr>
        <w:rFonts w:hAnsi="Times New Roman" w:ascii="Times New Roman"/>
        <w:noProof w:val="false"/>
        <w:szCs w:val="24"/>
      </w:rPr>
      <w:t>4 St</w:t>
    </w:r>
    <w:r w:rsidR="00B06E0C">
      <w:rPr>
        <w:rFonts w:hAnsi="Times New Roman" w:ascii="Times New Roman"/>
        <w:noProof w:val="false"/>
        <w:szCs w:val="24"/>
      </w:rPr>
      <w:t>-1490/2017-69</w:t>
    </w:r>
  </w:p>
  <w:p w:rsidRDefault="005056C6" w:rsidR="005056C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53E5"/>
    <w:rsid w:val="000453E5"/>
    <w:rsid w:val="00052D6B"/>
    <w:rsid w:val="000E5548"/>
    <w:rsid w:val="00116B3C"/>
    <w:rsid w:val="001306F5"/>
    <w:rsid w:val="001367E5"/>
    <w:rsid w:val="00162E01"/>
    <w:rsid w:val="00266192"/>
    <w:rsid w:val="002D6C20"/>
    <w:rsid w:val="003342D8"/>
    <w:rsid w:val="003A7E60"/>
    <w:rsid w:val="003B0FF0"/>
    <w:rsid w:val="00464534"/>
    <w:rsid w:val="005056C6"/>
    <w:rsid w:val="005146E0"/>
    <w:rsid w:val="0053575F"/>
    <w:rsid w:val="006A7466"/>
    <w:rsid w:val="00794D98"/>
    <w:rsid w:val="00800F23"/>
    <w:rsid w:val="008B4CCB"/>
    <w:rsid w:val="008F5835"/>
    <w:rsid w:val="0091621E"/>
    <w:rsid w:val="009351CF"/>
    <w:rsid w:val="00966E3B"/>
    <w:rsid w:val="0098793C"/>
    <w:rsid w:val="009A41A1"/>
    <w:rsid w:val="009B4C2E"/>
    <w:rsid w:val="009C5812"/>
    <w:rsid w:val="00A411C6"/>
    <w:rsid w:val="00A50FD8"/>
    <w:rsid w:val="00A674A3"/>
    <w:rsid w:val="00AB3B2D"/>
    <w:rsid w:val="00AD229F"/>
    <w:rsid w:val="00B06E0C"/>
    <w:rsid w:val="00B90447"/>
    <w:rsid w:val="00BD0892"/>
    <w:rsid w:val="00BF222B"/>
    <w:rsid w:val="00C32024"/>
    <w:rsid w:val="00C763F5"/>
    <w:rsid w:val="00C77082"/>
    <w:rsid w:val="00D22ABF"/>
    <w:rsid w:val="00D7611C"/>
    <w:rsid w:val="00DC6BA7"/>
    <w:rsid w:val="00E4267F"/>
    <w:rsid w:val="00F25376"/>
    <w:rsid w:val="00F46F29"/>
    <w:rsid w:val="00FA7AD9"/>
    <w:rsid w:val="00FF6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53E5"/>
    <w:rPr>
      <w:rFonts w:cs="Times New Roman" w:eastAsia="Times New Roman" w:hAnsi="Verdana" w:ascii="Verdana"/>
      <w:noProof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0453E5"/>
    <w:pPr>
      <w:jc w:val="both"/>
    </w:pPr>
    <w:rPr>
      <w:noProof w:val="false"/>
    </w:rPr>
  </w:style>
  <w:style w:customStyle="true" w:styleId="TijelotekstaChar" w:type="character">
    <w:name w:val="Tijelo teksta Char"/>
    <w:basedOn w:val="Zadanifontodlomka"/>
    <w:link w:val="Tijeloteksta"/>
    <w:rsid w:val="000453E5"/>
    <w:rPr>
      <w:rFonts w:cs="Times New Roman" w:eastAsia="Times New Roman" w:hAnsi="Verdana" w:ascii="Verdana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53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53E5"/>
    <w:rPr>
      <w:rFonts w:cs="Tahoma" w:eastAsia="Times New Roman" w:hAnsi="Tahoma" w:ascii="Tahoma"/>
      <w:noProof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056C6"/>
    <w:rPr>
      <w:rFonts w:cs="Times New Roman" w:eastAsia="Times New Roman" w:hAnsi="Verdana" w:ascii="Verdana"/>
      <w:noProof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056C6"/>
    <w:rPr>
      <w:rFonts w:cs="Times New Roman" w:eastAsia="Times New Roman" w:hAnsi="Verdana" w:ascii="Verdana"/>
      <w:noProof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63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63F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63F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63F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63F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53E5"/>
    <w:rPr>
      <w:rFonts w:ascii="Verdana" w:cs="Times New Roman" w:eastAsia="Times New Roman" w:hAnsi="Verdana"/>
      <w:noProof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0453E5"/>
    <w:pPr>
      <w:jc w:val="both"/>
    </w:pPr>
    <w:rPr>
      <w:noProof w:val="0"/>
    </w:rPr>
  </w:style>
  <w:style w:customStyle="1" w:styleId="TijelotekstaChar" w:type="character">
    <w:name w:val="Tijelo teksta Char"/>
    <w:basedOn w:val="Zadanifontodlomka"/>
    <w:link w:val="Tijeloteksta"/>
    <w:rsid w:val="000453E5"/>
    <w:rPr>
      <w:rFonts w:ascii="Verdana" w:cs="Times New Roman" w:eastAsia="Times New Roman" w:hAnsi="Verdana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53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53E5"/>
    <w:rPr>
      <w:rFonts w:ascii="Tahoma" w:cs="Tahoma" w:eastAsia="Times New Roman" w:hAnsi="Tahoma"/>
      <w:noProof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056C6"/>
    <w:rPr>
      <w:rFonts w:ascii="Verdana" w:cs="Times New Roman" w:eastAsia="Times New Roman" w:hAnsi="Verdana"/>
      <w:noProof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056C6"/>
    <w:rPr>
      <w:rFonts w:ascii="Verdana" w:cs="Times New Roman" w:eastAsia="Times New Roman" w:hAnsi="Verdana"/>
      <w:noProof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63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63F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63F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63F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63F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3974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1490</izvorni_sadrzaj>
    <derivirana_varijabla naziv="DomainObject.Predmet.Broj_1">1490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St-1490/2017</izvorni_sadrzaj>
    <derivirana_varijabla naziv="DomainObject.Predmet.OznakaBroj_1">St-1490/2017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TRGOAGENCIJA društvo s ograničenom odgovornošću za trgovinu i usluge u stečaju</izvorni_sadrzaj>
    <derivirana_varijabla naziv="DomainObject.Predmet.ProtustrankaFormated_1">  TRGOAGENCIJA društvo s ograničenom odgovornošću za trgovinu i usluge u stečaju</derivirana_varijabla>
  </DomainObject.Predmet.ProtustrankaFormated>
  <DomainObject.Predmet.ProtustrankaFormatedOIB>
    <izvorni_sadrzaj>  TRGOAGENCIJA društvo s ograničenom odgovornošću za trgovinu i usluge u stečaju, OIB 72527933726</izvorni_sadrzaj>
    <derivirana_varijabla naziv="DomainObject.Predmet.ProtustrankaFormatedOIB_1">  TRGOAGENCIJA društvo s ograničenom odgovornošću za trgovinu i usluge u stečaju, OIB 72527933726</derivirana_varijabla>
  </DomainObject.Predmet.ProtustrankaFormatedOIB>
  <DomainObject.Predmet.ProtustrankaFormatedWithAdress>
    <izvorni_sadrzaj> TRGOAGENCIJA društvo s ograničenom odgovornošću za trgovinu i usluge u stečaju, Dankovečka 27, 10000 Zagreb</izvorni_sadrzaj>
    <derivirana_varijabla naziv="DomainObject.Predmet.ProtustrankaFormatedWithAdress_1"> TRGOAGENCIJA društvo s ograničenom odgovornošću za trgovinu i usluge u stečaju, Dankovečka 27, 10000 Zagreb</derivirana_varijabla>
  </DomainObject.Predmet.ProtustrankaFormatedWithAdress>
  <DomainObject.Predmet.ProtustrankaFormatedWithAdressOIB>
    <izvorni_sadrzaj> TRGOAGENCIJA društvo s ograničenom odgovornošću za trgovinu i usluge u stečaju, OIB 72527933726, Dankovečka 27, 10000 Zagreb</izvorni_sadrzaj>
    <derivirana_varijabla naziv="DomainObject.Predmet.ProtustrankaFormatedWithAdressOIB_1"> TRGOAGENCIJA društvo s ograničenom odgovornošću za trgovinu i usluge u stečaju, OIB 72527933726, Dankovečka 27, 10000 Zagreb</derivirana_varijabla>
  </DomainObject.Predmet.ProtustrankaFormatedWithAdressOIB>
  <DomainObject.Predmet.ProtustrankaWithAdress>
    <izvorni_sadrzaj>TRGOAGENCIJA društvo s ograničenom odgovornošću za trgovinu i usluge u stečaju Dankovečka 27, 10000 Zagreb</izvorni_sadrzaj>
    <derivirana_varijabla naziv="DomainObject.Predmet.ProtustrankaWithAdress_1">TRGOAGENCIJA društvo s ograničenom odgovornošću za trgovinu i usluge u stečaju Dankovečka 27, 10000 Zagreb</derivirana_varijabla>
  </DomainObject.Predmet.ProtustrankaWithAdress>
  <DomainObject.Predmet.ProtustrankaWithAdressOIB>
    <izvorni_sadrzaj>TRGOAGENCIJA društvo s ograničenom odgovornošću za trgovinu i usluge u stečaju, OIB 72527933726, Dankovečka 27, 10000 Zagreb</izvorni_sadrzaj>
    <derivirana_varijabla naziv="DomainObject.Predmet.ProtustrankaWithAdressOIB_1">TRGOAGENCIJA društvo s ograničenom odgovornošću za trgovinu i usluge u stečaju, OIB 72527933726, Dankovečka 27, 10000 Zagreb</derivirana_varijabla>
  </DomainObject.Predmet.ProtustrankaWithAdressOIB>
  <DomainObject.Predmet.ProtustrankaNazivFormated>
    <izvorni_sadrzaj>TRGOAGENCIJA društvo s ograničenom odgovornošću za trgovinu i usluge u stečaju</izvorni_sadrzaj>
    <derivirana_varijabla naziv="DomainObject.Predmet.ProtustrankaNazivFormated_1">TRGOAGENCIJA društvo s ograničenom odgovornošću za trgovinu i usluge u stečaju</derivirana_varijabla>
  </DomainObject.Predmet.ProtustrankaNazivFormated>
  <DomainObject.Predmet.ProtustrankaNazivFormatedOIB>
    <izvorni_sadrzaj>TRGOAGENCIJA društvo s ograničenom odgovornošću za trgovinu i usluge u stečaju, OIB 72527933726</izvorni_sadrzaj>
    <derivirana_varijabla naziv="DomainObject.Predmet.ProtustrankaNazivFormatedOIB_1">TRGOAGENCIJA društvo s ograničenom odgovornošću za trgovinu i usluge u stečaju, OIB 72527933726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TRGOAGENCIJA društvo s ograničenom odgovornošću za trgovinu i usluge u stečaju</item>
    </izvorni_sadrzaj>
    <derivirana_varijabla naziv="DomainObject.Predmet.ProtuStrankaListFormated_1">
      <item>TRGOAGENCIJA društvo s ograničenom odgovornošću za trgovinu i usluge u stečaju</item>
    </derivirana_varijabla>
  </DomainObject.Predmet.ProtuStrankaListFormated>
  <DomainObject.Predmet.ProtuStrankaListFormatedOIB>
    <izvorni_sadrzaj>
      <item>TRGOAGENCIJA društvo s ograničenom odgovornošću za trgovinu i usluge u stečaju, OIB 72527933726</item>
    </izvorni_sadrzaj>
    <derivirana_varijabla naziv="DomainObject.Predmet.ProtuStrankaListFormatedOIB_1">
      <item>TRGOAGENCIJA društvo s ograničenom odgovornošću za trgovinu i usluge u stečaju, OIB 72527933726</item>
    </derivirana_varijabla>
  </DomainObject.Predmet.ProtuStrankaListFormatedOIB>
  <DomainObject.Predmet.ProtuStrankaListFormatedWithAdress>
    <izvorni_sadrzaj>
      <item>TRGOAGENCIJA društvo s ograničenom odgovornošću za trgovinu i usluge u stečaju, Dankovečka 27, 10000 Zagreb</item>
    </izvorni_sadrzaj>
    <derivirana_varijabla naziv="DomainObject.Predmet.ProtuStrankaListFormatedWithAdress_1">
      <item>TRGOAGENCIJA društvo s ograničenom odgovornošću za trgovinu i usluge u stečaju, Dankovečka 27, 10000 Zagreb</item>
    </derivirana_varijabla>
  </DomainObject.Predmet.ProtuStrankaListFormatedWithAdress>
  <DomainObject.Predmet.ProtuStrankaListFormatedWithAdressOIB>
    <izvorni_sadrzaj>
      <item>TRGOAGENCIJA društvo s ograničenom odgovornošću za trgovinu i usluge u stečaju, OIB 72527933726, Dankovečka 27, 10000 Zagreb</item>
    </izvorni_sadrzaj>
    <derivirana_varijabla naziv="DomainObject.Predmet.ProtuStrankaListFormatedWithAdressOIB_1">
      <item>TRGOAGENCIJA društvo s ograničenom odgovornošću za trgovinu i usluge u stečaju, OIB 72527933726, Dankovečka 27, 10000 Zagreb</item>
    </derivirana_varijabla>
  </DomainObject.Predmet.ProtuStrankaListFormatedWithAdressOIB>
  <DomainObject.Predmet.ProtuStrankaListNazivFormated>
    <izvorni_sadrzaj>
      <item>TRGOAGENCIJA društvo s ograničenom odgovornošću za trgovinu i usluge u stečaju</item>
    </izvorni_sadrzaj>
    <derivirana_varijabla naziv="DomainObject.Predmet.ProtuStrankaListNazivFormated_1">
      <item>TRGOAGENCIJA društvo s ograničenom odgovornošću za trgovinu i usluge u stečaju</item>
    </derivirana_varijabla>
  </DomainObject.Predmet.ProtuStrankaListNazivFormated>
  <DomainObject.Predmet.ProtuStrankaListNazivFormatedOIB>
    <izvorni_sadrzaj>
      <item>TRGOAGENCIJA društvo s ograničenom odgovornošću za trgovinu i usluge u stečaju, OIB 72527933726</item>
    </izvorni_sadrzaj>
    <derivirana_varijabla naziv="DomainObject.Predmet.ProtuStrankaListNazivFormatedOIB_1">
      <item>TRGOAGENCIJA društvo s ograničenom odgovornošću za trgovinu i usluge u stečaju, OIB 72527933726</item>
    </derivirana_varijabla>
  </DomainObject.Predmet.ProtuStrankaListNazivFormatedOIB>
  <DomainObject.Predmet.OstaliListFormated>
    <izvorni_sadrzaj>
      <item>Ante Ivančić</item>
      <item>ŽUPANIJSKO DRŽAVNO ODVJETNIŠTVO U KARLOVCU</item>
    </izvorni_sadrzaj>
    <derivirana_varijabla naziv="DomainObject.Predmet.OstaliListFormated_1">
      <item>Ante Ivančić</item>
      <item>ŽUPANIJSKO DRŽAVNO ODVJETNIŠTVO U KARLOVCU</item>
    </derivirana_varijabla>
  </DomainObject.Predmet.OstaliListFormated>
  <DomainObject.Predmet.OstaliListFormatedOIB>
    <izvorni_sadrzaj>
      <item>Ante Ivančić, OIB 96224676997</item>
      <item>ŽUPANIJSKO DRŽAVNO ODVJETNIŠTVO U KARLOVCU</item>
    </izvorni_sadrzaj>
    <derivirana_varijabla naziv="DomainObject.Predmet.OstaliListFormatedOIB_1">
      <item>Ante Ivančić, OIB 96224676997</item>
      <item>ŽUPANIJSKO DRŽAVNO ODVJETNIŠTVO U KARLOVCU</item>
    </derivirana_varijabla>
  </DomainObject.Predmet.OstaliListFormatedOIB>
  <DomainObject.Predmet.OstaliListFormatedWithAdress>
    <izvorni_sadrzaj>
      <item>Ante Ivančić, Prištinska 1c, 10000 Zagreb</item>
      <item>ŽUPANIJSKO DRŽAVNO ODVJETNIŠTVO U KARLOVCU</item>
    </izvorni_sadrzaj>
    <derivirana_varijabla naziv="DomainObject.Predmet.OstaliListFormatedWithAdress_1">
      <item>Ante Ivančić, Prištinska 1c, 10000 Zagreb</item>
      <item>ŽUPANIJSKO DRŽAVNO ODVJETNIŠTVO U KARLOVCU</item>
    </derivirana_varijabla>
  </DomainObject.Predmet.OstaliListFormatedWithAdress>
  <DomainObject.Predmet.OstaliListFormatedWithAdressOIB>
    <izvorni_sadrzaj>
      <item>Ante Ivančić, OIB 96224676997, Prištinska 1c, 10000 Zagreb</item>
      <item>ŽUPANIJSKO DRŽAVNO ODVJETNIŠTVO U KARLOVCU</item>
    </izvorni_sadrzaj>
    <derivirana_varijabla naziv="DomainObject.Predmet.OstaliListFormatedWithAdressOIB_1">
      <item>Ante Ivančić, OIB 96224676997, Prištinska 1c, 10000 Zagreb</item>
      <item>ŽUPANIJSKO DRŽAVNO ODVJETNIŠTVO U KARLOVCU</item>
    </derivirana_varijabla>
  </DomainObject.Predmet.OstaliListFormatedWithAdressOIB>
  <DomainObject.Predmet.OstaliListNazivFormated>
    <izvorni_sadrzaj>
      <item>Ante Ivančić</item>
      <item>ŽUPANIJSKO DRŽAVNO ODVJETNIŠTVO U KARLOVCU</item>
    </izvorni_sadrzaj>
    <derivirana_varijabla naziv="DomainObject.Predmet.OstaliListNazivFormated_1">
      <item>Ante Ivančić</item>
      <item>ŽUPANIJSKO DRŽAVNO ODVJETNIŠTVO U KARLOVCU</item>
    </derivirana_varijabla>
  </DomainObject.Predmet.OstaliListNazivFormated>
  <DomainObject.Predmet.OstaliListNazivFormatedOIB>
    <izvorni_sadrzaj>
      <item>Ante Ivančić, OIB 96224676997</item>
      <item>ŽUPANIJSKO DRŽAVNO ODVJETNIŠTVO U KARLOVCU</item>
    </izvorni_sadrzaj>
    <derivirana_varijabla naziv="DomainObject.Predmet.OstaliListNazivFormatedOIB_1">
      <item>Ante Ivančić, OIB 96224676997</item>
      <item>ŽUPANIJSKO DRŽAVNO ODVJETNIŠTVO U KARLOVCU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TRGOAGENCIJA društvo s ograničenom odgovornošću za trgovinu i usluge u stečaju</izvorni_sadrzaj>
    <derivirana_varijabla naziv="DomainObject.Predmet.ProtustrankaIDrugi_1">TRGOAGENCIJA društvo s ograničenom odgovornošću za trgovinu i usluge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TRGOAGENCIJA društvo s ograničenom odgovornošću za trgovinu i usluge u stečaju, OIB 72527933726, Dankovečka 27, 10000 Zagreb</izvorni_sadrzaj>
    <derivirana_varijabla naziv="DomainObject.Predmet.ProtustrankaIDrugiAdressOIB_1">TRGOAGENCIJA društvo s ograničenom odgovornošću za trgovinu i usluge u stečaju, OIB 72527933726, Dankovečka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TRGOAGENCIJA društvo s ograničenom odgovornošću za trgovinu i usluge u stečaju</item>
      <item>FINA Regionalni centar Zagreb</item>
      <item>Ante Ivančić</item>
      <item>ŽUPANIJSKO DRŽAVNO ODVJETNIŠTVO U KARLOVCU</item>
    </izvorni_sadrzaj>
    <derivirana_varijabla naziv="DomainObject.Predmet.SudioniciListNaziv_1">
      <item>TRGOAGENCIJA društvo s ograničenom odgovornošću za trgovinu i usluge u stečaju</item>
      <item>FINA Regionalni centar Zagreb</item>
      <item>Ante Ivančić</item>
      <item>ŽUPANIJSKO DRŽAVNO ODVJETNIŠTVO U KARLOVCU</item>
    </derivirana_varijabla>
  </DomainObject.Predmet.SudioniciListNaziv>
  <DomainObject.Predmet.SudioniciListAdressOIB>
    <izvorni_sadrzaj>
      <item>TRGOAGENCIJA društvo s ograničenom odgovornošću za trgovinu i usluge u stečaju, OIB 72527933726, Dankovečka 27,10000 Zagreb</item>
      <item>FINA Regionalni centar Zagreb, OIB 85821130368, Trg svibanjskih žrtava 1995. 1,10000 Zagreb</item>
      <item>Ante Ivančić, OIB 96224676997, Prištinska 1c,10000 Zagreb</item>
      <item>ŽUPANIJSKO DRŽAVNO ODVJETNIŠTVO U KARLOVCU</item>
    </izvorni_sadrzaj>
    <derivirana_varijabla naziv="DomainObject.Predmet.SudioniciListAdressOIB_1">
      <item>TRGOAGENCIJA društvo s ograničenom odgovornošću za trgovinu i usluge u stečaju, OIB 72527933726, Dankovečka 27,10000 Zagreb</item>
      <item>FINA Regionalni centar Zagreb, OIB 85821130368, Trg svibanjskih žrtava 1995. 1,10000 Zagreb</item>
      <item>Ante Ivančić, OIB 96224676997, Prištinska 1c,10000 Zagreb</item>
      <item>ŽUPANIJSKO DRŽAVNO ODVJETNIŠTVO U KARLOVCU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72527933726</item>
      <item>, OIB 85821130368</item>
      <item>, OIB 96224676997</item>
      <item>, OIB null</item>
    </izvorni_sadrzaj>
    <derivirana_varijabla naziv="DomainObject.Predmet.SudioniciListNazivOIB_1">
      <item>, OIB 72527933726</item>
      <item>, OIB 85821130368</item>
      <item>, OIB 96224676997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lipnja 2018.</izvorni_sadrzaj>
    <derivirana_varijabla naziv="DomainObject.Predmet.DatumZadnjeOdrzaneSudskeRadnje_1">5. lipnja 2018.</derivirana_varijabla>
  </DomainObject.Predmet.DatumZadnjeOdrzaneSudskeRadnje>
  <DomainObject.PredzadnjaOdlukaIzPredmeta.DatumDonosenjaOdluke>
    <izvorni_sadrzaj>16. srpnja 2019.</izvorni_sadrzaj>
    <derivirana_varijabla naziv="DomainObject.PredzadnjaOdlukaIzPredmeta.DatumDonosenjaOdluke_1">16. srpnja 2019.</derivirana_varijabla>
  </DomainObject.PredzadnjaOdlukaIzPredmeta.DatumDonosenjaOdluke>
  <DomainObject.PredzadnjaOdlukaIzPredmeta.Oznaka>
    <izvorni_sadrzaj>St-1490/2017-67</izvorni_sadrzaj>
    <derivirana_varijabla naziv="DomainObject.PredzadnjaOdlukaIzPredmeta.Oznaka_1">St-1490/2017-67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172</properties:Words>
  <properties:Characters>837</properties:Characters>
  <properties:Lines>38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2019-07-16T12:09:00Z</dcterms:created>
  <dc:creator>Renata Klokočki</dc:creator>
  <cp:lastModifiedBy>Renata Klokočki</cp:lastModifiedBy>
  <cp:lastPrinted>2019-07-16T12:08:00Z</cp:lastPrinted>
  <dcterms:modified xmlns:xsi="http://www.w3.org/2001/XMLSchema-instance" xsi:type="dcterms:W3CDTF">2019-07-16T12:09:00Z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(ZAKLJUČAK-povrat jamčevine -TRGOAGENCIJA-poziv uplatitelju jamčevine da dostavi broj-93.docx)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