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62f1" w14:paraId="c1262f1" w:rsidRDefault="00637F70" w:rsidP="00637F70" w:rsidR="00637F7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Broj:7/St-402/2013-</w:t>
      </w:r>
      <w:r w:rsidR="008B3C36">
        <w:rPr>
          <w:b/>
        </w:rPr>
        <w:t>84</w:t>
      </w:r>
    </w:p>
    <w:p w:rsidRDefault="00637F70" w:rsidP="00637F70" w:rsidR="00637F7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637F70" w:rsidP="00637F70" w:rsidR="00637F70">
      <w:pPr>
        <w:jc w:val="both"/>
        <w:rPr>
          <w:b/>
        </w:rPr>
      </w:pPr>
      <w:r>
        <w:rPr>
          <w:b/>
        </w:rPr>
        <w:t>TRGOVAČKI SUD U OSIJEKU</w:t>
      </w:r>
    </w:p>
    <w:p w:rsidRDefault="00637F70" w:rsidP="00637F70" w:rsidR="00637F70">
      <w:pPr>
        <w:jc w:val="both"/>
        <w:rPr>
          <w:b/>
        </w:rPr>
      </w:pPr>
      <w:r>
        <w:rPr>
          <w:b/>
        </w:rPr>
        <w:t>STALNA SLUŽBA  U SLAVONSKOM BRODU</w:t>
      </w:r>
    </w:p>
    <w:p w:rsidRDefault="00637F70" w:rsidP="00637F70" w:rsidR="00637F7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637F70" w:rsidP="00637F70" w:rsidR="00637F70">
      <w:pPr>
        <w:jc w:val="both"/>
        <w:rPr>
          <w:b/>
        </w:rPr>
      </w:pPr>
      <w:r>
        <w:rPr>
          <w:b/>
        </w:rPr>
        <w:t>SLAVONSKI BROD</w:t>
      </w:r>
    </w:p>
    <w:p w:rsidRDefault="00637F70" w:rsidP="00637F70" w:rsidR="00637F70">
      <w:pPr>
        <w:jc w:val="both"/>
        <w:rPr>
          <w:b/>
        </w:rPr>
      </w:pPr>
    </w:p>
    <w:p w:rsidRDefault="00637F70" w:rsidP="00637F70" w:rsidR="00637F70">
      <w:pPr>
        <w:jc w:val="both"/>
        <w:rPr>
          <w:b/>
        </w:rPr>
      </w:pPr>
    </w:p>
    <w:p w:rsidRDefault="00637F70" w:rsidP="00637F70" w:rsidR="00637F70">
      <w:pPr>
        <w:jc w:val="center"/>
        <w:rPr>
          <w:b/>
        </w:rPr>
      </w:pPr>
      <w:r>
        <w:rPr>
          <w:b/>
        </w:rPr>
        <w:t>Z A K L J U Č A K</w:t>
      </w:r>
    </w:p>
    <w:p w:rsidRDefault="00637F70" w:rsidP="00637F70" w:rsidR="00637F70">
      <w:pPr>
        <w:jc w:val="center"/>
        <w:rPr>
          <w:b/>
        </w:rPr>
      </w:pPr>
    </w:p>
    <w:p w:rsidRDefault="00637F70" w:rsidP="00637F70" w:rsidR="00637F70">
      <w:pPr>
        <w:jc w:val="both"/>
      </w:pPr>
    </w:p>
    <w:p w:rsidRDefault="00637F70" w:rsidP="00637F70" w:rsidR="00637F70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TEHNIC društvo s ograničenom odgovornošću za servis i trgovinu, skraćena tvrtka: TEHNIC d.o.o. u stečaju,  Požega, Osječka 70, OIB: 73966432875 , dana </w:t>
      </w:r>
      <w:r w:rsidR="00834A5C">
        <w:t>20. veljače 2018. godine</w:t>
      </w:r>
    </w:p>
    <w:p w:rsidRDefault="00637F70" w:rsidP="00637F70" w:rsidR="00637F70">
      <w:pPr>
        <w:jc w:val="center"/>
      </w:pPr>
    </w:p>
    <w:p w:rsidRDefault="00637F70" w:rsidP="00637F70" w:rsidR="00637F70">
      <w:pPr>
        <w:jc w:val="center"/>
      </w:pPr>
    </w:p>
    <w:p w:rsidRDefault="00637F70" w:rsidP="00637F70" w:rsidR="00637F70">
      <w:pPr>
        <w:jc w:val="center"/>
      </w:pPr>
      <w:r>
        <w:t>z a k l j u č i o     j e</w:t>
      </w:r>
    </w:p>
    <w:p w:rsidRDefault="00637F70" w:rsidP="00637F70" w:rsidR="00637F70">
      <w:pPr>
        <w:ind w:firstLine="1440"/>
        <w:jc w:val="both"/>
      </w:pPr>
    </w:p>
    <w:p w:rsidRDefault="00834A5C" w:rsidP="00637F70" w:rsidR="00637F70">
      <w:pPr>
        <w:ind w:firstLine="1440"/>
        <w:jc w:val="both"/>
      </w:pPr>
      <w:r w:rsidRPr="00834A5C">
        <w:t xml:space="preserve">Nalaže se </w:t>
      </w:r>
      <w:r>
        <w:t>računovodstvu suda novčana sredstva u iznosu od 89.600,00 Kn sa kartice predmeta u ovoj p</w:t>
      </w:r>
      <w:r w:rsidR="008134C5">
        <w:t>ravnoj stvari prenijeti na poslovni</w:t>
      </w:r>
      <w:r>
        <w:t xml:space="preserve"> račun stečajnog dužnika</w:t>
      </w:r>
      <w:r w:rsidR="00914A1D">
        <w:t xml:space="preserve"> </w:t>
      </w:r>
      <w:r w:rsidR="00914A1D" w:rsidRPr="00914A1D">
        <w:t>TEHNIC društvo s ograničenom odgovornošću za servis i trgovinu, skraćena tvrtka: TEHNIC d.o.o. u stečaju,  Požega, Osječka 70, OIB: 73966432875</w:t>
      </w:r>
      <w:r>
        <w:t xml:space="preserve"> broj HR4323860021300022887</w:t>
      </w:r>
      <w:r w:rsidR="00914A1D">
        <w:t xml:space="preserve"> kod Podravske banke</w:t>
      </w:r>
      <w:r w:rsidR="008134C5">
        <w:t xml:space="preserve"> d.d. Koprivnica. </w:t>
      </w:r>
    </w:p>
    <w:p w:rsidRDefault="00637F70" w:rsidP="00637F70" w:rsidR="00637F70">
      <w:pPr>
        <w:ind w:firstLine="1440"/>
        <w:jc w:val="both"/>
      </w:pPr>
    </w:p>
    <w:p w:rsidRDefault="00637F70" w:rsidP="00637F70" w:rsidR="00637F70">
      <w:pPr>
        <w:jc w:val="center"/>
      </w:pPr>
      <w:r>
        <w:t xml:space="preserve">U Slavonskom Brodu, </w:t>
      </w:r>
      <w:r w:rsidR="00834A5C">
        <w:t>20. veljače</w:t>
      </w:r>
      <w:r>
        <w:t xml:space="preserve"> 201</w:t>
      </w:r>
      <w:r w:rsidR="00834A5C">
        <w:t>8</w:t>
      </w:r>
      <w:r>
        <w:t>. godine</w:t>
      </w:r>
    </w:p>
    <w:p w:rsidRDefault="00637F70" w:rsidP="00637F70" w:rsidR="00637F70">
      <w:pPr>
        <w:ind w:firstLine="720" w:left="720"/>
        <w:jc w:val="both"/>
      </w:pPr>
    </w:p>
    <w:p w:rsidRDefault="00637F70" w:rsidP="00637F70" w:rsidR="00637F70">
      <w:pPr>
        <w:jc w:val="both"/>
      </w:pPr>
    </w:p>
    <w:p w:rsidRDefault="00637F70" w:rsidP="00637F70" w:rsidR="00637F7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Stečajna sutkinja</w:t>
      </w:r>
    </w:p>
    <w:p w:rsidRDefault="00637F70" w:rsidP="00637F70" w:rsidR="00637F7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Mirna Vujčić</w:t>
      </w:r>
      <w:r>
        <w:tab/>
      </w:r>
      <w:r>
        <w:tab/>
      </w:r>
      <w:r>
        <w:tab/>
      </w:r>
      <w:r>
        <w:tab/>
        <w:t xml:space="preserve"> </w:t>
      </w:r>
    </w:p>
    <w:p w:rsidRDefault="00637F70" w:rsidP="00637F70" w:rsidR="00637F70">
      <w:pPr>
        <w:jc w:val="both"/>
      </w:pPr>
      <w:r>
        <w:t xml:space="preserve">                                                                             </w:t>
      </w:r>
    </w:p>
    <w:p w:rsidRDefault="00637F70" w:rsidP="00637F70" w:rsidR="00637F70">
      <w:pPr>
        <w:jc w:val="both"/>
      </w:pPr>
      <w:r>
        <w:t xml:space="preserve">                                                                               </w:t>
      </w:r>
    </w:p>
    <w:p w:rsidRDefault="00637F70" w:rsidP="00637F70" w:rsidR="00637F7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637F70" w:rsidP="00637F70" w:rsidR="00637F70">
      <w:pPr>
        <w:jc w:val="both"/>
      </w:pPr>
      <w:r>
        <w:rPr>
          <w:sz w:val="20"/>
          <w:szCs w:val="20"/>
        </w:rPr>
        <w:t>Protiv ovog zaključka nije dopušten pravni lijek (čl.11.st.9. Stečajnog zakona).</w:t>
      </w:r>
    </w:p>
    <w:p w:rsidRDefault="00637F70" w:rsidP="00637F70" w:rsidR="00637F70">
      <w:pPr>
        <w:jc w:val="both"/>
      </w:pPr>
    </w:p>
    <w:p w:rsidRDefault="00637F70" w:rsidP="00637F70" w:rsidR="00637F70">
      <w:pPr>
        <w:jc w:val="both"/>
      </w:pPr>
    </w:p>
    <w:p w:rsidRDefault="00637F70" w:rsidP="00637F70" w:rsidR="00637F70">
      <w:pPr>
        <w:jc w:val="both"/>
      </w:pPr>
      <w:r>
        <w:t>DNA:</w:t>
      </w:r>
    </w:p>
    <w:p w:rsidRDefault="00637F70" w:rsidP="00637F70" w:rsidR="00637F70">
      <w:pPr>
        <w:jc w:val="both"/>
      </w:pPr>
      <w:r>
        <w:t>- Objaviti na mrežnoj stranici e-Oglasna ploča sudova</w:t>
      </w:r>
    </w:p>
    <w:p w:rsidRDefault="00637F70" w:rsidP="00637F70" w:rsidR="00637F70">
      <w:pPr>
        <w:jc w:val="both"/>
      </w:pPr>
      <w:r>
        <w:t xml:space="preserve">- </w:t>
      </w:r>
      <w:r w:rsidR="008134C5">
        <w:t xml:space="preserve">Dostaviti računovodstvu </w:t>
      </w:r>
    </w:p>
    <w:p w:rsidRDefault="00637F70" w:rsidP="00637F70" w:rsidR="00637F70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F70"/>
    <w:rsid w:val="00126009"/>
    <w:rsid w:val="00637F70"/>
    <w:rsid w:val="008134C5"/>
    <w:rsid w:val="00834A5C"/>
    <w:rsid w:val="008B3C36"/>
    <w:rsid w:val="00914A1D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F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7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7F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0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0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0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0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F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7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7F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0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0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0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0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85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
--------------------------------------------</izvorni_sadrzaj>
    <derivirana_varijabla naziv="DomainObject.Predmet.PrimjedbaSuca_1">ŠALJI U PISARNICU TS OS SS SB
--------------------------------------------</derivirana_varijabla>
  </DomainObject.Predmet.PrimjedbaSuca>
  <DomainObject.Predmet.ProtustrankaFormated>
    <izvorni_sadrzaj>  TEHNIC društvo s ograničenom odgovornošću za servis i trgovinu</izvorni_sadrzaj>
    <derivirana_varijabla naziv="DomainObject.Predmet.ProtustrankaFormated_1">  TEHNIC društvo s ograničenom odgovornošću za servis i trgovinu</derivirana_varijabla>
  </DomainObject.Predmet.ProtustrankaFormated>
  <DomainObject.Predmet.ProtustrankaFormatedOIB>
    <izvorni_sadrzaj>  TEHNIC društvo s ograničenom odgovornošću za servis i trgovinu, OIB 73966432875</izvorni_sadrzaj>
    <derivirana_varijabla naziv="DomainObject.Predmet.ProtustrankaFormatedOIB_1">  TEHNIC društvo s ograničenom odgovornošću za servis i trgovinu, OIB 73966432875</derivirana_varijabla>
  </DomainObject.Predmet.ProtustrankaFormatedOIB>
  <DomainObject.Predmet.ProtustrankaFormatedWithAdress>
    <izvorni_sadrzaj> TEHNIC društvo s ograničenom odgovornošću za servis i trgovinu, Osječka 70, Požega</izvorni_sadrzaj>
    <derivirana_varijabla naziv="DomainObject.Predmet.ProtustrankaFormatedWithAdress_1"> TEHNIC društvo s ograničenom odgovornošću za servis i trgovinu, Osječka 70, Požega</derivirana_varijabla>
  </DomainObject.Predmet.ProtustrankaFormatedWithAdress>
  <DomainObject.Predmet.ProtustrankaFormatedWithAdressOIB>
    <izvorni_sadrzaj> TEHNIC društvo s ograničenom odgovornošću za servis i trgovinu, OIB 73966432875, Osječka 70, Požega</izvorni_sadrzaj>
    <derivirana_varijabla naziv="DomainObject.Predmet.ProtustrankaFormatedWithAdressOIB_1"> TEHNIC društvo s ograničenom odgovornošću za servis i trgovinu, OIB 73966432875, Osječka 70, Požega</derivirana_varijabla>
  </DomainObject.Predmet.ProtustrankaFormatedWithAdressOIB>
  <DomainObject.Predmet.ProtustrankaWithAdress>
    <izvorni_sadrzaj>TEHNIC društvo s ograničenom odgovornošću za servis i trgovinu Osječka 70, Požega</izvorni_sadrzaj>
    <derivirana_varijabla naziv="DomainObject.Predmet.ProtustrankaWithAdress_1">TEHNIC društvo s ograničenom odgovornošću za servis i trgovinu Osječka 70, Požega</derivirana_varijabla>
  </DomainObject.Predmet.ProtustrankaWithAdress>
  <DomainObject.Predmet.ProtustrankaWithAdressOIB>
    <izvorni_sadrzaj>TEHNIC društvo s ograničenom odgovornošću za servis i trgovinu, OIB 73966432875, Osječka 70, Požega</izvorni_sadrzaj>
    <derivirana_varijabla naziv="DomainObject.Predmet.ProtustrankaWithAdressOIB_1">TEHNIC društvo s ograničenom odgovornošću za servis i trgovinu, OIB 73966432875, Osječka 70, Požega</derivirana_varijabla>
  </DomainObject.Predmet.ProtustrankaWithAdressOIB>
  <DomainObject.Predmet.ProtustrankaNazivFormated>
    <izvorni_sadrzaj>TEHNIC društvo s ograničenom odgovornošću za servis i trgovinu</izvorni_sadrzaj>
    <derivirana_varijabla naziv="DomainObject.Predmet.ProtustrankaNazivFormated_1">TEHNIC društvo s ograničenom odgovornošću za servis i trgovinu</derivirana_varijabla>
  </DomainObject.Predmet.ProtustrankaNazivFormated>
  <DomainObject.Predmet.ProtustrankaNazivFormatedOIB>
    <izvorni_sadrzaj>TEHNIC društvo s ograničenom odgovornošću za servis i trgovinu, OIB 73966432875</izvorni_sadrzaj>
    <derivirana_varijabla naziv="DomainObject.Predmet.ProtustrankaNazivFormatedOIB_1">TEHNIC društvo s ograničenom odgovornošću za servis i trgovinu, OIB 73966432875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TEHNIC društvo s ograničenom odgovornošću za servis i trgovinu</item>
    </izvorni_sadrzaj>
    <derivirana_varijabla naziv="DomainObject.Predmet.ProtuStrankaListFormated_1">
      <item>TEHNIC društvo s ograničenom odgovornošću za servis i trgovinu</item>
    </derivirana_varijabla>
  </DomainObject.Predmet.ProtuStrankaListFormated>
  <DomainObject.Predmet.ProtuStrankaListFormatedOIB>
    <izvorni_sadrzaj>
      <item>TEHNIC društvo s ograničenom odgovornošću za servis i trgovinu, OIB 73966432875</item>
    </izvorni_sadrzaj>
    <derivirana_varijabla naziv="DomainObject.Predmet.ProtuStrankaListFormatedOIB_1">
      <item>TEHNIC društvo s ograničenom odgovornošću za servis i trgovinu, OIB 73966432875</item>
    </derivirana_varijabla>
  </DomainObject.Predmet.ProtuStrankaListFormatedOIB>
  <DomainObject.Predmet.ProtuStrankaListFormatedWithAdress>
    <izvorni_sadrzaj>
      <item>TEHNIC društvo s ograničenom odgovornošću za servis i trgovinu, Osječka 70, Požega</item>
    </izvorni_sadrzaj>
    <derivirana_varijabla naziv="DomainObject.Predmet.ProtuStrankaListFormatedWithAdress_1">
      <item>TEHNIC društvo s ograničenom odgovornošću za servis i trgovinu, Osječka 70, Požega</item>
    </derivirana_varijabla>
  </DomainObject.Predmet.ProtuStrankaListFormatedWithAdress>
  <DomainObject.Predmet.ProtuStrankaListFormatedWithAdressOIB>
    <izvorni_sadrzaj>
      <item>TEHNIC društvo s ograničenom odgovornošću za servis i trgovinu, OIB 73966432875, Osječka 70, Požega</item>
    </izvorni_sadrzaj>
    <derivirana_varijabla naziv="DomainObject.Predmet.ProtuStrankaListFormatedWithAdressOIB_1">
      <item>TEHNIC društvo s ograničenom odgovornošću za servis i trgovinu, OIB 73966432875, Osječka 70, Požega</item>
    </derivirana_varijabla>
  </DomainObject.Predmet.ProtuStrankaListFormatedWithAdressOIB>
  <DomainObject.Predmet.ProtuStrankaListNazivFormated>
    <izvorni_sadrzaj>
      <item>TEHNIC društvo s ograničenom odgovornošću za servis i trgovinu</item>
    </izvorni_sadrzaj>
    <derivirana_varijabla naziv="DomainObject.Predmet.ProtuStrankaListNazivFormated_1">
      <item>TEHNIC društvo s ograničenom odgovornošću za servis i trgovinu</item>
    </derivirana_varijabla>
  </DomainObject.Predmet.ProtuStrankaListNazivFormated>
  <DomainObject.Predmet.ProtuStrankaListNazivFormatedOIB>
    <izvorni_sadrzaj>
      <item>TEHNIC društvo s ograničenom odgovornošću za servis i trgovinu, OIB 73966432875</item>
    </izvorni_sadrzaj>
    <derivirana_varijabla naziv="DomainObject.Predmet.ProtuStrankaListNazivFormatedOIB_1">
      <item>TEHNIC društvo s ograničenom odgovornošću za servis i trgovinu, OIB 73966432875</item>
    </derivirana_varijabla>
  </DomainObject.Predmet.ProtuStrankaListNazivFormatedOIB>
  <DomainObject.Predmet.OstaliList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Formated>
  <DomainObject.Predmet.OstaliList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FormatedOIB>
  <DomainObject.Predmet.OstaliListFormatedWithAdress>
    <izvorni_sadrzaj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_1"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>
  <DomainObject.Predmet.OstaliListFormatedWithAdressOIB>
    <izvorni_sadrzaj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OIB_1"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OIB>
  <DomainObject.Predmet.OstaliListNaziv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NazivFormated>
  <DomainObject.Predmet.OstaliListNaziv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TEHNIC društvo s ograničenom odgovornošću za servis i trgovinu</izvorni_sadrzaj>
    <derivirana_varijabla naziv="DomainObject.Predmet.ProtustrankaIDrugi_1">TEHNIC društvo s ograničenom odgovornošću za servis i trgovinu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TEHNIC društvo s ograničenom odgovornošću za servis i trgovinu, OIB 73966432875, Osječka 70, Požega</izvorni_sadrzaj>
    <derivirana_varijabla naziv="DomainObject.Predmet.ProtustrankaIDrugiAdressOIB_1">TEHNIC društvo s ograničenom odgovornošću za servis i trgovinu, OIB 73966432875, Osječka 70,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SudioniciListNaziv_1"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SudioniciListNaziv>
  <DomainObject.Predmet.SudioniciListAdressOIB>
    <izvorni_sadrzaj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SudioniciListAdressOIB_1"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942</properties:Characters>
  <properties:Lines>41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2018-02-20T10:06:00Z</dcterms:created>
  <dc:creator>wsadmin</dc:creator>
  <cp:lastModifiedBy>wsadmin</cp:lastModifiedBy>
  <dcterms:modified xmlns:xsi="http://www.w3.org/2001/XMLSchema-instance" xsi:type="dcterms:W3CDTF">2018-02-20T10:23:00Z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St-402-2013-20.02.2018..docx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