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fe22" w14:paraId="9a2fe2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D93013">
        <w:rPr>
          <w:rFonts w:cs="Times New Roman" w:hAnsi="Times New Roman" w:ascii="Times New Roman"/>
          <w:sz w:val="24"/>
          <w:szCs w:val="24"/>
        </w:rPr>
        <w:t xml:space="preserve">                                                38. St-6516/2015</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02CCF">
        <w:rPr>
          <w:rFonts w:hAnsi="Times New Roman" w:ascii="Times New Roman"/>
          <w:szCs w:val="24"/>
        </w:rPr>
        <w:t>KOTOR</w:t>
      </w:r>
      <w:r w:rsidR="003270CB">
        <w:rPr>
          <w:rFonts w:hAnsi="Times New Roman" w:ascii="Times New Roman"/>
          <w:szCs w:val="24"/>
        </w:rPr>
        <w:t xml:space="preserve"> </w:t>
      </w:r>
      <w:r w:rsidR="00180B32">
        <w:rPr>
          <w:rFonts w:hAnsi="Times New Roman" w:ascii="Times New Roman"/>
          <w:szCs w:val="24"/>
        </w:rPr>
        <w:t>d.o.o.</w:t>
      </w:r>
      <w:r w:rsidR="00FE4577">
        <w:rPr>
          <w:rFonts w:hAnsi="Times New Roman" w:ascii="Times New Roman"/>
          <w:szCs w:val="24"/>
        </w:rPr>
        <w:t xml:space="preserve">, </w:t>
      </w:r>
      <w:r w:rsidR="003270C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D02CCF">
        <w:rPr>
          <w:rFonts w:hAnsi="Times New Roman" w:ascii="Times New Roman"/>
          <w:szCs w:val="24"/>
        </w:rPr>
        <w:t>Kranjčevićeva 11</w:t>
      </w:r>
      <w:r w:rsidR="001018B0">
        <w:rPr>
          <w:rFonts w:hAnsi="Times New Roman" w:ascii="Times New Roman"/>
          <w:szCs w:val="24"/>
        </w:rPr>
        <w:t xml:space="preserve">, </w:t>
      </w:r>
      <w:r w:rsidRPr="000A59A4">
        <w:rPr>
          <w:rFonts w:hAnsi="Times New Roman" w:ascii="Times New Roman"/>
          <w:szCs w:val="24"/>
        </w:rPr>
        <w:t xml:space="preserve">OIB: </w:t>
      </w:r>
      <w:r w:rsidR="00D02CCF">
        <w:rPr>
          <w:rFonts w:hAnsi="Times New Roman" w:ascii="Times New Roman"/>
          <w:szCs w:val="24"/>
        </w:rPr>
        <w:t>29772923321</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D02CCF" w:rsidRPr="00D02CCF">
        <w:rPr>
          <w:rFonts w:hAnsi="Times New Roman" w:ascii="Times New Roman"/>
          <w:szCs w:val="24"/>
        </w:rPr>
        <w:t>KOTOR d.o.o., Zagreb, Kranjčevićeva 11, OIB: 29772923321</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02CCF">
        <w:rPr>
          <w:rFonts w:cs="Times New Roman" w:hAnsi="Times New Roman" w:ascii="Times New Roman"/>
          <w:sz w:val="24"/>
          <w:szCs w:val="24"/>
        </w:rPr>
        <w:t>Tibor Toth</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02CCF">
        <w:rPr>
          <w:rFonts w:cs="Times New Roman" w:hAnsi="Times New Roman" w:ascii="Times New Roman"/>
          <w:sz w:val="24"/>
          <w:szCs w:val="24"/>
        </w:rPr>
        <w:t>65132060598</w:t>
      </w:r>
      <w:r w:rsidRPr="000A59A4">
        <w:rPr>
          <w:rFonts w:cs="Times New Roman" w:hAnsi="Times New Roman" w:ascii="Times New Roman"/>
          <w:sz w:val="24"/>
          <w:szCs w:val="24"/>
        </w:rPr>
        <w:t xml:space="preserve">, </w:t>
      </w:r>
      <w:r w:rsidR="00D02CCF">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D02CCF">
        <w:rPr>
          <w:rFonts w:cs="Times New Roman" w:hAnsi="Times New Roman" w:ascii="Times New Roman"/>
          <w:sz w:val="24"/>
          <w:szCs w:val="24"/>
        </w:rPr>
        <w:t>Hribarov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02CCF" w:rsidRPr="00D02CCF">
        <w:rPr>
          <w:rFonts w:hAnsi="Times New Roman" w:ascii="Times New Roman"/>
          <w:szCs w:val="24"/>
        </w:rPr>
        <w:t>KOTOR d.o.o., Zagreb, Kranjčevićeva 11, OIB: 29772923321</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02CCF" w:rsidRPr="00D02CCF">
        <w:rPr>
          <w:rFonts w:hAnsi="Times New Roman" w:ascii="Times New Roman"/>
          <w:szCs w:val="24"/>
        </w:rPr>
        <w:t>KOTOR d.o.o., Zagreb, Kranjčevićeva 11, OIB: 29772923321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02CCF">
        <w:rPr>
          <w:rFonts w:cs="Times New Roman" w:hAnsi="Times New Roman" w:ascii="Times New Roman"/>
          <w:sz w:val="24"/>
          <w:szCs w:val="24"/>
        </w:rPr>
        <w:t>24</w:t>
      </w:r>
      <w:r w:rsidR="000A59A4" w:rsidRPr="000A59A4">
        <w:rPr>
          <w:rFonts w:cs="Times New Roman" w:hAnsi="Times New Roman" w:ascii="Times New Roman"/>
          <w:sz w:val="24"/>
          <w:szCs w:val="24"/>
        </w:rPr>
        <w:t xml:space="preserve">. </w:t>
      </w:r>
      <w:r w:rsidR="00B13F77">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D93013">
        <w:rPr>
          <w:rFonts w:cs="Times New Roman" w:hAnsi="Times New Roman" w:ascii="Times New Roman"/>
          <w:sz w:val="24"/>
          <w:szCs w:val="24"/>
        </w:rPr>
        <w:t>,v.r.</w:t>
      </w:r>
    </w:p>
    <w:p w:rsidRDefault="00D93013" w:rsidP="000A59A4" w:rsidR="00D93013">
      <w:pPr>
        <w:spacing w:lineRule="auto" w:line="240" w:after="0"/>
        <w:ind w:firstLine="720" w:left="5040"/>
        <w:jc w:val="right"/>
        <w:rPr>
          <w:rFonts w:cs="Times New Roman" w:hAnsi="Times New Roman" w:ascii="Times New Roman"/>
          <w:sz w:val="24"/>
          <w:szCs w:val="24"/>
        </w:rPr>
      </w:pPr>
    </w:p>
    <w:p w:rsidRDefault="00D93013" w:rsidP="00D93013" w:rsidR="00D93013">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D93013" w:rsidP="00D93013" w:rsidR="00D93013">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D93013" w:rsidP="00D93013" w:rsidR="00D93013">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D93013" w:rsidP="00D93013" w:rsidR="00D93013">
      <w:pPr>
        <w:spacing w:lineRule="auto" w:line="240" w:after="0"/>
        <w:ind w:firstLine="720" w:left="5040"/>
        <w:jc w:val="right"/>
        <w:rPr>
          <w:rFonts w:cs="Times New Roman" w:hAnsi="Times New Roman" w:ascii="Times New Roman"/>
          <w:sz w:val="24"/>
          <w:szCs w:val="24"/>
        </w:rPr>
      </w:pPr>
    </w:p>
    <w:p w:rsidRDefault="00D93013" w:rsidP="000A59A4" w:rsidR="00D93013"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D93013"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1811" w:rsidP="000A59A4" w:rsidR="00991811">
      <w:pPr>
        <w:spacing w:lineRule="auto" w:line="240" w:after="0"/>
      </w:pPr>
      <w:r>
        <w:separator/>
      </w:r>
    </w:p>
  </w:endnote>
  <w:endnote w:id="0" w:type="continuationSeparator">
    <w:p w:rsidRDefault="00991811" w:rsidP="000A59A4" w:rsidR="0099181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1811" w:rsidP="000A59A4" w:rsidR="00991811">
      <w:pPr>
        <w:spacing w:lineRule="auto" w:line="240" w:after="0"/>
      </w:pPr>
      <w:r>
        <w:separator/>
      </w:r>
    </w:p>
  </w:footnote>
  <w:footnote w:id="0" w:type="continuationSeparator">
    <w:p w:rsidRDefault="00991811" w:rsidP="000A59A4" w:rsidR="0099181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2264136"/>
      <w:docPartObj>
        <w:docPartGallery w:val="Page Numbers (Top of Page)"/>
        <w:docPartUnique/>
      </w:docPartObj>
    </w:sdtPr>
    <w:sdtContent>
      <w:p w:rsidRDefault="00D93013" w:rsidR="00D93013">
        <w:pPr>
          <w:pStyle w:val="Zaglavlje"/>
          <w:jc w:val="center"/>
        </w:pPr>
        <w:r>
          <w:t xml:space="preserve">                                                   </w:t>
        </w:r>
        <w:r>
          <w:fldChar w:fldCharType="begin"/>
        </w:r>
        <w:r>
          <w:instrText>PAGE   \* MERGEFORMAT</w:instrText>
        </w:r>
        <w:r>
          <w:fldChar w:fldCharType="separate"/>
        </w:r>
        <w:r w:rsidR="008D5D1B">
          <w:rPr>
            <w:noProof/>
          </w:rPr>
          <w:t>2</w:t>
        </w:r>
        <w:r>
          <w:fldChar w:fldCharType="end"/>
        </w:r>
        <w:r>
          <w:t xml:space="preserve">                                        38. St-6516/2015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3270CB"/>
    <w:rsid w:val="00395D78"/>
    <w:rsid w:val="003D191F"/>
    <w:rsid w:val="003D2EA9"/>
    <w:rsid w:val="00423AF5"/>
    <w:rsid w:val="00427AC2"/>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B168A"/>
    <w:rsid w:val="007B7520"/>
    <w:rsid w:val="008D5D1B"/>
    <w:rsid w:val="009312C7"/>
    <w:rsid w:val="00991811"/>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61966"/>
    <w:rsid w:val="00C8349C"/>
    <w:rsid w:val="00CD36BE"/>
    <w:rsid w:val="00D0142E"/>
    <w:rsid w:val="00D02CBA"/>
    <w:rsid w:val="00D02CCF"/>
    <w:rsid w:val="00D0672D"/>
    <w:rsid w:val="00D208FB"/>
    <w:rsid w:val="00D75A41"/>
    <w:rsid w:val="00D93013"/>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95D78"/>
    <w:rPr>
      <w:color w:val="808080"/>
      <w:bdr w:space="0" w:sz="0" w:color="auto" w:val="none"/>
      <w:shd w:fill="auto" w:color="auto" w:val="clear"/>
    </w:rPr>
  </w:style>
  <w:style w:customStyle="true" w:styleId="eSPISCCParagraphDefaultFont" w:type="character">
    <w:name w:val="eSPIS_CC_Paragraph Default Font"/>
    <w:basedOn w:val="Zadanifontodlomka"/>
    <w:rsid w:val="00395D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5D7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5D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5D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95D78"/>
    <w:rPr>
      <w:color w:val="808080"/>
      <w:bdr w:color="auto" w:space="0" w:sz="0" w:val="none"/>
      <w:shd w:color="auto" w:fill="auto" w:val="clear"/>
    </w:rPr>
  </w:style>
  <w:style w:customStyle="1" w:styleId="eSPISCCParagraphDefaultFont" w:type="character">
    <w:name w:val="eSPIS_CC_Paragraph Default Font"/>
    <w:basedOn w:val="Zadanifontodlomka"/>
    <w:rsid w:val="00395D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5D7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5D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5D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332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St-6516/2015-8</izvorni_sadrzaj>
    <derivirana_varijabla naziv="DomainObject.Oznaka_1">St-6516/2015-8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6516</izvorni_sadrzaj>
    <derivirana_varijabla naziv="DomainObject.Predmet.Broj_1">6516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St-6516/2015</izvorni_sadrzaj>
    <derivirana_varijabla naziv="DomainObject.Predmet.OznakaBroj_1">St-6516/2015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KOTOR prijevoz, d.o.o.</izvorni_sadrzaj>
    <derivirana_varijabla naziv="DomainObject.Predmet.ProtustrankaFormated_1">  KOTOR prijevoz, d.o.o.</derivirana_varijabla>
  </DomainObject.Predmet.ProtustrankaFormated>
  <DomainObject.Predmet.ProtustrankaFormatedOIB>
    <izvorni_sadrzaj>  KOTOR prijevoz, d.o.o., OIB 29772923321</izvorni_sadrzaj>
    <derivirana_varijabla naziv="DomainObject.Predmet.ProtustrankaFormatedOIB_1">  KOTOR prijevoz, d.o.o., OIB 29772923321</derivirana_varijabla>
  </DomainObject.Predmet.ProtustrankaFormatedOIB>
  <DomainObject.Predmet.ProtustrankaFormatedWithAdress>
    <izvorni_sadrzaj> KOTOR prijevoz, d.o.o., Kranjčevićeva 11, 10000 Zagreb</izvorni_sadrzaj>
    <derivirana_varijabla naziv="DomainObject.Predmet.ProtustrankaFormatedWithAdress_1"> KOTOR prijevoz, d.o.o., Kranjčevićeva 11, 10000 Zagreb</derivirana_varijabla>
  </DomainObject.Predmet.ProtustrankaFormatedWithAdress>
  <DomainObject.Predmet.ProtustrankaFormatedWithAdressOIB>
    <izvorni_sadrzaj> KOTOR prijevoz, d.o.o., OIB 29772923321, Kranjčevićeva 11, 10000 Zagreb</izvorni_sadrzaj>
    <derivirana_varijabla naziv="DomainObject.Predmet.ProtustrankaFormatedWithAdressOIB_1"> KOTOR prijevoz, d.o.o., OIB 29772923321, Kranjčevićeva 11, 10000 Zagreb</derivirana_varijabla>
  </DomainObject.Predmet.ProtustrankaFormatedWithAdressOIB>
  <DomainObject.Predmet.ProtustrankaWithAdress>
    <izvorni_sadrzaj>KOTOR prijevoz, d.o.o. Kranjčevićeva 11, 10000 Zagreb</izvorni_sadrzaj>
    <derivirana_varijabla naziv="DomainObject.Predmet.ProtustrankaWithAdress_1">KOTOR prijevoz, d.o.o. Kranjčevićeva 11, 10000 Zagreb</derivirana_varijabla>
  </DomainObject.Predmet.ProtustrankaWithAdress>
  <DomainObject.Predmet.ProtustrankaWithAdressOIB>
    <izvorni_sadrzaj>KOTOR prijevoz, d.o.o., OIB 29772923321, Kranjčevićeva 11, 10000 Zagreb</izvorni_sadrzaj>
    <derivirana_varijabla naziv="DomainObject.Predmet.ProtustrankaWithAdressOIB_1">KOTOR prijevoz, d.o.o., OIB 29772923321, Kranjčevićeva 11, 10000 Zagreb</derivirana_varijabla>
  </DomainObject.Predmet.ProtustrankaWithAdressOIB>
  <DomainObject.Predmet.ProtustrankaNazivFormated>
    <izvorni_sadrzaj>KOTOR prijevoz, d.o.o.</izvorni_sadrzaj>
    <derivirana_varijabla naziv="DomainObject.Predmet.ProtustrankaNazivFormated_1">KOTOR prijevoz, d.o.o.</derivirana_varijabla>
  </DomainObject.Predmet.ProtustrankaNazivFormated>
  <DomainObject.Predmet.ProtustrankaNazivFormatedOIB>
    <izvorni_sadrzaj>KOTOR prijevoz, d.o.o., OIB 29772923321</izvorni_sadrzaj>
    <derivirana_varijabla naziv="DomainObject.Predmet.ProtustrankaNazivFormatedOIB_1">KOTOR prijevoz, d.o.o., OIB 29772923321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KOTOR prijevoz, d.o.o.</item>
    </izvorni_sadrzaj>
    <derivirana_varijabla naziv="DomainObject.Predmet.ProtuStrankaListFormated_1">
      <item>KOTOR prijevoz, d.o.o.</item>
    </derivirana_varijabla>
  </DomainObject.Predmet.ProtuStrankaListFormated>
  <DomainObject.Predmet.ProtuStrankaListFormatedOIB>
    <izvorni_sadrzaj>
      <item>KOTOR prijevoz, d.o.o., OIB 29772923321</item>
    </izvorni_sadrzaj>
    <derivirana_varijabla naziv="DomainObject.Predmet.ProtuStrankaListFormatedOIB_1">
      <item>KOTOR prijevoz, d.o.o., OIB 29772923321</item>
    </derivirana_varijabla>
  </DomainObject.Predmet.ProtuStrankaListFormatedOIB>
  <DomainObject.Predmet.ProtuStrankaListFormatedWithAdress>
    <izvorni_sadrzaj>
      <item>KOTOR prijevoz, d.o.o., Kranjčevićeva 11, 10000 Zagreb</item>
    </izvorni_sadrzaj>
    <derivirana_varijabla naziv="DomainObject.Predmet.ProtuStrankaListFormatedWithAdress_1">
      <item>KOTOR prijevoz, d.o.o., Kranjčevićeva 11, 10000 Zagreb</item>
    </derivirana_varijabla>
  </DomainObject.Predmet.ProtuStrankaListFormatedWithAdress>
  <DomainObject.Predmet.ProtuStrankaListFormatedWithAdressOIB>
    <izvorni_sadrzaj>
      <item>KOTOR prijevoz, d.o.o., OIB 29772923321, Kranjčevićeva 11, 10000 Zagreb</item>
    </izvorni_sadrzaj>
    <derivirana_varijabla naziv="DomainObject.Predmet.ProtuStrankaListFormatedWithAdressOIB_1">
      <item>KOTOR prijevoz, d.o.o., OIB 29772923321, Kranjčevićeva 11, 10000 Zagreb</item>
    </derivirana_varijabla>
  </DomainObject.Predmet.ProtuStrankaListFormatedWithAdressOIB>
  <DomainObject.Predmet.ProtuStrankaListNazivFormated>
    <izvorni_sadrzaj>
      <item>KOTOR prijevoz, d.o.o.</item>
    </izvorni_sadrzaj>
    <derivirana_varijabla naziv="DomainObject.Predmet.ProtuStrankaListNazivFormated_1">
      <item>KOTOR prijevoz, d.o.o.</item>
    </derivirana_varijabla>
  </DomainObject.Predmet.ProtuStrankaListNazivFormated>
  <DomainObject.Predmet.ProtuStrankaListNazivFormatedOIB>
    <izvorni_sadrzaj>
      <item>KOTOR prijevoz, d.o.o., OIB 29772923321</item>
    </izvorni_sadrzaj>
    <derivirana_varijabla naziv="DomainObject.Predmet.ProtuStrankaListNazivFormatedOIB_1">
      <item>KOTOR prijevoz, d.o.o., OIB 29772923321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St-6516/2015-8</izvorni_sadrzaj>
    <derivirana_varijabla naziv="DomainObject.PoslovniBrojDokumenta_1">St-6516/2015-8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KOTOR prijevoz, d.o.o.</izvorni_sadrzaj>
    <derivirana_varijabla naziv="DomainObject.Predmet.ProtustrankaIDrugi_1">KOTOR prijevoz,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KOTOR prijevoz, d.o.o., OIB 29772923321, Kranjčevićeva 11, 10000 Zagreb</izvorni_sadrzaj>
    <derivirana_varijabla naziv="DomainObject.Predmet.ProtustrankaIDrugiAdressOIB_1">KOTOR prijevoz, d.o.o., OIB 29772923321, Kranjčevićeva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St-6516/2015-8</izvorni_sadrzaj>
    <derivirana_varijabla naziv="DomainObject.Predmet.OdlukaRjesenje.Oznaka_1">St-6516/2015-8</derivirana_varijabla>
  </DomainObject.Predmet.OdlukaRjesenje.Oznaka>
  <DomainObject.Predmet.SudioniciListNaziv>
    <izvorni_sadrzaj>
      <item>FINA Regionalni centar Zagreb</item>
      <item>KOTOR prijevoz, d.o.o.</item>
    </izvorni_sadrzaj>
    <derivirana_varijabla naziv="DomainObject.Predmet.SudioniciListNaziv_1">
      <item>FINA Regionalni centar Zagreb</item>
      <item>KOTOR prijevoz, d.o.o.</item>
    </derivirana_varijabla>
  </DomainObject.Predmet.SudioniciListNaziv>
  <DomainObject.Predmet.SudioniciListAdressOIB>
    <izvorni_sadrzaj>
      <item>FINA Regionalni centar Zagreb, OIB 85821130368, Trg svibanjskih žrtava 1995. br.1,10000 Zagreb</item>
      <item>KOTOR prijevoz, d.o.o., OIB 29772923321, Kranjčevićeva 11,10000 Zagreb</item>
    </izvorni_sadrzaj>
    <derivirana_varijabla naziv="DomainObject.Predmet.SudioniciListAdressOIB_1">
      <item>FINA Regionalni centar Zagreb, OIB 85821130368, Trg svibanjskih žrtava 1995. br.1,10000 Zagreb</item>
      <item>KOTOR prijevoz, d.o.o., OIB 29772923321, Kranjčevićeva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29772923321</item>
    </izvorni_sadrzaj>
    <derivirana_varijabla naziv="DomainObject.Predmet.SudioniciListNazivOIB_1">
      <item>, OIB 85821130368</item>
      <item>, OIB 29772923321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DD2656-C632-4947-B9E5-A2A35F4EBC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2143</properties:Characters>
  <properties:Lines>76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2016-11-03T08:16:00Z</dcterms:created>
  <dc:creator>Ana Boršić Kolarić</dc:creator>
  <cp:lastModifiedBy>Višnja Jurlina</cp:lastModifiedBy>
  <cp:lastPrinted>2016-11-03T08:41:00Z</cp:lastPrinted>
  <dcterms:modified xmlns:xsi="http://www.w3.org/2001/XMLSchema-instance" xsi:type="dcterms:W3CDTF">2016-11-03T08:43:00Z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St-6516/2015-8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