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e2aa" w14:paraId="2b6e2aa" w:rsidRDefault="009A3118" w:rsidP="001F5440" w:rsidR="00B46CF5" w:rsidRPr="001F5440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F544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1F5440">
        <w:rPr>
          <w:rFonts w:hAnsi="Times New Roman" w:ascii="Times New Roman"/>
        </w:rPr>
        <w:br w:clear="all" w:type="textWrapping"/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REPUBLIKA HRVATSKA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TRGOVAČKI SUD U ZAGREBU</w:t>
      </w:r>
    </w:p>
    <w:p w:rsidRDefault="00D23740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Zagreb, Amruševa 2/III</w:t>
      </w:r>
    </w:p>
    <w:p w:rsidRDefault="00267D56" w:rsidP="001F5440" w:rsidR="00267D56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E P U B L I K A  H R V A T S K A</w:t>
      </w: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J E Š E N J E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727D2E" w:rsidR="001A30D4">
      <w:pPr>
        <w:ind w:firstLine="708"/>
        <w:jc w:val="both"/>
        <w:rPr>
          <w:rFonts w:hAnsi="Times New Roman" w:ascii="Times New Roman"/>
        </w:rPr>
      </w:pPr>
      <w:r w:rsidRPr="001A30D4">
        <w:rPr>
          <w:rFonts w:hAnsi="Times New Roman" w:ascii="Times New Roman"/>
        </w:rPr>
        <w:t xml:space="preserve"> </w:t>
      </w:r>
      <w:r w:rsidR="001A30D4" w:rsidRPr="001A30D4">
        <w:rPr>
          <w:rFonts w:hAnsi="Times New Roman" w:ascii="Times New Roman"/>
          <w:bCs/>
        </w:rPr>
        <w:t>Trgovački sud u Zagrebu, p</w:t>
      </w:r>
      <w:r w:rsidR="001A30D4" w:rsidRPr="001A30D4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V.S. POBI GRADNJA d.o.o., Sesvete, Zeleni vijenac 34, OIB: 22814133328, dana 06. travnja 2018. godine</w:t>
      </w:r>
    </w:p>
    <w:p w:rsidRDefault="001725CA" w:rsidP="001A30D4" w:rsidR="001725CA" w:rsidRPr="001F5440">
      <w:pPr>
        <w:ind w:firstLine="708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i j e š i o  j e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>
      <w:pPr>
        <w:pStyle w:val="Bezproreda"/>
        <w:ind w:firstLine="708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1. </w:t>
      </w:r>
      <w:r w:rsidR="00D42CCA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1F5440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1F5440">
        <w:rPr>
          <w:rFonts w:hAnsi="Times New Roman" w:ascii="Times New Roman"/>
        </w:rPr>
        <w:t xml:space="preserve">da u roku </w:t>
      </w:r>
      <w:r w:rsidR="00185ACE" w:rsidRPr="001F5440">
        <w:rPr>
          <w:rFonts w:hAnsi="Times New Roman" w:ascii="Times New Roman"/>
        </w:rPr>
        <w:t>osam</w:t>
      </w:r>
      <w:r w:rsidR="001725CA" w:rsidRPr="001F5440">
        <w:rPr>
          <w:rFonts w:hAnsi="Times New Roman" w:ascii="Times New Roman"/>
        </w:rPr>
        <w:t xml:space="preserve"> dana od d</w:t>
      </w:r>
      <w:r w:rsidR="00185ACE" w:rsidRPr="001F5440">
        <w:rPr>
          <w:rFonts w:hAnsi="Times New Roman" w:ascii="Times New Roman"/>
        </w:rPr>
        <w:t xml:space="preserve">ana objave ovog rješenja, </w:t>
      </w:r>
      <w:r>
        <w:rPr>
          <w:rFonts w:hAnsi="Times New Roman" w:ascii="Times New Roman"/>
        </w:rPr>
        <w:t>solidarno uplate</w:t>
      </w:r>
      <w:r w:rsidR="001725CA" w:rsidRPr="001F5440">
        <w:rPr>
          <w:rFonts w:hAnsi="Times New Roman" w:ascii="Times New Roman"/>
        </w:rPr>
        <w:t xml:space="preserve"> iznos od </w:t>
      </w:r>
      <w:r w:rsidR="00E47F96">
        <w:rPr>
          <w:rFonts w:hAnsi="Times New Roman" w:ascii="Times New Roman"/>
        </w:rPr>
        <w:t>2</w:t>
      </w:r>
      <w:r w:rsidR="001A30D4">
        <w:rPr>
          <w:rFonts w:hAnsi="Times New Roman" w:ascii="Times New Roman"/>
        </w:rPr>
        <w:t>2</w:t>
      </w:r>
      <w:r w:rsidR="00854849" w:rsidRPr="001F5440">
        <w:rPr>
          <w:rFonts w:hAnsi="Times New Roman" w:ascii="Times New Roman"/>
        </w:rPr>
        <w:t>.000,00</w:t>
      </w:r>
      <w:r w:rsidR="001725CA" w:rsidRPr="001F5440">
        <w:rPr>
          <w:rFonts w:hAnsi="Times New Roman" w:ascii="Times New Roman"/>
        </w:rPr>
        <w:t xml:space="preserve"> kn na ime </w:t>
      </w:r>
      <w:r w:rsidR="00185ACE" w:rsidRPr="001F5440">
        <w:rPr>
          <w:rFonts w:hAnsi="Times New Roman" w:ascii="Times New Roman"/>
        </w:rPr>
        <w:t>pokrića</w:t>
      </w:r>
      <w:r w:rsidR="001725CA" w:rsidRPr="001F5440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1A30D4">
        <w:rPr>
          <w:rFonts w:hAnsi="Times New Roman" w:ascii="Times New Roman"/>
        </w:rPr>
        <w:t>399-17</w:t>
      </w:r>
      <w:r w:rsidR="001725CA" w:rsidRPr="001F5440">
        <w:rPr>
          <w:rFonts w:hAnsi="Times New Roman" w:ascii="Times New Roman"/>
        </w:rPr>
        <w:t xml:space="preserve"> te da u istom roku</w:t>
      </w:r>
      <w:r w:rsidR="00185ACE" w:rsidRPr="001F5440">
        <w:rPr>
          <w:rFonts w:hAnsi="Times New Roman" w:ascii="Times New Roman"/>
        </w:rPr>
        <w:t xml:space="preserve"> dostavi </w:t>
      </w:r>
      <w:r w:rsidR="001725CA" w:rsidRPr="001F5440">
        <w:rPr>
          <w:rFonts w:hAnsi="Times New Roman" w:ascii="Times New Roman"/>
        </w:rPr>
        <w:t>potvrdu o uplati u sudski spis.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1F5440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185ACE" w:rsidRPr="001F5440">
        <w:rPr>
          <w:rFonts w:hAnsi="Times New Roman" w:ascii="Times New Roman"/>
        </w:rPr>
        <w:t>. Ukoliko vjerovnik dužnika ne postupi</w:t>
      </w:r>
      <w:r w:rsidR="001725CA" w:rsidRPr="001F5440">
        <w:rPr>
          <w:rFonts w:hAnsi="Times New Roman" w:ascii="Times New Roman"/>
        </w:rPr>
        <w:t xml:space="preserve"> u skladu s točkom 1. ovog rješenja, sud će donijeti odluku o </w:t>
      </w:r>
      <w:r w:rsidR="00185ACE" w:rsidRPr="001F5440">
        <w:rPr>
          <w:rFonts w:hAnsi="Times New Roman" w:ascii="Times New Roman"/>
        </w:rPr>
        <w:t>obustavi</w:t>
      </w:r>
      <w:r w:rsidR="001725CA" w:rsidRPr="001F5440">
        <w:rPr>
          <w:rFonts w:hAnsi="Times New Roman" w:ascii="Times New Roman"/>
        </w:rPr>
        <w:t xml:space="preserve"> i zaključenju ovog stečajnog postupka sukladno čl. </w:t>
      </w:r>
      <w:r w:rsidR="00727D2E">
        <w:rPr>
          <w:rFonts w:hAnsi="Times New Roman" w:ascii="Times New Roman"/>
        </w:rPr>
        <w:t>293</w:t>
      </w:r>
      <w:r w:rsidR="00185ACE" w:rsidRPr="001F5440">
        <w:rPr>
          <w:rFonts w:hAnsi="Times New Roman" w:ascii="Times New Roman"/>
        </w:rPr>
        <w:t xml:space="preserve">.  Stečajnog zakona ( NN </w:t>
      </w:r>
      <w:r w:rsidR="00727D2E">
        <w:rPr>
          <w:rFonts w:hAnsi="Times New Roman" w:ascii="Times New Roman"/>
        </w:rPr>
        <w:t>71/15 i 104/17</w:t>
      </w:r>
      <w:r w:rsidR="00185ACE" w:rsidRPr="001F5440">
        <w:rPr>
          <w:rFonts w:hAnsi="Times New Roman" w:ascii="Times New Roman"/>
        </w:rPr>
        <w:t>).</w:t>
      </w:r>
    </w:p>
    <w:p w:rsidRDefault="00185ACE" w:rsidP="001F5440" w:rsidR="00185ACE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Obrazloženje</w:t>
      </w:r>
    </w:p>
    <w:p w:rsidRDefault="00D23740" w:rsidP="001F5440" w:rsidR="00D23740" w:rsidRPr="001F5440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</w:t>
      </w:r>
      <w:r w:rsidR="00DF0436" w:rsidRPr="001F5440">
        <w:rPr>
          <w:rFonts w:hAnsi="Times New Roman" w:ascii="Times New Roman"/>
        </w:rPr>
        <w:t xml:space="preserve">Dana </w:t>
      </w:r>
      <w:r w:rsidR="00BE49A5">
        <w:rPr>
          <w:rFonts w:hAnsi="Times New Roman" w:ascii="Times New Roman"/>
        </w:rPr>
        <w:t>20</w:t>
      </w:r>
      <w:r w:rsidR="00E47F96">
        <w:rPr>
          <w:rFonts w:hAnsi="Times New Roman" w:ascii="Times New Roman"/>
        </w:rPr>
        <w:t>. ožujka 2018. održano je ispitno izvještajno ročište i</w:t>
      </w:r>
      <w:r w:rsidR="00DF0436" w:rsidRPr="001F5440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</w:t>
      </w:r>
      <w:r w:rsidR="00842A29" w:rsidRPr="001F5440">
        <w:rPr>
          <w:rFonts w:hAnsi="Times New Roman" w:ascii="Times New Roman"/>
        </w:rPr>
        <w:t xml:space="preserve"> </w:t>
      </w:r>
      <w:r w:rsidR="00E47F96">
        <w:rPr>
          <w:rFonts w:hAnsi="Times New Roman" w:ascii="Times New Roman"/>
        </w:rPr>
        <w:t>Zatraženi predujam u iznosu od 2</w:t>
      </w:r>
      <w:r w:rsidR="00BE49A5">
        <w:rPr>
          <w:rFonts w:hAnsi="Times New Roman" w:ascii="Times New Roman"/>
        </w:rPr>
        <w:t>2</w:t>
      </w:r>
      <w:r w:rsidRPr="001F5440">
        <w:rPr>
          <w:rFonts w:hAnsi="Times New Roman" w:ascii="Times New Roman"/>
        </w:rPr>
        <w:t>.000,00 kn odnosi se na namirenje troškova stečajnog postupka i to na troškove sličnih vrijednosti, koji se uobičajeno javljaju u ovakvim postupcima.</w:t>
      </w:r>
    </w:p>
    <w:p w:rsidRDefault="00DF043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  </w:t>
      </w:r>
      <w:r w:rsidR="00DF0436" w:rsidRPr="001F5440">
        <w:rPr>
          <w:rFonts w:hAnsi="Times New Roman" w:ascii="Times New Roman"/>
        </w:rPr>
        <w:t>Troškovi stečajnog postupka se odnose na predvidive troškove stečajnog</w:t>
      </w:r>
      <w:r w:rsidRPr="001F5440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1F5440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U </w:t>
      </w:r>
      <w:r w:rsidR="0087194A" w:rsidRPr="001F5440">
        <w:rPr>
          <w:rFonts w:hAnsi="Times New Roman" w:ascii="Times New Roman"/>
        </w:rPr>
        <w:t>Zagrebu</w:t>
      </w:r>
      <w:r w:rsidRPr="001F5440">
        <w:rPr>
          <w:rFonts w:hAnsi="Times New Roman" w:ascii="Times New Roman"/>
        </w:rPr>
        <w:t xml:space="preserve"> </w:t>
      </w:r>
      <w:r w:rsidR="00BE49A5">
        <w:rPr>
          <w:rFonts w:hAnsi="Times New Roman" w:ascii="Times New Roman"/>
        </w:rPr>
        <w:t>06. travnja</w:t>
      </w:r>
      <w:r w:rsidR="00E47F96">
        <w:rPr>
          <w:rFonts w:hAnsi="Times New Roman" w:ascii="Times New Roman"/>
        </w:rPr>
        <w:t xml:space="preserve"> 2018</w:t>
      </w:r>
      <w:r w:rsidRPr="001F5440">
        <w:rPr>
          <w:rFonts w:hAnsi="Times New Roman" w:ascii="Times New Roman"/>
        </w:rPr>
        <w:t>.</w:t>
      </w:r>
      <w:r w:rsidR="001F5440" w:rsidRPr="001F5440">
        <w:rPr>
          <w:rFonts w:hAnsi="Times New Roman" w:ascii="Times New Roman"/>
        </w:rPr>
        <w:t>godine</w:t>
      </w:r>
    </w:p>
    <w:p w:rsidRDefault="0087194A" w:rsidP="001F5440" w:rsidR="0087194A" w:rsidRPr="001F5440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right"/>
        <w:rPr>
          <w:rFonts w:hAnsi="Times New Roman" w:ascii="Times New Roman"/>
        </w:rPr>
      </w:pPr>
      <w:r w:rsidRPr="001F5440">
        <w:rPr>
          <w:rFonts w:hAnsi="Times New Roman" w:ascii="Times New Roman"/>
        </w:rPr>
        <w:t>SUDAC:</w:t>
      </w:r>
    </w:p>
    <w:p w:rsidRDefault="0087194A" w:rsidP="00E53D3D" w:rsidR="002E3909">
      <w:pPr>
        <w:pStyle w:val="Uvuenotijeloteksta"/>
        <w:ind w:firstLine="141" w:left="1983"/>
        <w:jc w:val="right"/>
      </w:pPr>
      <w:r w:rsidRPr="001F5440">
        <w:t>Vesna Sremac Šoštar</w:t>
      </w:r>
      <w:r w:rsidR="002E3909">
        <w:t>,v.r.</w:t>
      </w:r>
    </w:p>
    <w:p w:rsidRDefault="002E3909" w:rsidP="00D338FD" w:rsidR="002E3909">
      <w:pPr>
        <w:pStyle w:val="Uvuenotijeloteksta"/>
        <w:ind w:firstLine="141" w:left="1983"/>
        <w:jc w:val="right"/>
      </w:pPr>
      <w:r>
        <w:t>Za točnost otpravka</w:t>
      </w:r>
    </w:p>
    <w:p w:rsidRDefault="002E3909" w:rsidP="00E47F96" w:rsidR="001F5440" w:rsidRPr="001F5440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>
      <w:pPr>
        <w:pStyle w:val="Bezproreda"/>
        <w:jc w:val="both"/>
        <w:rPr>
          <w:rFonts w:hAnsi="Times New Roman" w:ascii="Times New Roman"/>
        </w:rPr>
      </w:pPr>
    </w:p>
    <w:p w:rsidRDefault="00E47F96" w:rsidP="002E3909" w:rsidR="00E47F96" w:rsidRPr="001F5440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1F5440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909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BE49A5">
      <w:rPr>
        <w:rFonts w:hAnsi="Times New Roman" w:ascii="Times New Roman"/>
      </w:rPr>
      <w:t>399/17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1A30D4">
          <w:rPr>
            <w:rFonts w:hAnsi="Times New Roman" w:ascii="Times New Roman"/>
          </w:rPr>
          <w:t>399/17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3909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3624C"/>
    <w:rsid w:val="00C63E3C"/>
    <w:rsid w:val="00CA4F2A"/>
    <w:rsid w:val="00CD504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St-399/2017-31</izvorni_sadrzaj>
    <derivirana_varijabla naziv="DomainObject.Predmet.OdlukaRjesenje.Oznaka_1">St-399/2017-31</derivirana_varijabla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7643D-B5F8-4BB9-A8E7-739AEBC5C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2328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2018-04-06T08:55:00Z</dcterms:created>
  <dc:creator>Vesna Fundurulić Perišin</dc:creator>
  <cp:lastModifiedBy>Matea Bizjak</cp:lastModifiedBy>
  <cp:lastPrinted>2018-04-06T10:43:00Z</cp:lastPrinted>
  <dcterms:modified xmlns:xsi="http://www.w3.org/2001/XMLSchema-instance" xsi:type="dcterms:W3CDTF">2018-04-06T10:43:00Z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(St-399-17-rješenje-predujam-vjerovniku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