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2dac" w14:paraId="3652dac" w:rsidRDefault="006B38B3" w:rsidP="00F93EAB" w:rsidR="00F93EAB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3EAB">
        <w:t>14 St-175/16-24</w:t>
      </w:r>
    </w:p>
    <w:p w:rsidRDefault="00F93EAB" w:rsidP="00F93EAB" w:rsidR="00F93EAB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EAB" w:rsidP="00F93EAB" w:rsidR="00F93EAB"/>
    <w:p w:rsidRDefault="00F93EAB" w:rsidP="00F93EAB" w:rsidR="00F93EA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93EAB" w:rsidP="00F93EAB" w:rsidR="00F93EAB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F93EAB" w:rsidP="00F93EAB" w:rsidR="00F93EAB"/>
    <w:p w:rsidRDefault="00F93EAB" w:rsidP="00F93EAB" w:rsidR="00F93EAB">
      <w:pPr>
        <w:jc w:val="center"/>
      </w:pPr>
    </w:p>
    <w:p w:rsidRDefault="00F93EAB" w:rsidP="00F93EAB" w:rsidR="00F93EAB">
      <w:pPr>
        <w:jc w:val="center"/>
      </w:pPr>
      <w:r>
        <w:t>REPUBLIKA HRVATSKA</w:t>
      </w:r>
    </w:p>
    <w:p w:rsidRDefault="00F93EAB" w:rsidP="00F93EAB" w:rsidR="00F93EAB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   </w:t>
      </w:r>
      <w:r>
        <w:rPr>
          <w:b w:val="false"/>
          <w:bCs w:val="false"/>
        </w:rPr>
        <w:t>R J E Š E N J E</w:t>
      </w:r>
    </w:p>
    <w:p w:rsidRDefault="00F93EAB" w:rsidP="00F93EAB" w:rsidR="00F93EAB"/>
    <w:p w:rsidRDefault="00F93EAB" w:rsidP="00F93EAB" w:rsidR="00F93EAB">
      <w:pPr>
        <w:jc w:val="center"/>
      </w:pPr>
    </w:p>
    <w:p w:rsidRDefault="00F93EAB" w:rsidP="00F93EAB" w:rsidR="00F93EAB">
      <w:pPr>
        <w:jc w:val="both"/>
      </w:pPr>
      <w:r>
        <w:tab/>
        <w:t>Trgovački sud u Osijeku, po sucu mr. sc. Tihomiru Kovačeviću, kao stečajnom sucu, u stečajnom postupku nad stečajnim dužnikom: ŠIMAŠEK commerce d.o.o. za proizvodnju, trgovinu i usluge u stečaju, Našice, Kralja Petra Krešimira IV bb, MBS 050007419, OIB 45803021730, dana 5. srpnja 2016.</w:t>
      </w:r>
    </w:p>
    <w:p w:rsidRDefault="00F93EAB" w:rsidP="00F93EAB" w:rsidR="00F93EAB">
      <w:pPr>
        <w:jc w:val="both"/>
      </w:pPr>
    </w:p>
    <w:p w:rsidRDefault="00F93EAB" w:rsidP="00F93EAB" w:rsidR="00F93EAB">
      <w:pPr>
        <w:jc w:val="center"/>
      </w:pPr>
      <w:r>
        <w:t>r i j e š i o   j e</w:t>
      </w:r>
    </w:p>
    <w:p w:rsidRDefault="00F93EAB" w:rsidP="00F93EAB" w:rsidR="00F93EAB">
      <w:pPr>
        <w:jc w:val="center"/>
      </w:pPr>
    </w:p>
    <w:p w:rsidRDefault="00F93EAB" w:rsidP="00F93EAB" w:rsidR="00F93EAB"/>
    <w:p w:rsidRDefault="00F93EAB" w:rsidP="00F93EAB" w:rsidR="00F93EAB">
      <w:pPr>
        <w:pStyle w:val="Tijeloteksta"/>
        <w:numPr>
          <w:ilvl w:val="0"/>
          <w:numId w:val="1"/>
        </w:numPr>
      </w:pPr>
      <w:r>
        <w:t>Privremenoj stečajnoj upraviteljici Renati Horvatin, Našice, Pejačevićev trg 12, OIB 45832446829</w:t>
      </w:r>
      <w:r>
        <w:rPr>
          <w:b/>
        </w:rPr>
        <w:t xml:space="preserve">, </w:t>
      </w:r>
      <w:r>
        <w:t xml:space="preserve">odobrava se jednokratna nagrada za rad i naknada stvarnih troškova za obnašanje dužnosti privremenog stečajnog upravitelja nad dužnikom ŠIMAŠEK commerce d.o.o. za proizvodnju, trgovinu i usluge u stečaju, Našice, Kralja Petra Krešimira IV bb, MBS 050007419, OIB 45803021730, u iznosu ukupnog troška od 4.000,00 kn. </w:t>
      </w:r>
    </w:p>
    <w:p w:rsidRDefault="00F93EAB" w:rsidP="00F93EAB" w:rsidR="00F93EAB">
      <w:pPr>
        <w:pStyle w:val="Tijeloteksta"/>
        <w:ind w:left="705"/>
      </w:pPr>
    </w:p>
    <w:p w:rsidRDefault="00F93EAB" w:rsidP="00F93EAB" w:rsidR="00F93EAB">
      <w:pPr>
        <w:pStyle w:val="Tijeloteksta"/>
        <w:numPr>
          <w:ilvl w:val="0"/>
          <w:numId w:val="1"/>
        </w:numPr>
      </w:pPr>
      <w:r>
        <w:t>Dozvoljava se stečajnoj upraviteljici da po pravomoćnosti ovoga rješenja izvrši predmetnu isplatu.</w:t>
      </w:r>
    </w:p>
    <w:p w:rsidRDefault="00F93EAB" w:rsidP="00F93EAB" w:rsidR="00F93EAB">
      <w:pPr>
        <w:pStyle w:val="Odlomakpopisa"/>
      </w:pPr>
    </w:p>
    <w:p w:rsidRDefault="00F93EAB" w:rsidP="00F93EAB" w:rsidR="00F93EAB">
      <w:pPr>
        <w:numPr>
          <w:ilvl w:val="0"/>
          <w:numId w:val="1"/>
        </w:numPr>
      </w:pPr>
      <w:r>
        <w:t>Ovo rješenje objaviti će se na mrežnoj stranici e-Oglasna ploča sudova.</w:t>
      </w:r>
    </w:p>
    <w:p w:rsidRDefault="00F93EAB" w:rsidP="00F93EAB" w:rsidR="00F93EAB">
      <w:pPr>
        <w:pStyle w:val="Tijeloteksta"/>
        <w:ind w:left="1065"/>
      </w:pPr>
    </w:p>
    <w:p w:rsidRDefault="00F93EAB" w:rsidP="00F93EAB" w:rsidR="00F93EAB">
      <w:pPr>
        <w:pStyle w:val="Tijeloteksta"/>
      </w:pPr>
    </w:p>
    <w:p w:rsidRDefault="00F93EAB" w:rsidP="00F93EAB" w:rsidR="00F93EAB">
      <w:pPr>
        <w:pStyle w:val="Tijeloteksta"/>
        <w:jc w:val="center"/>
      </w:pPr>
      <w:r>
        <w:t>Obrazloženje</w:t>
      </w:r>
    </w:p>
    <w:p w:rsidRDefault="00F93EAB" w:rsidP="00F93EAB" w:rsidR="00F93EAB">
      <w:pPr>
        <w:pStyle w:val="Tijeloteksta"/>
      </w:pPr>
    </w:p>
    <w:p w:rsidRDefault="00F93EAB" w:rsidP="00F93EAB" w:rsidR="00F93EAB">
      <w:pPr>
        <w:pStyle w:val="Tijeloteksta"/>
      </w:pPr>
    </w:p>
    <w:p w:rsidRDefault="00F93EAB" w:rsidP="00F93EAB" w:rsidR="00F93EAB">
      <w:pPr>
        <w:pStyle w:val="Tijeloteksta"/>
      </w:pPr>
      <w:r>
        <w:tab/>
        <w:t>Rješenjem ovoga suda broj 14 St-175/16-10 od 10.02.2016. pokrenut je prethodni postupak nad dužnikom i imenovana je Renata Horvatin iz Našica 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F93EAB" w:rsidP="00F93EAB" w:rsidR="00F93EAB">
      <w:pPr>
        <w:pStyle w:val="Tijeloteksta"/>
      </w:pPr>
    </w:p>
    <w:p w:rsidRDefault="00F93EAB" w:rsidP="00F93EAB" w:rsidR="00F93EAB">
      <w:pPr>
        <w:pStyle w:val="Tijeloteksta"/>
        <w:ind w:firstLine="708"/>
      </w:pPr>
      <w:r>
        <w:lastRenderedPageBreak/>
        <w:t>Privremena stečajna upraviteljica obavila je sve potrebne radnje, te je sastavila i dostavila svoje pisano izvješće i nazočila ročištu radi izjašnjenja o prijedlogu za otvaranje stečajnog postupka i ročištu radi rasprave o uvjetima za otvaranje stečajnog postupka, a dana 6.04.2016. zaprimljen je zahtjev za određivanje naknade troškova i nagrade, te je slijedom navedenoga, uzimajući u obzir obujam poslova i rad privremene stečajne upraviteljice, sud odlučio kao u izreci temeljem čl. 119. st. 6. u vezi s čl. 94. Stečajnog zakona (NN 71/15) i čl. 2., 4. i 15. Uredbe o kriterijima i načinu obračuna i plaćanja nagrade stečajnim upraviteljima (NN 105/15).</w:t>
      </w:r>
    </w:p>
    <w:p w:rsidRDefault="00F93EAB" w:rsidP="00F93EAB" w:rsidR="00F93EAB">
      <w:pPr>
        <w:pStyle w:val="Tijeloteksta"/>
      </w:pPr>
    </w:p>
    <w:p w:rsidRDefault="00F93EAB" w:rsidP="00F93EAB" w:rsidR="00F93EAB">
      <w:pPr>
        <w:pStyle w:val="Tijeloteksta"/>
      </w:pPr>
    </w:p>
    <w:p w:rsidRDefault="00F93EAB" w:rsidP="00F93EAB" w:rsidR="00F93EAB">
      <w:pPr>
        <w:pStyle w:val="Tijeloteksta"/>
        <w:jc w:val="center"/>
      </w:pPr>
      <w:r>
        <w:t xml:space="preserve">U Osijeku 5. srpnja 2016. </w:t>
      </w:r>
    </w:p>
    <w:p w:rsidRDefault="00F93EAB" w:rsidP="00F93EAB" w:rsidR="00F93EAB">
      <w:pPr>
        <w:pStyle w:val="Tijeloteksta"/>
      </w:pPr>
    </w:p>
    <w:p w:rsidRDefault="00F93EAB" w:rsidP="00F93EAB" w:rsidR="00F93EAB">
      <w:pPr>
        <w:pStyle w:val="Tijeloteksta"/>
      </w:pPr>
    </w:p>
    <w:p w:rsidRDefault="00F93EAB" w:rsidP="00F93EAB" w:rsidR="00F93EAB">
      <w:pPr>
        <w:pStyle w:val="Tijeloteksta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93EAB" w:rsidP="00F93EAB" w:rsidR="00F93EAB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F93EAB" w:rsidP="00F93EAB" w:rsidR="00F93EAB">
      <w:pPr>
        <w:pStyle w:val="Tijeloteksta"/>
      </w:pPr>
      <w:r>
        <w:tab/>
      </w:r>
      <w:r>
        <w:tab/>
      </w:r>
      <w:r>
        <w:tab/>
      </w:r>
    </w:p>
    <w:p w:rsidRDefault="00F93EAB" w:rsidP="00F93EAB" w:rsidR="00F93EAB">
      <w:pPr>
        <w:pStyle w:val="Tijeloteksta"/>
      </w:pPr>
    </w:p>
    <w:p w:rsidRDefault="00F93EAB" w:rsidP="00F93EAB" w:rsidR="00F93EAB">
      <w:pPr>
        <w:pStyle w:val="Tijeloteksta"/>
      </w:pPr>
    </w:p>
    <w:p w:rsidRDefault="00F93EAB" w:rsidP="00F93EAB" w:rsidR="00F93EAB">
      <w:pPr>
        <w:pStyle w:val="Tijeloteksta"/>
        <w:rPr>
          <w:bCs/>
        </w:rPr>
      </w:pPr>
      <w:r>
        <w:rPr>
          <w:bCs/>
        </w:rPr>
        <w:t>UPUTA O PRAVNOM LIJEKU:</w:t>
      </w:r>
    </w:p>
    <w:p w:rsidRDefault="00F93EAB" w:rsidP="00F93EAB" w:rsidR="00F93EAB">
      <w:pPr>
        <w:pStyle w:val="Tijeloteksta"/>
        <w:rPr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93EAB" w:rsidP="00F93EAB" w:rsidR="00F93EAB">
      <w:pPr>
        <w:pStyle w:val="Tijeloteksta"/>
      </w:pPr>
    </w:p>
    <w:p w:rsidRDefault="00F93EAB" w:rsidP="00F93EAB" w:rsidR="00F93EAB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93EAB" w:rsidP="00F93EAB" w:rsidR="00F93EAB">
      <w:pPr>
        <w:pStyle w:val="Tijeloteksta"/>
      </w:pPr>
      <w:r>
        <w:t>D N A :</w:t>
      </w:r>
    </w:p>
    <w:p w:rsidRDefault="00F93EAB" w:rsidP="00F93EAB" w:rsidR="00F93EAB">
      <w:pPr>
        <w:pStyle w:val="Tijeloteksta"/>
        <w:numPr>
          <w:ilvl w:val="0"/>
          <w:numId w:val="2"/>
        </w:numPr>
      </w:pPr>
      <w:r>
        <w:t>privremena stečajna upraviteljica</w:t>
      </w:r>
    </w:p>
    <w:p w:rsidRDefault="00F93EAB" w:rsidP="00F93EAB" w:rsidR="00F93EAB">
      <w:pPr>
        <w:numPr>
          <w:ilvl w:val="0"/>
          <w:numId w:val="2"/>
        </w:numPr>
        <w:jc w:val="both"/>
      </w:pPr>
      <w:r>
        <w:t xml:space="preserve">mrežna stranica e-Oglasna ploča sudova </w:t>
      </w:r>
    </w:p>
    <w:p w:rsidRDefault="00531997" w:rsidP="00F93EAB" w:rsidR="00531997" w:rsidRPr="002A0579">
      <w:pPr>
        <w:pStyle w:val="Zaglavlje"/>
        <w:tabs>
          <w:tab w:pos="4536" w:val="clear"/>
          <w:tab w:pos="9072" w:val="clear"/>
        </w:tabs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E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1A152C" w:rsidRPr="001A152C">
      <w:t>14 St-175/16-2</w:t>
    </w:r>
    <w:r w:rsidR="00000F10">
      <w:t>5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E24A9"/>
    <w:rsid w:val="003F0966"/>
    <w:rsid w:val="003F15DD"/>
    <w:rsid w:val="003F1777"/>
    <w:rsid w:val="003F7B4B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5319"/>
    <w:rsid w:val="008460F8"/>
    <w:rsid w:val="008638CC"/>
    <w:rsid w:val="008670C4"/>
    <w:rsid w:val="008671E4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E1D2C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34D8"/>
    <w:rsid w:val="00EC2E89"/>
    <w:rsid w:val="00EC74C1"/>
    <w:rsid w:val="00ED462C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3EAB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F7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F93EA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F7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F93EA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49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St-175/2016-24</izvorni_sadrzaj>
    <derivirana_varijabla naziv="DomainObject.Oznaka_1">St-175/2016-24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ŠIMAŠEK commerce d.o.o. za proizvodnju, trgovinu i usluge</izvorni_sadrzaj>
    <derivirana_varijabla naziv="DomainObject.Predmet.ProtustrankaFormated_1">  ŠIMAŠEK commerce d.o.o. za proizvodnju, trgovinu i usluge</derivirana_varijabla>
  </DomainObject.Predmet.ProtustrankaFormated>
  <DomainObject.Predmet.ProtustrankaFormatedOIB>
    <izvorni_sadrzaj>  ŠIMAŠEK commerce d.o.o. za proizvodnju, trgovinu i usluge, OIB 45803021730</izvorni_sadrzaj>
    <derivirana_varijabla naziv="DomainObject.Predmet.ProtustrankaFormatedOIB_1">  ŠIMAŠEK commerce d.o.o. za proizvodnju, trgovinu i usluge, OIB 45803021730</derivirana_varijabla>
  </DomainObject.Predmet.ProtustrankaFormatedOIB>
  <DomainObject.Predmet.ProtustrankaFormatedWithAdress>
    <izvorni_sadrzaj> ŠIMAŠEK commerce d.o.o. za proizvodnju, trgovinu i usluge, Kralja Petra Krešimira Iv/bb, 31500 Našice</izvorni_sadrzaj>
    <derivirana_varijabla naziv="DomainObject.Predmet.ProtustrankaFormatedWithAdress_1"> ŠIMAŠEK commerce d.o.o. za proizvodnju, trgovinu i usluge, Kralja Petra Krešimira Iv/bb, 31500 Našice</derivirana_varijabla>
  </DomainObject.Predmet.ProtustrankaFormatedWithAdress>
  <DomainObject.Predmet.ProtustrankaFormatedWithAdressOIB>
    <izvorni_sadrzaj> ŠIMAŠEK commerce d.o.o. za proizvodnju, trgovinu i usluge, OIB 45803021730, Kralja Petra Krešimira Iv/bb, 31500 Našice</izvorni_sadrzaj>
    <derivirana_varijabla naziv="DomainObject.Predmet.ProtustrankaFormatedWithAdressOIB_1"> ŠIMAŠEK commerce d.o.o. za proizvodnju, trgovinu i usluge, OIB 45803021730, Kralja Petra Krešimira Iv/bb, 31500 Našice</derivirana_varijabla>
  </DomainObject.Predmet.ProtustrankaFormatedWithAdressOIB>
  <DomainObject.Predmet.ProtustrankaWithAdress>
    <izvorni_sadrzaj>ŠIMAŠEK commerce d.o.o. za proizvodnju, trgovinu i usluge Kralja Petra Krešimira Iv/bb, 31500 Našice</izvorni_sadrzaj>
    <derivirana_varijabla naziv="DomainObject.Predmet.ProtustrankaWithAdress_1">ŠIMAŠEK commerce d.o.o. za proizvodnju, trgovinu i usluge Kralja Petra Krešimira Iv/bb, 31500 Našice</derivirana_varijabla>
  </DomainObject.Predmet.ProtustrankaWithAdress>
  <DomainObject.Predmet.ProtustrankaWithAdressOIB>
    <izvorni_sadrzaj>ŠIMAŠEK commerce d.o.o. za proizvodnju, trgovinu i usluge, OIB 45803021730, Kralja Petra Krešimira Iv/bb, 31500 Našice</izvorni_sadrzaj>
    <derivirana_varijabla naziv="DomainObject.Predmet.ProtustrankaWithAdressOIB_1">ŠIMAŠEK commerce d.o.o. za proizvodnju, trgovinu i usluge, OIB 45803021730, Kralja Petra Krešimira Iv/bb, 31500 Našice</derivirana_varijabla>
  </DomainObject.Predmet.ProtustrankaWithAdressOIB>
  <DomainObject.Predmet.ProtustrankaNazivFormated>
    <izvorni_sadrzaj>ŠIMAŠEK commerce d.o.o. za proizvodnju, trgovinu i usluge</izvorni_sadrzaj>
    <derivirana_varijabla naziv="DomainObject.Predmet.ProtustrankaNazivFormated_1">ŠIMAŠEK commerce d.o.o. za proizvodnju, trgovinu i usluge</derivirana_varijabla>
  </DomainObject.Predmet.ProtustrankaNazivFormated>
  <DomainObject.Predmet.ProtustrankaNazivFormatedOIB>
    <izvorni_sadrzaj>ŠIMAŠEK commerce d.o.o. za proizvodnju, trgovinu i usluge, OIB 45803021730</izvorni_sadrzaj>
    <derivirana_varijabla naziv="DomainObject.Predmet.ProtustrankaNazivFormatedOIB_1">ŠIMAŠEK commerce d.o.o. za proizvodnju, trgovinu i usluge, OIB 45803021730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ŠIMAŠEK commerce d.o.o. za proizvodnju, trgovinu i usluge</item>
    </izvorni_sadrzaj>
    <derivirana_varijabla naziv="DomainObject.Predmet.ProtuStrankaListFormated_1">
      <item>ŠIMAŠEK commerce d.o.o. za proizvodnju, trgovinu i usluge</item>
    </derivirana_varijabla>
  </DomainObject.Predmet.ProtuStrankaListFormated>
  <DomainObject.Predmet.ProtuStrankaListFormatedOIB>
    <izvorni_sadrzaj>
      <item>ŠIMAŠEK commerce d.o.o. za proizvodnju, trgovinu i usluge, OIB 45803021730</item>
    </izvorni_sadrzaj>
    <derivirana_varijabla naziv="DomainObject.Predmet.ProtuStrankaListFormatedOIB_1">
      <item>ŠIMAŠEK commerce d.o.o. za proizvodnju, trgovinu i usluge, OIB 45803021730</item>
    </derivirana_varijabla>
  </DomainObject.Predmet.ProtuStrankaListFormatedOIB>
  <DomainObject.Predmet.ProtuStrankaListFormatedWithAdress>
    <izvorni_sadrzaj>
      <item>ŠIMAŠEK commerce d.o.o. za proizvodnju, trgovinu i usluge, Kralja Petra Krešimira Iv/bb, 31500 Našice</item>
    </izvorni_sadrzaj>
    <derivirana_varijabla naziv="DomainObject.Predmet.ProtuStrankaListFormatedWithAdress_1">
      <item>ŠIMAŠEK commerce d.o.o. za proizvodnju, trgovinu i usluge, Kralja Petra Krešimira Iv/bb, 31500 Našice</item>
    </derivirana_varijabla>
  </DomainObject.Predmet.ProtuStrankaListFormatedWithAdress>
  <DomainObject.Predmet.ProtuStrankaListFormatedWithAdressOIB>
    <izvorni_sadrzaj>
      <item>ŠIMAŠEK commerce d.o.o. za proizvodnju, trgovinu i usluge, OIB 45803021730, Kralja Petra Krešimira Iv/bb, 31500 Našice</item>
    </izvorni_sadrzaj>
    <derivirana_varijabla naziv="DomainObject.Predmet.ProtuStrankaListFormatedWithAdressOIB_1">
      <item>ŠIMAŠEK commerce d.o.o. za proizvodnju, trgovinu i usluge, OIB 45803021730, Kralja Petra Krešimira Iv/bb, 31500 Našice</item>
    </derivirana_varijabla>
  </DomainObject.Predmet.ProtuStrankaListFormatedWithAdressOIB>
  <DomainObject.Predmet.ProtuStrankaListNazivFormated>
    <izvorni_sadrzaj>
      <item>ŠIMAŠEK commerce d.o.o. za proizvodnju, trgovinu i usluge</item>
    </izvorni_sadrzaj>
    <derivirana_varijabla naziv="DomainObject.Predmet.ProtuStrankaListNazivFormated_1">
      <item>ŠIMAŠEK commerce d.o.o. za proizvodnju, trgovinu i usluge</item>
    </derivirana_varijabla>
  </DomainObject.Predmet.ProtuStrankaListNazivFormated>
  <DomainObject.Predmet.ProtuStrankaListNazivFormatedOIB>
    <izvorni_sadrzaj>
      <item>ŠIMAŠEK commerce d.o.o. za proizvodnju, trgovinu i usluge, OIB 45803021730</item>
    </izvorni_sadrzaj>
    <derivirana_varijabla naziv="DomainObject.Predmet.ProtuStrankaListNazivFormatedOIB_1">
      <item>ŠIMAŠEK commerce d.o.o. za proizvodnju, trgovinu i usluge, OIB 45803021730</item>
    </derivirana_varijabla>
  </DomainObject.Predmet.ProtuStrankaListNazivFormatedOIB>
  <DomainObject.Predmet.OstaliListFormated>
    <izvorni_sadrzaj>
      <item>Slavko Vukšić</item>
      <item>Renata Horvatin</item>
      <item>ŽDO GUO Osijek</item>
    </izvorni_sadrzaj>
    <derivirana_varijabla naziv="DomainObject.Predmet.OstaliListFormated_1">
      <item>Slavko Vukšić</item>
      <item>Renata Horvatin</item>
      <item>ŽDO GUO Osijek</item>
    </derivirana_varijabla>
  </DomainObject.Predmet.OstaliListFormated>
  <DomainObject.Predmet.OstaliListFormatedOIB>
    <izvorni_sadrzaj>
      <item>Slavko Vukšić, OIB 54401871948</item>
      <item>Renata Horvatin, OIB 45832446829</item>
      <item>ŽDO GUO Osijek</item>
    </izvorni_sadrzaj>
    <derivirana_varijabla naziv="DomainObject.Predmet.OstaliListFormatedOIB_1">
      <item>Slavko Vukšić, OIB 54401871948</item>
      <item>Renata Horvatin, OIB 45832446829</item>
      <item>ŽDO GUO Osijek</item>
    </derivirana_varijabla>
  </DomainObject.Predmet.OstaliListFormatedOIB>
  <DomainObject.Predmet.OstaliListFormatedWithAdress>
    <izvorni_sadrzaj>
      <item>Slavko Vukšić, Zlatka Balokovića 2, 31500 Našice</item>
      <item>Renata Horvatin, Pejačevićev trg 12, 31500 Našice</item>
      <item>ŽDO GUO Osijek</item>
    </izvorni_sadrzaj>
    <derivirana_varijabla naziv="DomainObject.Predmet.OstaliListFormatedWithAdress_1">
      <item>Slavko Vukšić, Zlatka Balokovića 2, 31500 Našice</item>
      <item>Renata Horvatin, Pejačevićev trg 12, 31500 Našice</item>
      <item>ŽDO GUO Osijek</item>
    </derivirana_varijabla>
  </DomainObject.Predmet.OstaliListFormatedWithAdress>
  <DomainObject.Predmet.OstaliListFormatedWithAdressOIB>
    <izvorni_sadrzaj>
      <item>Slavko Vukšić, OIB 54401871948, Zlatka Balokovića 2, 31500 Našice</item>
      <item>Renata Horvatin, OIB 45832446829, Pejačevićev trg 12, 31500 Našice</item>
      <item>ŽDO GUO Osijek</item>
    </izvorni_sadrzaj>
    <derivirana_varijabla naziv="DomainObject.Predmet.OstaliListFormatedWithAdressOIB_1">
      <item>Slavko Vukšić, OIB 54401871948, Zlatka Balokovića 2, 31500 Našice</item>
      <item>Renata Horvatin, OIB 45832446829, Pejačevićev trg 12, 31500 Našice</item>
      <item>ŽDO GUO Osijek</item>
    </derivirana_varijabla>
  </DomainObject.Predmet.OstaliListFormatedWithAdressOIB>
  <DomainObject.Predmet.OstaliListNazivFormated>
    <izvorni_sadrzaj>
      <item>Slavko Vukšić</item>
      <item>Renata Horvatin</item>
      <item>ŽDO GUO Osijek</item>
    </izvorni_sadrzaj>
    <derivirana_varijabla naziv="DomainObject.Predmet.OstaliListNazivFormated_1">
      <item>Slavko Vukšić</item>
      <item>Renata Horvatin</item>
      <item>ŽDO GUO Osijek</item>
    </derivirana_varijabla>
  </DomainObject.Predmet.OstaliListNazivFormated>
  <DomainObject.Predmet.OstaliListNazivFormatedOIB>
    <izvorni_sadrzaj>
      <item>Slavko Vukšić, OIB 54401871948</item>
      <item>Renata Horvatin, OIB 45832446829</item>
      <item>ŽDO GUO Osijek</item>
    </izvorni_sadrzaj>
    <derivirana_varijabla naziv="DomainObject.Predmet.OstaliListNazivFormatedOIB_1">
      <item>Slavko Vukšić, OIB 54401871948</item>
      <item>Renata Horvatin, OIB 45832446829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St-175/2016-24</izvorni_sadrzaj>
    <derivirana_varijabla naziv="DomainObject.PoslovniBrojDokumenta_1">St-175/2016-24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ŠIMAŠEK commerce d.o.o. za proizvodnju, trgovinu i usluge</izvorni_sadrzaj>
    <derivirana_varijabla naziv="DomainObject.Predmet.ProtustrankaIDrugi_1">ŠIMAŠEK commerce d.o.o. za proizvodnju,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ŠIMAŠEK commerce d.o.o. za proizvodnju, trgovinu i usluge, OIB 45803021730, Kralja Petra Krešimira Iv/bb, 31500 Našice</izvorni_sadrzaj>
    <derivirana_varijabla naziv="DomainObject.Predmet.ProtustrankaIDrugiAdressOIB_1">ŠIMAŠEK commerce d.o.o. za proizvodnju, trgovinu i usluge, OIB 45803021730, Kralja Petra Krešimira Iv/bb,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ŠIMAŠEK commerce d.o.o. za proizvodnju, trgovinu i usluge</item>
      <item>B2  KAPITAL d.o.o. za poslovne usluge</item>
      <item>Slavko Vukšić</item>
      <item>Renata Horvatin</item>
      <item>ŽDO GUO Osijek</item>
    </izvorni_sadrzaj>
    <derivirana_varijabla naziv="DomainObject.Predmet.SudioniciListNaziv_1">
      <item>ŠIMAŠEK commerce d.o.o. za proizvodnju, trgovinu i usluge</item>
      <item>B2  KAPITAL d.o.o. za poslovne usluge</item>
      <item>Slavko Vukšić</item>
      <item>Renata Horvatin</item>
      <item>ŽDO GUO Osijek</item>
    </derivirana_varijabla>
  </DomainObject.Predmet.SudioniciListNaziv>
  <DomainObject.Predmet.SudioniciListAdressOIB>
    <izvorni_sadrzaj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</izvorni_sadrzaj>
    <derivirana_varijabla naziv="DomainObject.Predmet.SudioniciListAdressOIB_1"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45803021730</item>
      <item>, OIB 57509775367</item>
      <item>, OIB 54401871948</item>
      <item>, OIB 45832446829</item>
      <item>, OIB null</item>
    </izvorni_sadrzaj>
    <derivirana_varijabla naziv="DomainObject.Predmet.SudioniciListNazivOIB_1">
      <item>, OIB 45803021730</item>
      <item>, OIB 57509775367</item>
      <item>, OIB 54401871948</item>
      <item>, OIB 45832446829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394</properties:Words>
  <properties:Characters>2163</properties:Characters>
  <properties:Lines>67</properties:Lines>
  <properties:Paragraphs>21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2016-06-06T12:01:00Z</cp:lastPrinted>
  <dcterms:modified xmlns:xsi="http://www.w3.org/2001/XMLSchema-instance" xsi:type="dcterms:W3CDTF">2016-07-05T11:50:00Z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St-175/2016-24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