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7da1" w14:paraId="8557da1" w:rsidRDefault="007109AF" w:rsidP="008516CE" w:rsidR="00BF2229">
      <w:pPr>
        <w:pStyle w:val="Bezproreda"/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396" w:rsidP="008516CE" w:rsidR="00680BBA" w:rsidRPr="00680BBA">
      <w:pPr>
        <w:pStyle w:val="Bezproreda"/>
        <w:jc w:val="both"/>
        <w:rPr>
          <w:b/>
          <w:bCs/>
          <w:i/>
          <w:sz w:val="24"/>
          <w:szCs w:val="24"/>
        </w:rPr>
      </w:pPr>
      <w:r>
        <w:rPr>
          <w:sz w:val="24"/>
        </w:rPr>
        <w:t xml:space="preserve"> </w:t>
      </w:r>
      <w:r w:rsidR="00680BBA" w:rsidRPr="00680BBA">
        <w:rPr>
          <w:sz w:val="24"/>
          <w:szCs w:val="24"/>
        </w:rPr>
        <w:t>REPUBLIKA HRVATSKA</w:t>
      </w:r>
    </w:p>
    <w:p w:rsidRDefault="00680BBA" w:rsidP="008516CE" w:rsidR="00680BBA" w:rsidRPr="00680BBA">
      <w:pPr>
        <w:pStyle w:val="Bezproreda"/>
        <w:jc w:val="both"/>
        <w:rPr>
          <w:sz w:val="24"/>
          <w:szCs w:val="24"/>
        </w:rPr>
      </w:pPr>
      <w:r w:rsidRPr="00680BBA">
        <w:rPr>
          <w:sz w:val="24"/>
          <w:szCs w:val="24"/>
        </w:rPr>
        <w:t>Trgovački sud u Zagrebu</w:t>
      </w:r>
    </w:p>
    <w:p w:rsidRDefault="00680BBA" w:rsidP="008516CE" w:rsidR="00680BBA" w:rsidRPr="00680BBA">
      <w:pPr>
        <w:pStyle w:val="Bezproreda"/>
        <w:jc w:val="both"/>
        <w:rPr>
          <w:sz w:val="24"/>
          <w:szCs w:val="24"/>
        </w:rPr>
      </w:pPr>
      <w:r w:rsidRPr="00680BBA">
        <w:rPr>
          <w:sz w:val="24"/>
          <w:szCs w:val="24"/>
        </w:rPr>
        <w:t>Zagreb, Amruševa 2/II</w:t>
      </w:r>
    </w:p>
    <w:p w:rsidRDefault="000E7DD0" w:rsidP="008516CE" w:rsidR="000E7DD0" w:rsidRPr="00BF2229">
      <w:pPr>
        <w:pStyle w:val="Bezproreda"/>
        <w:jc w:val="both"/>
        <w:rPr>
          <w:sz w:val="24"/>
          <w:szCs w:val="24"/>
          <w:lang w:val="pt-BR"/>
        </w:rPr>
      </w:pPr>
    </w:p>
    <w:p w:rsidRDefault="00BF2229" w:rsidP="008516CE" w:rsidR="00BF2229" w:rsidRPr="00BF2229">
      <w:pPr>
        <w:pStyle w:val="Bezproreda"/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E P U B L I K A  H R V A T S K A</w:t>
      </w:r>
    </w:p>
    <w:p w:rsidRDefault="00BF2229" w:rsidP="008516CE" w:rsidR="00BF2229" w:rsidRPr="00BF2229">
      <w:pPr>
        <w:pStyle w:val="Bezproreda"/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J E Š E N</w:t>
      </w:r>
      <w:r w:rsidR="00CE0F98">
        <w:rPr>
          <w:sz w:val="24"/>
          <w:szCs w:val="24"/>
          <w:lang w:val="pt-BR"/>
        </w:rPr>
        <w:t xml:space="preserve"> </w:t>
      </w:r>
      <w:r w:rsidRPr="00BF2229">
        <w:rPr>
          <w:sz w:val="24"/>
          <w:szCs w:val="24"/>
          <w:lang w:val="pt-BR"/>
        </w:rPr>
        <w:t>J E</w:t>
      </w:r>
    </w:p>
    <w:p w:rsidRDefault="00BF2229" w:rsidP="008516CE" w:rsidR="00BF2229" w:rsidRPr="00BF2229">
      <w:pPr>
        <w:pStyle w:val="Bezproreda"/>
        <w:jc w:val="both"/>
        <w:rPr>
          <w:b/>
          <w:sz w:val="24"/>
          <w:szCs w:val="24"/>
          <w:lang w:val="pt-BR"/>
        </w:rPr>
      </w:pPr>
    </w:p>
    <w:p w:rsidRDefault="00891F1D" w:rsidP="008516CE" w:rsidR="008516CE">
      <w:pPr>
        <w:tabs>
          <w:tab w:pos="851" w:val="left"/>
          <w:tab w:pos="993" w:val="left"/>
          <w:tab w:pos="6525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Pr="00891F1D">
        <w:rPr>
          <w:sz w:val="24"/>
          <w:szCs w:val="24"/>
        </w:rPr>
        <w:t xml:space="preserve">TRGOVAČKI SUD U ZAGREBU po sucu Vesni Sremac Šoštar, u stečajnom postupku nad stečajnim dužnikom </w:t>
      </w:r>
      <w:r w:rsidR="00E505B6">
        <w:rPr>
          <w:sz w:val="24"/>
          <w:szCs w:val="24"/>
        </w:rPr>
        <w:t>PAMETNI KOTAČI d.o.o.</w:t>
      </w:r>
      <w:r w:rsidR="00EE072D" w:rsidRPr="00EE072D">
        <w:rPr>
          <w:sz w:val="24"/>
          <w:szCs w:val="24"/>
        </w:rPr>
        <w:t xml:space="preserve"> u stečaju, Zagreb, Jurišićeva 10, OIB: 75863814717</w:t>
      </w:r>
      <w:r w:rsidR="00EE072D">
        <w:rPr>
          <w:sz w:val="24"/>
          <w:szCs w:val="24"/>
        </w:rPr>
        <w:t>, dana 04</w:t>
      </w:r>
      <w:r w:rsidRPr="00891F1D">
        <w:rPr>
          <w:sz w:val="24"/>
          <w:szCs w:val="24"/>
        </w:rPr>
        <w:t xml:space="preserve">. </w:t>
      </w:r>
      <w:r w:rsidR="00EE072D">
        <w:rPr>
          <w:sz w:val="24"/>
          <w:szCs w:val="24"/>
        </w:rPr>
        <w:t>li</w:t>
      </w:r>
      <w:r w:rsidR="00984DD2">
        <w:rPr>
          <w:sz w:val="24"/>
          <w:szCs w:val="24"/>
        </w:rPr>
        <w:t>pnja 2019</w:t>
      </w:r>
      <w:r w:rsidRPr="00891F1D">
        <w:rPr>
          <w:sz w:val="24"/>
          <w:szCs w:val="24"/>
        </w:rPr>
        <w:t>.</w:t>
      </w:r>
    </w:p>
    <w:p w:rsidRDefault="00891F1D" w:rsidP="008516CE" w:rsidR="00891F1D" w:rsidRPr="00236B2D">
      <w:pPr>
        <w:tabs>
          <w:tab w:pos="851" w:val="left"/>
          <w:tab w:pos="993" w:val="left"/>
          <w:tab w:pos="6525" w:val="left"/>
        </w:tabs>
        <w:jc w:val="both"/>
        <w:rPr>
          <w:sz w:val="24"/>
          <w:szCs w:val="24"/>
        </w:rPr>
      </w:pPr>
    </w:p>
    <w:p w:rsidRDefault="002E1396" w:rsidP="008516CE" w:rsidR="002E1396" w:rsidRPr="00236B2D">
      <w:pPr>
        <w:pStyle w:val="Bezproreda"/>
        <w:jc w:val="center"/>
        <w:rPr>
          <w:sz w:val="24"/>
          <w:szCs w:val="24"/>
        </w:rPr>
      </w:pPr>
      <w:r w:rsidRPr="00236B2D">
        <w:rPr>
          <w:sz w:val="24"/>
          <w:szCs w:val="24"/>
        </w:rPr>
        <w:t>r i j e š i o    j e</w:t>
      </w:r>
    </w:p>
    <w:p w:rsidRDefault="002E1396" w:rsidP="008516CE" w:rsidR="002E1396" w:rsidRPr="005571E5">
      <w:pPr>
        <w:pStyle w:val="Bezproreda"/>
        <w:jc w:val="both"/>
        <w:rPr>
          <w:b/>
          <w:sz w:val="24"/>
          <w:szCs w:val="24"/>
        </w:rPr>
      </w:pPr>
    </w:p>
    <w:p w:rsidRDefault="001F0306" w:rsidP="00015A0E" w:rsidR="00E86483" w:rsidRPr="005571E5">
      <w:pPr>
        <w:pStyle w:val="Bezproreda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 kupovni</w:t>
      </w:r>
      <w:r w:rsidR="002E1396" w:rsidRPr="005571E5">
        <w:rPr>
          <w:sz w:val="24"/>
          <w:szCs w:val="24"/>
        </w:rPr>
        <w:t xml:space="preserve">ne </w:t>
      </w:r>
      <w:r w:rsidR="002F60C2" w:rsidRPr="005571E5">
        <w:rPr>
          <w:sz w:val="24"/>
          <w:szCs w:val="24"/>
        </w:rPr>
        <w:t xml:space="preserve">ostvarene </w:t>
      </w:r>
      <w:r w:rsidR="002E1396" w:rsidRPr="005571E5">
        <w:rPr>
          <w:sz w:val="24"/>
          <w:szCs w:val="24"/>
        </w:rPr>
        <w:t>prodajom</w:t>
      </w:r>
      <w:r w:rsidR="00680BBA" w:rsidRPr="005571E5">
        <w:rPr>
          <w:sz w:val="24"/>
          <w:szCs w:val="24"/>
        </w:rPr>
        <w:t xml:space="preserve"> </w:t>
      </w:r>
      <w:r w:rsidR="009F2107">
        <w:rPr>
          <w:sz w:val="24"/>
          <w:szCs w:val="24"/>
        </w:rPr>
        <w:t>pokretnina</w:t>
      </w:r>
      <w:r w:rsidR="00680BBA" w:rsidRPr="005571E5">
        <w:rPr>
          <w:sz w:val="24"/>
          <w:szCs w:val="24"/>
        </w:rPr>
        <w:t xml:space="preserve"> stečajnog dužnika</w:t>
      </w:r>
      <w:r>
        <w:rPr>
          <w:sz w:val="24"/>
          <w:szCs w:val="24"/>
        </w:rPr>
        <w:t xml:space="preserve"> i to:</w:t>
      </w:r>
      <w:r w:rsidR="00094990">
        <w:rPr>
          <w:sz w:val="24"/>
          <w:szCs w:val="24"/>
        </w:rPr>
        <w:t xml:space="preserve"> osobnog automobila marke</w:t>
      </w:r>
      <w:r w:rsidR="00A44A2D">
        <w:rPr>
          <w:sz w:val="24"/>
          <w:szCs w:val="24"/>
        </w:rPr>
        <w:t xml:space="preserve"> ALFA ROMEO BRERA 2.4 JTD, godina proizvodnje 2006., broj šasije ZAR93900005011786</w:t>
      </w:r>
      <w:r>
        <w:rPr>
          <w:sz w:val="24"/>
          <w:szCs w:val="24"/>
        </w:rPr>
        <w:t xml:space="preserve"> </w:t>
      </w:r>
      <w:r w:rsidR="00E7429E">
        <w:rPr>
          <w:sz w:val="24"/>
          <w:szCs w:val="24"/>
        </w:rPr>
        <w:t xml:space="preserve">u iznosu od </w:t>
      </w:r>
      <w:r>
        <w:rPr>
          <w:sz w:val="24"/>
          <w:szCs w:val="24"/>
        </w:rPr>
        <w:t>22.000,00</w:t>
      </w:r>
      <w:r w:rsidR="00E7429E">
        <w:rPr>
          <w:sz w:val="24"/>
          <w:szCs w:val="24"/>
        </w:rPr>
        <w:t xml:space="preserve"> kn</w:t>
      </w:r>
      <w:r w:rsidR="00680BBA" w:rsidRPr="005571E5">
        <w:rPr>
          <w:sz w:val="24"/>
          <w:szCs w:val="24"/>
        </w:rPr>
        <w:t xml:space="preserve"> </w:t>
      </w:r>
      <w:r w:rsidR="007B4BBE" w:rsidRPr="005571E5">
        <w:rPr>
          <w:sz w:val="24"/>
          <w:szCs w:val="24"/>
        </w:rPr>
        <w:t xml:space="preserve"> </w:t>
      </w:r>
    </w:p>
    <w:p w:rsidRDefault="009F2107" w:rsidP="009F2107" w:rsidR="009F2107" w:rsidRPr="008F5D6C">
      <w:pPr>
        <w:rPr>
          <w:sz w:val="22"/>
          <w:szCs w:val="22"/>
        </w:rPr>
      </w:pPr>
    </w:p>
    <w:p w:rsidRDefault="00E86483" w:rsidP="008516CE" w:rsidR="007B4BBE">
      <w:pPr>
        <w:pStyle w:val="Bezproreda"/>
        <w:jc w:val="both"/>
        <w:rPr>
          <w:sz w:val="24"/>
          <w:szCs w:val="24"/>
        </w:rPr>
      </w:pPr>
      <w:r w:rsidRPr="005571E5">
        <w:rPr>
          <w:sz w:val="24"/>
          <w:szCs w:val="24"/>
        </w:rPr>
        <w:t xml:space="preserve">          </w:t>
      </w:r>
      <w:r w:rsidR="0068011A">
        <w:rPr>
          <w:sz w:val="24"/>
          <w:szCs w:val="24"/>
        </w:rPr>
        <w:t>namiruju</w:t>
      </w:r>
      <w:r w:rsidR="007B4BBE" w:rsidRPr="002F60C2">
        <w:rPr>
          <w:sz w:val="24"/>
          <w:szCs w:val="24"/>
        </w:rPr>
        <w:t xml:space="preserve"> se</w:t>
      </w:r>
      <w:r w:rsidR="00BE13B8" w:rsidRPr="002F60C2">
        <w:rPr>
          <w:sz w:val="24"/>
          <w:szCs w:val="24"/>
        </w:rPr>
        <w:t>:</w:t>
      </w:r>
    </w:p>
    <w:p w:rsidRDefault="001377F0" w:rsidP="008516CE" w:rsidR="001377F0">
      <w:pPr>
        <w:pStyle w:val="Bezproreda"/>
        <w:jc w:val="both"/>
        <w:rPr>
          <w:sz w:val="24"/>
          <w:szCs w:val="24"/>
        </w:rPr>
      </w:pPr>
    </w:p>
    <w:p w:rsidRDefault="009D362C" w:rsidP="00E07072" w:rsidR="003C17BB" w:rsidRPr="00E07072">
      <w:pPr>
        <w:pStyle w:val="Odlomakpopisa"/>
        <w:numPr>
          <w:ilvl w:val="0"/>
          <w:numId w:val="16"/>
        </w:numPr>
        <w:rPr>
          <w:sz w:val="24"/>
          <w:szCs w:val="24"/>
        </w:rPr>
      </w:pPr>
      <w:r w:rsidRPr="00E07072">
        <w:rPr>
          <w:sz w:val="24"/>
          <w:szCs w:val="24"/>
        </w:rPr>
        <w:t xml:space="preserve">stečajna masa, </w:t>
      </w:r>
      <w:r w:rsidR="009E2CE4" w:rsidRPr="00E07072">
        <w:rPr>
          <w:sz w:val="24"/>
          <w:szCs w:val="24"/>
        </w:rPr>
        <w:t xml:space="preserve">odnosno, </w:t>
      </w:r>
      <w:r w:rsidR="005A4AC0" w:rsidRPr="00E07072">
        <w:rPr>
          <w:sz w:val="24"/>
          <w:szCs w:val="24"/>
        </w:rPr>
        <w:t xml:space="preserve">troškovi </w:t>
      </w:r>
      <w:r w:rsidR="00015A0E" w:rsidRPr="00E07072">
        <w:rPr>
          <w:sz w:val="24"/>
          <w:szCs w:val="24"/>
        </w:rPr>
        <w:t>utvrđenja</w:t>
      </w:r>
      <w:r w:rsidR="00BE0D5D" w:rsidRPr="00BE0D5D">
        <w:t xml:space="preserve"> </w:t>
      </w:r>
      <w:r w:rsidR="00BE0D5D" w:rsidRPr="00E07072">
        <w:rPr>
          <w:sz w:val="24"/>
          <w:szCs w:val="24"/>
        </w:rPr>
        <w:t xml:space="preserve">predmeta </w:t>
      </w:r>
      <w:r w:rsidR="00896A59">
        <w:rPr>
          <w:sz w:val="24"/>
          <w:szCs w:val="24"/>
        </w:rPr>
        <w:t>razlučnog</w:t>
      </w:r>
      <w:r w:rsidR="00BE0D5D" w:rsidRPr="00E07072">
        <w:rPr>
          <w:sz w:val="24"/>
          <w:szCs w:val="24"/>
        </w:rPr>
        <w:t xml:space="preserve"> prava i</w:t>
      </w:r>
      <w:r w:rsidR="00015A0E" w:rsidRPr="00E07072">
        <w:rPr>
          <w:sz w:val="24"/>
          <w:szCs w:val="24"/>
        </w:rPr>
        <w:t xml:space="preserve"> </w:t>
      </w:r>
      <w:r w:rsidR="00892658" w:rsidRPr="00E07072">
        <w:rPr>
          <w:sz w:val="24"/>
          <w:szCs w:val="24"/>
        </w:rPr>
        <w:t xml:space="preserve">njihovog </w:t>
      </w:r>
      <w:r w:rsidR="005A4AC0" w:rsidRPr="00E07072">
        <w:rPr>
          <w:sz w:val="24"/>
          <w:szCs w:val="24"/>
        </w:rPr>
        <w:t>unovčenja, sukladno članku 254. stavku</w:t>
      </w:r>
      <w:r w:rsidR="003C17BB" w:rsidRPr="00E07072">
        <w:rPr>
          <w:sz w:val="24"/>
          <w:szCs w:val="24"/>
        </w:rPr>
        <w:t xml:space="preserve"> 1 i</w:t>
      </w:r>
      <w:r w:rsidR="005A4AC0" w:rsidRPr="00E07072">
        <w:rPr>
          <w:sz w:val="24"/>
          <w:szCs w:val="24"/>
        </w:rPr>
        <w:t xml:space="preserve"> 2 SZ-a</w:t>
      </w:r>
      <w:r w:rsidR="009E2CE4" w:rsidRPr="00E07072">
        <w:rPr>
          <w:sz w:val="24"/>
          <w:szCs w:val="24"/>
        </w:rPr>
        <w:t xml:space="preserve"> (NN 71/</w:t>
      </w:r>
      <w:r w:rsidR="00892658" w:rsidRPr="00E07072">
        <w:rPr>
          <w:sz w:val="24"/>
          <w:szCs w:val="24"/>
        </w:rPr>
        <w:t>15, 104/17)</w:t>
      </w:r>
      <w:r w:rsidR="009F0430">
        <w:rPr>
          <w:sz w:val="24"/>
          <w:szCs w:val="24"/>
        </w:rPr>
        <w:t xml:space="preserve"> u iznosu od </w:t>
      </w:r>
      <w:r w:rsidR="001D4A04">
        <w:rPr>
          <w:sz w:val="24"/>
          <w:szCs w:val="24"/>
        </w:rPr>
        <w:t>7.524,00</w:t>
      </w:r>
      <w:r w:rsidR="009F0430">
        <w:rPr>
          <w:sz w:val="24"/>
          <w:szCs w:val="24"/>
        </w:rPr>
        <w:t xml:space="preserve"> kn</w:t>
      </w:r>
      <w:r w:rsidR="005A4AC0" w:rsidRPr="00E07072">
        <w:rPr>
          <w:sz w:val="24"/>
          <w:szCs w:val="24"/>
        </w:rPr>
        <w:t xml:space="preserve">, </w:t>
      </w:r>
      <w:r w:rsidR="00892658" w:rsidRPr="00E07072">
        <w:rPr>
          <w:sz w:val="24"/>
          <w:szCs w:val="24"/>
        </w:rPr>
        <w:t xml:space="preserve">a </w:t>
      </w:r>
      <w:r w:rsidR="005A4AC0" w:rsidRPr="00E07072">
        <w:rPr>
          <w:sz w:val="24"/>
          <w:szCs w:val="24"/>
        </w:rPr>
        <w:t>koji se sastoje</w:t>
      </w:r>
      <w:r w:rsidR="003C17BB" w:rsidRPr="00E07072">
        <w:rPr>
          <w:sz w:val="24"/>
          <w:szCs w:val="24"/>
        </w:rPr>
        <w:t xml:space="preserve"> od:</w:t>
      </w:r>
    </w:p>
    <w:p w:rsidRDefault="00E07072" w:rsidP="00E07072" w:rsidR="00E07072" w:rsidRPr="007451A5">
      <w:pPr>
        <w:pStyle w:val="Bezproreda"/>
        <w:jc w:val="both"/>
        <w:rPr>
          <w:sz w:val="24"/>
          <w:szCs w:val="24"/>
        </w:rPr>
      </w:pPr>
    </w:p>
    <w:p w:rsidRDefault="00D30C98" w:rsidP="00E07072" w:rsidR="00E07072">
      <w:pPr>
        <w:pStyle w:val="Bezproreda"/>
        <w:rPr>
          <w:sz w:val="24"/>
          <w:szCs w:val="24"/>
        </w:rPr>
      </w:pPr>
      <w:r w:rsidRPr="007451A5">
        <w:rPr>
          <w:sz w:val="24"/>
          <w:szCs w:val="24"/>
        </w:rPr>
        <w:t>-</w:t>
      </w:r>
      <w:r w:rsidR="007D43A3">
        <w:rPr>
          <w:sz w:val="24"/>
          <w:szCs w:val="24"/>
        </w:rPr>
        <w:tab/>
        <w:t>N</w:t>
      </w:r>
      <w:r w:rsidR="009F0430" w:rsidRPr="007451A5">
        <w:rPr>
          <w:sz w:val="24"/>
          <w:szCs w:val="24"/>
        </w:rPr>
        <w:t>agrade</w:t>
      </w:r>
      <w:r w:rsidR="00E07072" w:rsidRPr="007451A5">
        <w:rPr>
          <w:sz w:val="24"/>
          <w:szCs w:val="24"/>
        </w:rPr>
        <w:t xml:space="preserve"> stečajnom upravitelju</w:t>
      </w:r>
      <w:r w:rsidR="009F0430" w:rsidRPr="007451A5">
        <w:rPr>
          <w:sz w:val="24"/>
          <w:szCs w:val="24"/>
        </w:rPr>
        <w:t xml:space="preserve"> u</w:t>
      </w:r>
      <w:r w:rsidR="00E07072" w:rsidRPr="007451A5">
        <w:rPr>
          <w:sz w:val="24"/>
          <w:szCs w:val="24"/>
        </w:rPr>
        <w:t xml:space="preserve"> brutto </w:t>
      </w:r>
      <w:r w:rsidR="009F0430" w:rsidRPr="007451A5">
        <w:rPr>
          <w:sz w:val="24"/>
          <w:szCs w:val="24"/>
        </w:rPr>
        <w:t xml:space="preserve">iznosu </w:t>
      </w:r>
      <w:r w:rsidR="00E07072" w:rsidRPr="007451A5">
        <w:rPr>
          <w:sz w:val="24"/>
          <w:szCs w:val="24"/>
        </w:rPr>
        <w:t>prema Uredbi o kriterijima i načinu obračuna i plaćanja nagrade stečajnim upraviteljima ( NN b</w:t>
      </w:r>
      <w:r w:rsidR="00C61727">
        <w:rPr>
          <w:sz w:val="24"/>
          <w:szCs w:val="24"/>
        </w:rPr>
        <w:t xml:space="preserve">r.105/15, čl. 7) </w:t>
      </w:r>
      <w:r w:rsidR="00E07072" w:rsidRPr="007451A5">
        <w:rPr>
          <w:sz w:val="24"/>
          <w:szCs w:val="24"/>
        </w:rPr>
        <w:t>.........................................</w:t>
      </w:r>
      <w:r w:rsidR="007D43A3">
        <w:rPr>
          <w:sz w:val="24"/>
          <w:szCs w:val="24"/>
        </w:rPr>
        <w:t>....................................................................</w:t>
      </w:r>
      <w:r w:rsidR="00896A59">
        <w:rPr>
          <w:sz w:val="24"/>
          <w:szCs w:val="24"/>
        </w:rPr>
        <w:t>..</w:t>
      </w:r>
      <w:r w:rsidR="00C61727">
        <w:rPr>
          <w:sz w:val="24"/>
          <w:szCs w:val="24"/>
        </w:rPr>
        <w:t>3.784,00</w:t>
      </w:r>
      <w:r w:rsidR="00896A59">
        <w:rPr>
          <w:sz w:val="24"/>
          <w:szCs w:val="24"/>
        </w:rPr>
        <w:t xml:space="preserve"> kn</w:t>
      </w:r>
    </w:p>
    <w:p w:rsidRDefault="008A01AE" w:rsidP="00E07072" w:rsidR="008A01AE" w:rsidRPr="007451A5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( 3.520,00 kn brutto + 264,00 kn doprinosi)</w:t>
      </w:r>
    </w:p>
    <w:p w:rsidRDefault="00D30C98" w:rsidP="00E07072" w:rsidR="00896A59">
      <w:pPr>
        <w:pStyle w:val="Bezproreda"/>
        <w:rPr>
          <w:sz w:val="24"/>
          <w:szCs w:val="24"/>
        </w:rPr>
      </w:pPr>
      <w:r w:rsidRPr="007451A5">
        <w:rPr>
          <w:sz w:val="24"/>
          <w:szCs w:val="24"/>
        </w:rPr>
        <w:t>-</w:t>
      </w:r>
      <w:r w:rsidR="007D43A3" w:rsidRPr="007D43A3">
        <w:t xml:space="preserve"> </w:t>
      </w:r>
      <w:r w:rsidR="007D43A3">
        <w:t xml:space="preserve">            </w:t>
      </w:r>
      <w:r w:rsidR="007D43A3">
        <w:rPr>
          <w:sz w:val="24"/>
          <w:szCs w:val="24"/>
        </w:rPr>
        <w:t>troškova</w:t>
      </w:r>
      <w:r w:rsidR="00896A59">
        <w:rPr>
          <w:sz w:val="24"/>
          <w:szCs w:val="24"/>
        </w:rPr>
        <w:t xml:space="preserve"> utvrđenja predmeta razlučnog</w:t>
      </w:r>
      <w:r w:rsidR="007D43A3" w:rsidRPr="007D43A3">
        <w:rPr>
          <w:sz w:val="24"/>
          <w:szCs w:val="24"/>
        </w:rPr>
        <w:t xml:space="preserve"> prava</w:t>
      </w:r>
      <w:r w:rsidR="007D43A3">
        <w:rPr>
          <w:sz w:val="24"/>
          <w:szCs w:val="24"/>
        </w:rPr>
        <w:t xml:space="preserve">, paušalno </w:t>
      </w:r>
      <w:r w:rsidR="00896A59">
        <w:rPr>
          <w:sz w:val="24"/>
          <w:szCs w:val="24"/>
        </w:rPr>
        <w:t>od 5% od utrška</w:t>
      </w:r>
    </w:p>
    <w:p w:rsidRDefault="00896A59" w:rsidP="00E07072" w:rsidR="00E07072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...............................................................................................................1.100,00 kn</w:t>
      </w:r>
      <w:r w:rsidR="009F0430" w:rsidRPr="007D43A3">
        <w:rPr>
          <w:sz w:val="24"/>
          <w:szCs w:val="24"/>
        </w:rPr>
        <w:tab/>
      </w:r>
    </w:p>
    <w:p w:rsidRDefault="000B1FC6" w:rsidP="00C779DF" w:rsidR="000B1FC6">
      <w:pPr>
        <w:pStyle w:val="Bezproreda"/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>troškova unovčenja predmeta razlučnog prava ( stvarno nastali troškovi):</w:t>
      </w:r>
    </w:p>
    <w:p w:rsidRDefault="000B1FC6" w:rsidP="000B1FC6" w:rsidR="000B1FC6">
      <w:pPr>
        <w:pStyle w:val="Bezproreda"/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trošak računovodstva............................</w:t>
      </w:r>
      <w:r w:rsidR="00312F80">
        <w:rPr>
          <w:sz w:val="24"/>
          <w:szCs w:val="24"/>
        </w:rPr>
        <w:t>...............................</w:t>
      </w:r>
      <w:r>
        <w:rPr>
          <w:sz w:val="24"/>
          <w:szCs w:val="24"/>
        </w:rPr>
        <w:t>2.500,00 kn</w:t>
      </w:r>
    </w:p>
    <w:p w:rsidRDefault="00312F80" w:rsidP="00E07072" w:rsidR="007D43A3">
      <w:pPr>
        <w:pStyle w:val="Bezproreda"/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materijalni trošak....................................................................140,00 kn</w:t>
      </w:r>
    </w:p>
    <w:p w:rsidRDefault="00817BFE" w:rsidP="00817BFE" w:rsidR="00817BFE">
      <w:pPr>
        <w:pStyle w:val="Bezproreda"/>
        <w:ind w:left="1080"/>
        <w:rPr>
          <w:sz w:val="24"/>
          <w:szCs w:val="24"/>
        </w:rPr>
      </w:pPr>
    </w:p>
    <w:p w:rsidRDefault="00E07072" w:rsidP="00817BFE" w:rsidR="00817BFE" w:rsidRPr="00536328">
      <w:pPr>
        <w:pStyle w:val="Bezproreda"/>
        <w:rPr>
          <w:sz w:val="24"/>
          <w:szCs w:val="24"/>
        </w:rPr>
      </w:pPr>
      <w:r w:rsidRPr="00E515E9">
        <w:rPr>
          <w:sz w:val="22"/>
          <w:szCs w:val="22"/>
        </w:rPr>
        <w:tab/>
      </w:r>
      <w:r w:rsidRPr="00536328">
        <w:rPr>
          <w:sz w:val="24"/>
          <w:szCs w:val="24"/>
        </w:rPr>
        <w:t>Na žiro računu stečajne ma</w:t>
      </w:r>
      <w:r w:rsidR="00D95DC9" w:rsidRPr="00536328">
        <w:rPr>
          <w:sz w:val="24"/>
          <w:szCs w:val="24"/>
        </w:rPr>
        <w:t xml:space="preserve">se se nalazi iznos od </w:t>
      </w:r>
      <w:r w:rsidR="00817BFE" w:rsidRPr="00536328">
        <w:rPr>
          <w:sz w:val="24"/>
          <w:szCs w:val="24"/>
        </w:rPr>
        <w:t>22.000,00</w:t>
      </w:r>
      <w:r w:rsidRPr="00536328">
        <w:rPr>
          <w:sz w:val="24"/>
          <w:szCs w:val="24"/>
        </w:rPr>
        <w:t xml:space="preserve"> kuna </w:t>
      </w:r>
      <w:r w:rsidR="00D95DC9" w:rsidRPr="00536328">
        <w:rPr>
          <w:sz w:val="24"/>
          <w:szCs w:val="24"/>
        </w:rPr>
        <w:t xml:space="preserve">na ime </w:t>
      </w:r>
      <w:r w:rsidR="00817BFE" w:rsidRPr="00536328">
        <w:rPr>
          <w:sz w:val="24"/>
          <w:szCs w:val="24"/>
        </w:rPr>
        <w:t>kupovnine za vozilo</w:t>
      </w:r>
      <w:r w:rsidR="00CA56E3" w:rsidRPr="00536328">
        <w:rPr>
          <w:sz w:val="24"/>
          <w:szCs w:val="24"/>
        </w:rPr>
        <w:t>, pobliže navedeno u ovoj točki rješenja.</w:t>
      </w:r>
    </w:p>
    <w:p w:rsidRDefault="005A4AC0" w:rsidP="008516CE" w:rsidR="005A4AC0" w:rsidRPr="00E515E9">
      <w:pPr>
        <w:pStyle w:val="Bezproreda"/>
        <w:jc w:val="both"/>
        <w:rPr>
          <w:sz w:val="24"/>
          <w:szCs w:val="24"/>
        </w:rPr>
      </w:pPr>
    </w:p>
    <w:p w:rsidRDefault="00B92875" w:rsidP="00B60026" w:rsidR="00926A70">
      <w:pPr>
        <w:pStyle w:val="Bezproreda"/>
        <w:numPr>
          <w:ilvl w:val="0"/>
          <w:numId w:val="16"/>
        </w:numPr>
        <w:jc w:val="both"/>
        <w:rPr>
          <w:sz w:val="24"/>
          <w:szCs w:val="24"/>
        </w:rPr>
      </w:pPr>
      <w:r w:rsidRPr="009D4387">
        <w:rPr>
          <w:sz w:val="24"/>
          <w:szCs w:val="24"/>
        </w:rPr>
        <w:t>razlučni vjerovnik</w:t>
      </w:r>
      <w:r w:rsidR="006F3F56">
        <w:rPr>
          <w:sz w:val="24"/>
          <w:szCs w:val="24"/>
        </w:rPr>
        <w:t xml:space="preserve"> </w:t>
      </w:r>
      <w:r w:rsidR="00CA56E3">
        <w:rPr>
          <w:sz w:val="24"/>
          <w:szCs w:val="24"/>
        </w:rPr>
        <w:t>R</w:t>
      </w:r>
      <w:r w:rsidR="00A46BFE">
        <w:rPr>
          <w:sz w:val="24"/>
          <w:szCs w:val="24"/>
        </w:rPr>
        <w:t xml:space="preserve">H, </w:t>
      </w:r>
      <w:r w:rsidR="00CA56E3">
        <w:rPr>
          <w:sz w:val="24"/>
          <w:szCs w:val="24"/>
        </w:rPr>
        <w:t>MINISTAR</w:t>
      </w:r>
      <w:r w:rsidR="00A46BFE">
        <w:rPr>
          <w:sz w:val="24"/>
          <w:szCs w:val="24"/>
        </w:rPr>
        <w:t xml:space="preserve">STVO FINANCIJA, </w:t>
      </w:r>
      <w:r w:rsidR="00CA56E3">
        <w:rPr>
          <w:sz w:val="24"/>
          <w:szCs w:val="24"/>
        </w:rPr>
        <w:t xml:space="preserve">POREZNA UPRAVA, OIB: </w:t>
      </w:r>
      <w:r w:rsidR="00832665">
        <w:rPr>
          <w:sz w:val="24"/>
          <w:szCs w:val="24"/>
        </w:rPr>
        <w:t>18683136487, Zagreb, Savska cesta 41</w:t>
      </w:r>
      <w:r w:rsidR="009D4387" w:rsidRPr="002C2F6F">
        <w:rPr>
          <w:sz w:val="24"/>
          <w:szCs w:val="24"/>
        </w:rPr>
        <w:t>,</w:t>
      </w:r>
      <w:r w:rsidR="009D4387" w:rsidRPr="009D4387">
        <w:rPr>
          <w:sz w:val="24"/>
          <w:szCs w:val="24"/>
        </w:rPr>
        <w:t xml:space="preserve"> </w:t>
      </w:r>
      <w:r w:rsidR="00863A86">
        <w:rPr>
          <w:sz w:val="24"/>
          <w:szCs w:val="24"/>
        </w:rPr>
        <w:t>djelomično, i to</w:t>
      </w:r>
      <w:r w:rsidR="009D4387" w:rsidRPr="009D4387">
        <w:rPr>
          <w:sz w:val="24"/>
          <w:szCs w:val="24"/>
        </w:rPr>
        <w:t xml:space="preserve"> </w:t>
      </w:r>
      <w:r w:rsidR="00ED55CA">
        <w:rPr>
          <w:sz w:val="24"/>
          <w:szCs w:val="24"/>
        </w:rPr>
        <w:t xml:space="preserve">u iznosu </w:t>
      </w:r>
      <w:r w:rsidR="006B2CB9" w:rsidRPr="005571E5">
        <w:rPr>
          <w:sz w:val="24"/>
          <w:szCs w:val="24"/>
        </w:rPr>
        <w:t xml:space="preserve">od </w:t>
      </w:r>
      <w:r w:rsidR="00536459" w:rsidRPr="005571E5">
        <w:rPr>
          <w:sz w:val="24"/>
          <w:szCs w:val="24"/>
        </w:rPr>
        <w:t xml:space="preserve"> </w:t>
      </w:r>
      <w:r w:rsidR="00054DA6">
        <w:rPr>
          <w:sz w:val="24"/>
          <w:szCs w:val="24"/>
        </w:rPr>
        <w:t>14.476,00</w:t>
      </w:r>
      <w:r w:rsidR="009D4387">
        <w:rPr>
          <w:sz w:val="24"/>
          <w:szCs w:val="24"/>
        </w:rPr>
        <w:t xml:space="preserve"> </w:t>
      </w:r>
      <w:r w:rsidR="00054DA6">
        <w:rPr>
          <w:sz w:val="24"/>
          <w:szCs w:val="24"/>
        </w:rPr>
        <w:t xml:space="preserve">kn, dok ostaje za namirenje iznos od </w:t>
      </w:r>
      <w:r w:rsidR="00213BB5">
        <w:rPr>
          <w:sz w:val="24"/>
          <w:szCs w:val="24"/>
        </w:rPr>
        <w:t>11.160,30 kn</w:t>
      </w:r>
      <w:r w:rsidR="004446BF">
        <w:rPr>
          <w:sz w:val="24"/>
          <w:szCs w:val="24"/>
        </w:rPr>
        <w:t>.</w:t>
      </w:r>
    </w:p>
    <w:p w:rsidRDefault="00926A70" w:rsidP="00952707" w:rsidR="00926A70">
      <w:pPr>
        <w:pStyle w:val="Bezproreda"/>
        <w:jc w:val="both"/>
        <w:rPr>
          <w:sz w:val="24"/>
          <w:szCs w:val="24"/>
        </w:rPr>
      </w:pPr>
    </w:p>
    <w:p w:rsidRDefault="00ED6424" w:rsidP="00536328" w:rsidR="00132E32">
      <w:pPr>
        <w:pStyle w:val="Bezproreda"/>
        <w:numPr>
          <w:ilvl w:val="0"/>
          <w:numId w:val="10"/>
        </w:numPr>
        <w:jc w:val="both"/>
        <w:rPr>
          <w:sz w:val="24"/>
          <w:szCs w:val="24"/>
        </w:rPr>
      </w:pPr>
      <w:r w:rsidRPr="00A46BFE">
        <w:rPr>
          <w:sz w:val="24"/>
          <w:szCs w:val="24"/>
        </w:rPr>
        <w:t xml:space="preserve">Nalaže se </w:t>
      </w:r>
      <w:r w:rsidR="00213BB5" w:rsidRPr="00A46BFE">
        <w:rPr>
          <w:sz w:val="24"/>
          <w:szCs w:val="24"/>
        </w:rPr>
        <w:t>stečajnom upravitelju</w:t>
      </w:r>
      <w:r w:rsidRPr="00A46BFE">
        <w:rPr>
          <w:sz w:val="24"/>
          <w:szCs w:val="24"/>
        </w:rPr>
        <w:t xml:space="preserve"> stečajnog dužnika</w:t>
      </w:r>
      <w:r w:rsidR="00A46BFE" w:rsidRPr="00A46BFE">
        <w:t xml:space="preserve"> </w:t>
      </w:r>
      <w:r w:rsidR="00E505B6">
        <w:rPr>
          <w:sz w:val="24"/>
          <w:szCs w:val="24"/>
        </w:rPr>
        <w:t>PAMETNI KOTAČI d.o.o.</w:t>
      </w:r>
      <w:r w:rsidR="00A46BFE" w:rsidRPr="00A46BFE">
        <w:rPr>
          <w:sz w:val="24"/>
          <w:szCs w:val="24"/>
        </w:rPr>
        <w:t xml:space="preserve"> u stečaju, Zagreb, Jurišićeva 10, OIB: 75863814717 </w:t>
      </w:r>
      <w:r w:rsidR="0099258C" w:rsidRPr="00A46BFE">
        <w:rPr>
          <w:sz w:val="24"/>
          <w:szCs w:val="24"/>
        </w:rPr>
        <w:t xml:space="preserve">uplatiti iznos od </w:t>
      </w:r>
      <w:r w:rsidR="00A46BFE" w:rsidRPr="00A46BFE">
        <w:rPr>
          <w:sz w:val="24"/>
          <w:szCs w:val="24"/>
        </w:rPr>
        <w:t>14.476,00</w:t>
      </w:r>
      <w:r w:rsidR="00D908C1" w:rsidRPr="00A46BFE">
        <w:rPr>
          <w:sz w:val="24"/>
          <w:szCs w:val="24"/>
        </w:rPr>
        <w:t xml:space="preserve"> </w:t>
      </w:r>
      <w:r w:rsidR="0099258C" w:rsidRPr="00A46BFE">
        <w:rPr>
          <w:sz w:val="24"/>
          <w:szCs w:val="24"/>
        </w:rPr>
        <w:t xml:space="preserve">kuna na žiro račun </w:t>
      </w:r>
      <w:r w:rsidR="004446BF">
        <w:rPr>
          <w:sz w:val="24"/>
          <w:szCs w:val="24"/>
        </w:rPr>
        <w:t xml:space="preserve">razlučnog i stečajnog </w:t>
      </w:r>
      <w:r w:rsidR="00A46BFE">
        <w:rPr>
          <w:sz w:val="24"/>
          <w:szCs w:val="24"/>
        </w:rPr>
        <w:t xml:space="preserve">vjerovnika </w:t>
      </w:r>
      <w:r w:rsidR="00536328" w:rsidRPr="00536328">
        <w:rPr>
          <w:sz w:val="24"/>
          <w:szCs w:val="24"/>
        </w:rPr>
        <w:t>MINISTARSTVO FINANCIJA, POREZNA UPRAVA, OIB: 18683136487, Zagreb, Savska cesta 41</w:t>
      </w:r>
      <w:r w:rsidR="00536328">
        <w:rPr>
          <w:sz w:val="24"/>
          <w:szCs w:val="24"/>
        </w:rPr>
        <w:t>.</w:t>
      </w:r>
    </w:p>
    <w:p w:rsidRDefault="00536328" w:rsidP="00536328" w:rsidR="00536328" w:rsidRPr="00A46BFE">
      <w:pPr>
        <w:pStyle w:val="Bezproreda"/>
        <w:jc w:val="both"/>
        <w:rPr>
          <w:sz w:val="24"/>
          <w:szCs w:val="24"/>
        </w:rPr>
      </w:pPr>
    </w:p>
    <w:p w:rsidRDefault="00373951" w:rsidP="008516CE" w:rsidR="00373951">
      <w:pPr>
        <w:pStyle w:val="Bezproreda"/>
        <w:jc w:val="center"/>
        <w:rPr>
          <w:sz w:val="24"/>
          <w:szCs w:val="24"/>
        </w:rPr>
      </w:pPr>
    </w:p>
    <w:p w:rsidRDefault="00373951" w:rsidP="008516CE" w:rsidR="00373951">
      <w:pPr>
        <w:pStyle w:val="Bezproreda"/>
        <w:jc w:val="center"/>
        <w:rPr>
          <w:sz w:val="24"/>
          <w:szCs w:val="24"/>
        </w:rPr>
      </w:pPr>
    </w:p>
    <w:p w:rsidRDefault="002E1396" w:rsidP="008516CE" w:rsidR="002E1396" w:rsidRPr="000E7DD0">
      <w:pPr>
        <w:pStyle w:val="Bezproreda"/>
        <w:jc w:val="center"/>
        <w:rPr>
          <w:sz w:val="24"/>
          <w:szCs w:val="24"/>
        </w:rPr>
      </w:pPr>
      <w:r w:rsidRPr="000E7DD0">
        <w:rPr>
          <w:sz w:val="24"/>
          <w:szCs w:val="24"/>
        </w:rPr>
        <w:lastRenderedPageBreak/>
        <w:t>Obrazloženje</w:t>
      </w:r>
    </w:p>
    <w:p w:rsidRDefault="008F6E94" w:rsidP="008516CE" w:rsidR="008F6E94" w:rsidRPr="002100B9">
      <w:pPr>
        <w:pStyle w:val="Bezproreda"/>
        <w:jc w:val="both"/>
        <w:rPr>
          <w:sz w:val="24"/>
          <w:szCs w:val="24"/>
        </w:rPr>
      </w:pPr>
    </w:p>
    <w:p w:rsidRDefault="00707976" w:rsidP="008516CE" w:rsidR="00184F93">
      <w:pPr>
        <w:pStyle w:val="Bezproreda"/>
        <w:ind w:firstLine="72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Rješenjem </w:t>
      </w:r>
      <w:r w:rsidR="008516CE">
        <w:rPr>
          <w:sz w:val="24"/>
          <w:szCs w:val="24"/>
        </w:rPr>
        <w:t xml:space="preserve">Trgovačkog suda u Zagrebu, </w:t>
      </w:r>
      <w:r w:rsidR="007208CD">
        <w:rPr>
          <w:sz w:val="24"/>
          <w:szCs w:val="24"/>
        </w:rPr>
        <w:t xml:space="preserve">broj gornji, </w:t>
      </w:r>
      <w:r w:rsidRPr="002100B9">
        <w:rPr>
          <w:sz w:val="24"/>
          <w:szCs w:val="24"/>
        </w:rPr>
        <w:t xml:space="preserve">od </w:t>
      </w:r>
      <w:r w:rsidR="00565734">
        <w:rPr>
          <w:sz w:val="24"/>
          <w:szCs w:val="24"/>
        </w:rPr>
        <w:t>26</w:t>
      </w:r>
      <w:r w:rsidR="00184F93">
        <w:rPr>
          <w:sz w:val="24"/>
          <w:szCs w:val="24"/>
        </w:rPr>
        <w:t xml:space="preserve">. </w:t>
      </w:r>
      <w:r w:rsidR="00565734">
        <w:rPr>
          <w:sz w:val="24"/>
          <w:szCs w:val="24"/>
        </w:rPr>
        <w:t>travnja</w:t>
      </w:r>
      <w:r w:rsidR="00184F93">
        <w:rPr>
          <w:sz w:val="24"/>
          <w:szCs w:val="24"/>
        </w:rPr>
        <w:t xml:space="preserve"> 2018</w:t>
      </w:r>
      <w:r w:rsidRPr="002100B9">
        <w:rPr>
          <w:sz w:val="24"/>
          <w:szCs w:val="24"/>
        </w:rPr>
        <w:t>.</w:t>
      </w:r>
      <w:r w:rsidR="00A05F6D">
        <w:rPr>
          <w:sz w:val="24"/>
          <w:szCs w:val="24"/>
        </w:rPr>
        <w:t>,</w:t>
      </w:r>
      <w:r w:rsidR="008516CE">
        <w:rPr>
          <w:sz w:val="24"/>
          <w:szCs w:val="24"/>
        </w:rPr>
        <w:t xml:space="preserve"> </w:t>
      </w:r>
      <w:r w:rsidR="00565734">
        <w:rPr>
          <w:sz w:val="24"/>
          <w:szCs w:val="24"/>
        </w:rPr>
        <w:t>otvoren je stečajni postupak nad uvodno navedenim stečajnim dužnikom.</w:t>
      </w:r>
    </w:p>
    <w:p w:rsidRDefault="00BB2087" w:rsidP="008516CE" w:rsidR="002277A1">
      <w:pPr>
        <w:pStyle w:val="Bezproreda"/>
        <w:ind w:firstLine="720"/>
        <w:jc w:val="both"/>
        <w:rPr>
          <w:sz w:val="24"/>
          <w:szCs w:val="24"/>
        </w:rPr>
      </w:pPr>
      <w:r w:rsidRPr="00BB2087">
        <w:rPr>
          <w:sz w:val="24"/>
          <w:szCs w:val="24"/>
        </w:rPr>
        <w:t>Postupajući sukladno odlukama skupštine vjerovnika</w:t>
      </w:r>
      <w:r w:rsidR="00AC0D20">
        <w:rPr>
          <w:sz w:val="24"/>
          <w:szCs w:val="24"/>
        </w:rPr>
        <w:t xml:space="preserve"> s izvje</w:t>
      </w:r>
      <w:r w:rsidR="00597186">
        <w:rPr>
          <w:sz w:val="24"/>
          <w:szCs w:val="24"/>
        </w:rPr>
        <w:t>štajnog ročišta održanog dana 30</w:t>
      </w:r>
      <w:r w:rsidR="00AC0D20">
        <w:rPr>
          <w:sz w:val="24"/>
          <w:szCs w:val="24"/>
        </w:rPr>
        <w:t xml:space="preserve">. </w:t>
      </w:r>
      <w:r w:rsidR="00597186">
        <w:rPr>
          <w:sz w:val="24"/>
          <w:szCs w:val="24"/>
        </w:rPr>
        <w:t>kolovoza 2018</w:t>
      </w:r>
      <w:r w:rsidR="00AC0D20">
        <w:rPr>
          <w:sz w:val="24"/>
          <w:szCs w:val="24"/>
        </w:rPr>
        <w:t>.</w:t>
      </w:r>
      <w:r w:rsidRPr="00BB2087">
        <w:rPr>
          <w:sz w:val="24"/>
          <w:szCs w:val="24"/>
        </w:rPr>
        <w:t xml:space="preserve"> </w:t>
      </w:r>
      <w:r w:rsidR="00922309">
        <w:rPr>
          <w:sz w:val="24"/>
          <w:szCs w:val="24"/>
        </w:rPr>
        <w:t>te sukladno članku 253. stavku 1. i članku 254.</w:t>
      </w:r>
      <w:r w:rsidRPr="00BB2087">
        <w:rPr>
          <w:sz w:val="24"/>
          <w:szCs w:val="24"/>
        </w:rPr>
        <w:t xml:space="preserve"> </w:t>
      </w:r>
      <w:r w:rsidR="00922309">
        <w:rPr>
          <w:sz w:val="24"/>
          <w:szCs w:val="24"/>
        </w:rPr>
        <w:t>stavku</w:t>
      </w:r>
      <w:r w:rsidRPr="00BB2087">
        <w:rPr>
          <w:sz w:val="24"/>
          <w:szCs w:val="24"/>
        </w:rPr>
        <w:t xml:space="preserve"> 1. i 2. Stečajnog zakona ("Narodne novine" broj 71/15 i 104/17)</w:t>
      </w:r>
      <w:r>
        <w:rPr>
          <w:sz w:val="24"/>
          <w:szCs w:val="24"/>
        </w:rPr>
        <w:t>,</w:t>
      </w:r>
      <w:r w:rsidRPr="00BB2087">
        <w:rPr>
          <w:sz w:val="24"/>
          <w:szCs w:val="24"/>
        </w:rPr>
        <w:t xml:space="preserve"> stečaj</w:t>
      </w:r>
      <w:r>
        <w:rPr>
          <w:sz w:val="24"/>
          <w:szCs w:val="24"/>
        </w:rPr>
        <w:t xml:space="preserve">ni upravitelj </w:t>
      </w:r>
      <w:r w:rsidR="00597186">
        <w:rPr>
          <w:sz w:val="24"/>
          <w:szCs w:val="24"/>
        </w:rPr>
        <w:t>j</w:t>
      </w:r>
      <w:r w:rsidR="00EA10E8">
        <w:rPr>
          <w:sz w:val="24"/>
          <w:szCs w:val="24"/>
        </w:rPr>
        <w:t>e u</w:t>
      </w:r>
      <w:r w:rsidR="00597186">
        <w:rPr>
          <w:sz w:val="24"/>
          <w:szCs w:val="24"/>
        </w:rPr>
        <w:t>novčio pokretninu</w:t>
      </w:r>
      <w:r w:rsidR="00EA10E8">
        <w:rPr>
          <w:sz w:val="24"/>
          <w:szCs w:val="24"/>
        </w:rPr>
        <w:t>, pobliže navedenu</w:t>
      </w:r>
      <w:r>
        <w:rPr>
          <w:sz w:val="24"/>
          <w:szCs w:val="24"/>
        </w:rPr>
        <w:t xml:space="preserve"> u točki I izreke ovog rješenja,</w:t>
      </w:r>
      <w:r w:rsidR="009F5462">
        <w:rPr>
          <w:sz w:val="24"/>
          <w:szCs w:val="24"/>
        </w:rPr>
        <w:t xml:space="preserve"> </w:t>
      </w:r>
      <w:r w:rsidR="00EA10E8">
        <w:rPr>
          <w:sz w:val="24"/>
          <w:szCs w:val="24"/>
        </w:rPr>
        <w:t>sukladno članku 251 SZ-a.</w:t>
      </w:r>
    </w:p>
    <w:p w:rsidRDefault="00A86141" w:rsidP="005043D2" w:rsidR="005043D2">
      <w:pPr>
        <w:pStyle w:val="Bezproreda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Predmetne pokretnine su prodane </w:t>
      </w:r>
      <w:r w:rsidR="00EA10E8">
        <w:rPr>
          <w:sz w:val="24"/>
          <w:szCs w:val="24"/>
        </w:rPr>
        <w:t>slobodnom pogodbom</w:t>
      </w:r>
      <w:r w:rsidR="00D12FA0">
        <w:rPr>
          <w:sz w:val="24"/>
          <w:szCs w:val="24"/>
        </w:rPr>
        <w:t>, prema članku 249 stavku 1 SZ-a</w:t>
      </w:r>
      <w:r w:rsidR="00EA10E8">
        <w:rPr>
          <w:sz w:val="24"/>
          <w:szCs w:val="24"/>
        </w:rPr>
        <w:t xml:space="preserve"> za iznos</w:t>
      </w:r>
      <w:r w:rsidR="00157161">
        <w:rPr>
          <w:sz w:val="24"/>
          <w:szCs w:val="24"/>
        </w:rPr>
        <w:t xml:space="preserve"> od </w:t>
      </w:r>
      <w:r w:rsidR="00EA10E8">
        <w:rPr>
          <w:sz w:val="24"/>
          <w:szCs w:val="24"/>
        </w:rPr>
        <w:t>22.000</w:t>
      </w:r>
      <w:r w:rsidR="002277A1">
        <w:rPr>
          <w:sz w:val="24"/>
          <w:szCs w:val="24"/>
        </w:rPr>
        <w:t>,00 kn.</w:t>
      </w:r>
      <w:r w:rsidR="005043D2" w:rsidRPr="005043D2">
        <w:rPr>
          <w:sz w:val="24"/>
          <w:szCs w:val="24"/>
        </w:rPr>
        <w:t xml:space="preserve">         </w:t>
      </w:r>
    </w:p>
    <w:p w:rsidRDefault="00CD67BC" w:rsidP="00ED007B" w:rsidR="00B608A6" w:rsidRPr="00B608A6">
      <w:pPr>
        <w:pStyle w:val="Bezproreda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Nakon podnes</w:t>
      </w:r>
      <w:r w:rsidR="0022302D">
        <w:rPr>
          <w:sz w:val="24"/>
          <w:szCs w:val="24"/>
        </w:rPr>
        <w:t>a</w:t>
      </w:r>
      <w:r w:rsidR="00D12FA0">
        <w:rPr>
          <w:sz w:val="24"/>
          <w:szCs w:val="24"/>
        </w:rPr>
        <w:t>ka</w:t>
      </w:r>
      <w:r>
        <w:rPr>
          <w:sz w:val="24"/>
          <w:szCs w:val="24"/>
        </w:rPr>
        <w:t xml:space="preserve"> stečajnog upravitelja, kojim predlaže diobu </w:t>
      </w:r>
      <w:r w:rsidR="00DB5D2A">
        <w:rPr>
          <w:sz w:val="24"/>
          <w:szCs w:val="24"/>
        </w:rPr>
        <w:t xml:space="preserve">kupovnine od </w:t>
      </w:r>
      <w:r w:rsidR="00D12FA0">
        <w:rPr>
          <w:sz w:val="24"/>
          <w:szCs w:val="24"/>
        </w:rPr>
        <w:t>12</w:t>
      </w:r>
      <w:r w:rsidR="00A86141">
        <w:rPr>
          <w:sz w:val="24"/>
          <w:szCs w:val="24"/>
        </w:rPr>
        <w:t xml:space="preserve">. </w:t>
      </w:r>
      <w:r w:rsidR="00D12FA0">
        <w:rPr>
          <w:sz w:val="24"/>
          <w:szCs w:val="24"/>
        </w:rPr>
        <w:t xml:space="preserve">prosinca </w:t>
      </w:r>
      <w:r w:rsidR="004A62E7">
        <w:rPr>
          <w:sz w:val="24"/>
          <w:szCs w:val="24"/>
        </w:rPr>
        <w:t>2018</w:t>
      </w:r>
      <w:r w:rsidR="00A86141">
        <w:rPr>
          <w:sz w:val="24"/>
          <w:szCs w:val="24"/>
        </w:rPr>
        <w:t xml:space="preserve">. i </w:t>
      </w:r>
      <w:r w:rsidR="004A62E7">
        <w:rPr>
          <w:sz w:val="24"/>
          <w:szCs w:val="24"/>
        </w:rPr>
        <w:t>08</w:t>
      </w:r>
      <w:r w:rsidR="00DB5D2A">
        <w:rPr>
          <w:sz w:val="24"/>
          <w:szCs w:val="24"/>
        </w:rPr>
        <w:t xml:space="preserve">. </w:t>
      </w:r>
      <w:r w:rsidR="009F5462">
        <w:rPr>
          <w:sz w:val="24"/>
          <w:szCs w:val="24"/>
        </w:rPr>
        <w:t>ožujka</w:t>
      </w:r>
      <w:r w:rsidR="00DB5D2A">
        <w:rPr>
          <w:sz w:val="24"/>
          <w:szCs w:val="24"/>
        </w:rPr>
        <w:t xml:space="preserve"> 2019., ovaj s</w:t>
      </w:r>
      <w:r w:rsidR="004A62E7">
        <w:rPr>
          <w:sz w:val="24"/>
          <w:szCs w:val="24"/>
        </w:rPr>
        <w:t>ud je održao ročište za diobu 16</w:t>
      </w:r>
      <w:r w:rsidR="00DB5D2A">
        <w:rPr>
          <w:sz w:val="24"/>
          <w:szCs w:val="24"/>
        </w:rPr>
        <w:t xml:space="preserve">. </w:t>
      </w:r>
      <w:r w:rsidR="004A62E7">
        <w:rPr>
          <w:sz w:val="24"/>
          <w:szCs w:val="24"/>
        </w:rPr>
        <w:t>travnja</w:t>
      </w:r>
      <w:r w:rsidR="00DB5D2A">
        <w:rPr>
          <w:sz w:val="24"/>
          <w:szCs w:val="24"/>
        </w:rPr>
        <w:t xml:space="preserve"> 2019.</w:t>
      </w:r>
      <w:r w:rsidR="005A4AC0">
        <w:rPr>
          <w:sz w:val="24"/>
          <w:szCs w:val="24"/>
        </w:rPr>
        <w:t>,</w:t>
      </w:r>
      <w:r w:rsidR="00DB5D2A">
        <w:rPr>
          <w:sz w:val="24"/>
          <w:szCs w:val="24"/>
        </w:rPr>
        <w:t xml:space="preserve"> na kojem je stečajni upravitelj na ime troškova </w:t>
      </w:r>
      <w:r w:rsidR="00C97AF6">
        <w:rPr>
          <w:sz w:val="24"/>
          <w:szCs w:val="24"/>
        </w:rPr>
        <w:t xml:space="preserve">utvrđenja i </w:t>
      </w:r>
      <w:r w:rsidR="00DB5D2A">
        <w:rPr>
          <w:sz w:val="24"/>
          <w:szCs w:val="24"/>
        </w:rPr>
        <w:t xml:space="preserve">unovčenja, odnosno stvarnih troškova, </w:t>
      </w:r>
      <w:r w:rsidR="00DB5D2A" w:rsidRPr="00DB5D2A">
        <w:rPr>
          <w:sz w:val="24"/>
          <w:szCs w:val="24"/>
        </w:rPr>
        <w:t xml:space="preserve">prema čl. 254. stavku </w:t>
      </w:r>
      <w:r w:rsidR="00C97AF6">
        <w:rPr>
          <w:sz w:val="24"/>
          <w:szCs w:val="24"/>
        </w:rPr>
        <w:t xml:space="preserve">1 i </w:t>
      </w:r>
      <w:r w:rsidR="00DB5D2A" w:rsidRPr="00DB5D2A">
        <w:rPr>
          <w:sz w:val="24"/>
          <w:szCs w:val="24"/>
        </w:rPr>
        <w:t xml:space="preserve">2 SZ-a ( NN 71/15 i 104/17), </w:t>
      </w:r>
      <w:r w:rsidR="00C97AF6">
        <w:rPr>
          <w:sz w:val="24"/>
          <w:szCs w:val="24"/>
        </w:rPr>
        <w:t xml:space="preserve">pobliže navedenih u izreci </w:t>
      </w:r>
      <w:r w:rsidR="007139EC">
        <w:rPr>
          <w:sz w:val="24"/>
          <w:szCs w:val="24"/>
        </w:rPr>
        <w:t>pod točkom I a)</w:t>
      </w:r>
      <w:r w:rsidR="00DB5D2A">
        <w:rPr>
          <w:sz w:val="24"/>
          <w:szCs w:val="24"/>
        </w:rPr>
        <w:t>, potraživao</w:t>
      </w:r>
      <w:r w:rsidR="00DB5D2A" w:rsidRPr="00DB5D2A">
        <w:rPr>
          <w:sz w:val="24"/>
          <w:szCs w:val="24"/>
        </w:rPr>
        <w:t xml:space="preserve"> </w:t>
      </w:r>
      <w:r w:rsidR="00DB5D2A">
        <w:rPr>
          <w:sz w:val="24"/>
          <w:szCs w:val="24"/>
        </w:rPr>
        <w:t>iznos</w:t>
      </w:r>
      <w:r w:rsidR="00DB5D2A" w:rsidRPr="00DB5D2A">
        <w:rPr>
          <w:sz w:val="24"/>
          <w:szCs w:val="24"/>
        </w:rPr>
        <w:t xml:space="preserve"> od </w:t>
      </w:r>
      <w:r w:rsidR="00ED007B">
        <w:rPr>
          <w:sz w:val="24"/>
          <w:szCs w:val="24"/>
        </w:rPr>
        <w:t>7.524,00 kn.</w:t>
      </w:r>
      <w:r w:rsidR="00B608A6" w:rsidRPr="00B608A6">
        <w:rPr>
          <w:sz w:val="24"/>
          <w:szCs w:val="24"/>
        </w:rPr>
        <w:t xml:space="preserve"> </w:t>
      </w:r>
    </w:p>
    <w:p w:rsidRDefault="002214AB" w:rsidP="00B608A6" w:rsidR="00B608A6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EB2204">
        <w:rPr>
          <w:sz w:val="24"/>
          <w:szCs w:val="24"/>
        </w:rPr>
        <w:t xml:space="preserve">Sukladno članku 249. SZ-a </w:t>
      </w:r>
      <w:r w:rsidR="00B92B20">
        <w:rPr>
          <w:sz w:val="24"/>
          <w:szCs w:val="24"/>
        </w:rPr>
        <w:t>p</w:t>
      </w:r>
      <w:r w:rsidR="00EB2204" w:rsidRPr="00EB2204">
        <w:rPr>
          <w:sz w:val="24"/>
          <w:szCs w:val="24"/>
        </w:rPr>
        <w:t>okretnu stvar na kojoj postoji razlučno pravo, ako se ta stvar nalazi u njegovu posjedu, stečajni upravitelj unovčit će uz odgovarajuću primjenu pravila ovršnoga postupka ili slobodnom pogodbom</w:t>
      </w:r>
      <w:r w:rsidR="00B92B20">
        <w:rPr>
          <w:sz w:val="24"/>
          <w:szCs w:val="24"/>
        </w:rPr>
        <w:t xml:space="preserve">. Prema članku 253 </w:t>
      </w:r>
      <w:r w:rsidR="005C0C52">
        <w:rPr>
          <w:sz w:val="24"/>
          <w:szCs w:val="24"/>
        </w:rPr>
        <w:t xml:space="preserve">stavku 1 </w:t>
      </w:r>
      <w:r w:rsidR="00B92B20">
        <w:rPr>
          <w:sz w:val="24"/>
          <w:szCs w:val="24"/>
        </w:rPr>
        <w:t>SZ-a</w:t>
      </w:r>
      <w:r>
        <w:rPr>
          <w:sz w:val="24"/>
          <w:szCs w:val="24"/>
        </w:rPr>
        <w:t>,</w:t>
      </w:r>
      <w:r w:rsidR="00B92B20">
        <w:rPr>
          <w:sz w:val="24"/>
          <w:szCs w:val="24"/>
        </w:rPr>
        <w:t xml:space="preserve"> </w:t>
      </w:r>
      <w:r w:rsidR="005C0C52">
        <w:rPr>
          <w:sz w:val="24"/>
          <w:szCs w:val="24"/>
        </w:rPr>
        <w:t>n</w:t>
      </w:r>
      <w:r w:rsidR="005C0C52" w:rsidRPr="005C0C52">
        <w:rPr>
          <w:sz w:val="24"/>
          <w:szCs w:val="24"/>
        </w:rPr>
        <w:t>akon što stečajni upravitelj unovči pokretnu stvar ili tražbinu, iz utrška će se u stečajnu masu</w:t>
      </w:r>
      <w:r>
        <w:rPr>
          <w:sz w:val="24"/>
          <w:szCs w:val="24"/>
        </w:rPr>
        <w:t>,</w:t>
      </w:r>
      <w:r w:rsidR="005C0C52" w:rsidRPr="005C0C52">
        <w:rPr>
          <w:sz w:val="24"/>
          <w:szCs w:val="24"/>
        </w:rPr>
        <w:t xml:space="preserve"> prije svega</w:t>
      </w:r>
      <w:r>
        <w:rPr>
          <w:sz w:val="24"/>
          <w:szCs w:val="24"/>
        </w:rPr>
        <w:t>,</w:t>
      </w:r>
      <w:r w:rsidR="005C0C52" w:rsidRPr="005C0C52">
        <w:rPr>
          <w:sz w:val="24"/>
          <w:szCs w:val="24"/>
        </w:rPr>
        <w:t xml:space="preserve"> unijeti iznos potreban za naknadu troškova utvrđivanja tražbine ili unovčenja. Od preostaloga iznosa bez odgode će</w:t>
      </w:r>
      <w:r w:rsidR="001548A0">
        <w:rPr>
          <w:sz w:val="24"/>
          <w:szCs w:val="24"/>
        </w:rPr>
        <w:t xml:space="preserve"> se namiriti razlučni vjerovnik, a sukladno članku 254 stavku 2 SZ-a t</w:t>
      </w:r>
      <w:r w:rsidR="001548A0" w:rsidRPr="001548A0">
        <w:rPr>
          <w:sz w:val="24"/>
          <w:szCs w:val="24"/>
        </w:rPr>
        <w:t>roškovi unovčenja iz stavka 1. ovoga članka obuhvaćaju stvarno nastale troškove i ostale obveze stečajne mase. Ako je zbog unovčenja stečajna masa opterećena porezom, iznos toga poreza uračunat će se u troškove unovčenja.</w:t>
      </w:r>
    </w:p>
    <w:p w:rsidRDefault="00CE27A5" w:rsidP="005D1C83" w:rsidR="004550A5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Razlučni vjerovnik nije imao primjedbi na predmetni prijedlog diobe stečajnog upravitelja</w:t>
      </w:r>
      <w:r w:rsidR="00930B7C">
        <w:rPr>
          <w:sz w:val="24"/>
          <w:szCs w:val="24"/>
        </w:rPr>
        <w:t xml:space="preserve">, pa je ovaj sud ocijenio </w:t>
      </w:r>
      <w:r w:rsidR="00320D44">
        <w:rPr>
          <w:sz w:val="24"/>
          <w:szCs w:val="24"/>
        </w:rPr>
        <w:t>osnovanim što je s</w:t>
      </w:r>
      <w:r w:rsidR="000F61EC">
        <w:rPr>
          <w:sz w:val="24"/>
          <w:szCs w:val="24"/>
        </w:rPr>
        <w:t>tečajni upravitelj potraživao troškove stečajnog postupka</w:t>
      </w:r>
      <w:r w:rsidR="00230256">
        <w:rPr>
          <w:sz w:val="24"/>
          <w:szCs w:val="24"/>
        </w:rPr>
        <w:t>,</w:t>
      </w:r>
      <w:r w:rsidR="000F61EC">
        <w:rPr>
          <w:sz w:val="24"/>
          <w:szCs w:val="24"/>
        </w:rPr>
        <w:t xml:space="preserve"> sukladno navedenim člancima SZ-a</w:t>
      </w:r>
      <w:r w:rsidR="00230256">
        <w:rPr>
          <w:sz w:val="24"/>
          <w:szCs w:val="24"/>
        </w:rPr>
        <w:t>,</w:t>
      </w:r>
      <w:r w:rsidR="004550A5">
        <w:rPr>
          <w:sz w:val="24"/>
          <w:szCs w:val="24"/>
        </w:rPr>
        <w:t xml:space="preserve"> i to</w:t>
      </w:r>
      <w:r w:rsidR="004550A5" w:rsidRPr="004550A5">
        <w:t xml:space="preserve"> </w:t>
      </w:r>
      <w:r w:rsidR="00F15ECC">
        <w:rPr>
          <w:sz w:val="24"/>
          <w:szCs w:val="24"/>
        </w:rPr>
        <w:t>troškove</w:t>
      </w:r>
      <w:r w:rsidR="004550A5" w:rsidRPr="004550A5">
        <w:rPr>
          <w:sz w:val="24"/>
          <w:szCs w:val="24"/>
        </w:rPr>
        <w:t xml:space="preserve"> utvrđenja predmeta razlučnog prava, paušalno od 5% od utrška</w:t>
      </w:r>
      <w:r w:rsidR="00F15ECC">
        <w:rPr>
          <w:sz w:val="24"/>
          <w:szCs w:val="24"/>
        </w:rPr>
        <w:t xml:space="preserve"> i troškove</w:t>
      </w:r>
      <w:r w:rsidR="00F15ECC" w:rsidRPr="00F15ECC">
        <w:rPr>
          <w:sz w:val="24"/>
          <w:szCs w:val="24"/>
        </w:rPr>
        <w:t xml:space="preserve"> unovčenja predmeta r</w:t>
      </w:r>
      <w:r w:rsidR="00F15ECC">
        <w:rPr>
          <w:sz w:val="24"/>
          <w:szCs w:val="24"/>
        </w:rPr>
        <w:t>azlučnog prava ( stvarno nastale troškove</w:t>
      </w:r>
      <w:r w:rsidR="00F15ECC" w:rsidRPr="00F15ECC">
        <w:rPr>
          <w:sz w:val="24"/>
          <w:szCs w:val="24"/>
        </w:rPr>
        <w:t>)</w:t>
      </w:r>
      <w:r w:rsidR="00F15ECC">
        <w:rPr>
          <w:sz w:val="24"/>
          <w:szCs w:val="24"/>
        </w:rPr>
        <w:t xml:space="preserve">, koji </w:t>
      </w:r>
      <w:r w:rsidR="00DE295E">
        <w:rPr>
          <w:sz w:val="24"/>
          <w:szCs w:val="24"/>
        </w:rPr>
        <w:t>zajedno s nagradom</w:t>
      </w:r>
      <w:r w:rsidR="00DE295E" w:rsidRPr="00DE295E">
        <w:rPr>
          <w:sz w:val="24"/>
          <w:szCs w:val="24"/>
        </w:rPr>
        <w:t xml:space="preserve"> stečajnom upravitelju u brutto iznosu </w:t>
      </w:r>
      <w:r w:rsidR="00F15ECC">
        <w:rPr>
          <w:sz w:val="24"/>
          <w:szCs w:val="24"/>
        </w:rPr>
        <w:t>ukupno iznose</w:t>
      </w:r>
      <w:r w:rsidR="00DE295E">
        <w:rPr>
          <w:sz w:val="24"/>
          <w:szCs w:val="24"/>
        </w:rPr>
        <w:t xml:space="preserve"> </w:t>
      </w:r>
      <w:r w:rsidR="00DE295E" w:rsidRPr="00DE295E">
        <w:rPr>
          <w:sz w:val="24"/>
          <w:szCs w:val="24"/>
        </w:rPr>
        <w:t>7.524,00 kn</w:t>
      </w:r>
      <w:r w:rsidR="00DE295E">
        <w:rPr>
          <w:sz w:val="24"/>
          <w:szCs w:val="24"/>
        </w:rPr>
        <w:t>.</w:t>
      </w:r>
    </w:p>
    <w:p w:rsidRDefault="00DE295E" w:rsidP="00744429" w:rsidR="00744429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744429">
        <w:rPr>
          <w:sz w:val="24"/>
          <w:szCs w:val="24"/>
        </w:rPr>
        <w:t xml:space="preserve">           </w:t>
      </w:r>
      <w:r w:rsidR="00744429" w:rsidRPr="00744429">
        <w:rPr>
          <w:sz w:val="24"/>
          <w:szCs w:val="24"/>
        </w:rPr>
        <w:t>Nagrada stečajnog upravitelja određena je sukladno Uredbi o kriterijima i načinu obračuna i plaćanja nagrade stečajnim upraviteljima (NN 105/15), a koja se prema članku 7, s osnove vrijednosti unovčene stečajne mase, obračunava primjenom tablice vrijednosti unovčene stečajne mase i nagrade u postocima:</w:t>
      </w:r>
    </w:p>
    <w:p w:rsidRDefault="00B90A01" w:rsidP="00744429" w:rsidR="00B90A01" w:rsidRPr="00744429">
      <w:pPr>
        <w:pStyle w:val="Bezproreda"/>
        <w:jc w:val="both"/>
        <w:rPr>
          <w:sz w:val="24"/>
          <w:szCs w:val="24"/>
        </w:rPr>
      </w:pPr>
    </w:p>
    <w:p w:rsidRDefault="00744429" w:rsidP="00744429" w:rsidR="00744429" w:rsidRPr="00744429">
      <w:pPr>
        <w:pStyle w:val="Bezproreda"/>
        <w:jc w:val="both"/>
        <w:rPr>
          <w:sz w:val="24"/>
          <w:szCs w:val="24"/>
        </w:rPr>
      </w:pPr>
      <w:r w:rsidRPr="00744429">
        <w:rPr>
          <w:sz w:val="24"/>
          <w:szCs w:val="24"/>
        </w:rPr>
        <w:t>Vrijednost unovčene stečajne mase u kunama</w:t>
      </w:r>
      <w:r w:rsidRPr="00744429">
        <w:rPr>
          <w:sz w:val="24"/>
          <w:szCs w:val="24"/>
        </w:rPr>
        <w:tab/>
        <w:t>Nagrada u %</w:t>
      </w:r>
    </w:p>
    <w:p w:rsidRDefault="00744429" w:rsidP="00744429" w:rsidR="00744429" w:rsidRPr="00744429">
      <w:pPr>
        <w:pStyle w:val="Bezproreda"/>
        <w:jc w:val="both"/>
        <w:rPr>
          <w:sz w:val="24"/>
          <w:szCs w:val="24"/>
        </w:rPr>
      </w:pPr>
      <w:r w:rsidRPr="00744429">
        <w:rPr>
          <w:sz w:val="24"/>
          <w:szCs w:val="24"/>
        </w:rPr>
        <w:tab/>
      </w:r>
      <w:r w:rsidRPr="00744429">
        <w:rPr>
          <w:sz w:val="24"/>
          <w:szCs w:val="24"/>
        </w:rPr>
        <w:tab/>
        <w:t>do</w:t>
      </w:r>
      <w:r w:rsidRPr="00744429">
        <w:rPr>
          <w:sz w:val="24"/>
          <w:szCs w:val="24"/>
        </w:rPr>
        <w:tab/>
        <w:t>100.000,00</w:t>
      </w:r>
      <w:r w:rsidRPr="00744429">
        <w:rPr>
          <w:sz w:val="24"/>
          <w:szCs w:val="24"/>
        </w:rPr>
        <w:tab/>
      </w:r>
      <w:r w:rsidR="00B90A01">
        <w:rPr>
          <w:sz w:val="24"/>
          <w:szCs w:val="24"/>
        </w:rPr>
        <w:t xml:space="preserve">                        </w:t>
      </w:r>
      <w:r w:rsidRPr="00744429">
        <w:rPr>
          <w:sz w:val="24"/>
          <w:szCs w:val="24"/>
        </w:rPr>
        <w:t>16</w:t>
      </w:r>
    </w:p>
    <w:p w:rsidRDefault="00B90A01" w:rsidP="00744429" w:rsidR="00B90A01" w:rsidRPr="00744429">
      <w:pPr>
        <w:pStyle w:val="Bezproreda"/>
        <w:jc w:val="both"/>
        <w:rPr>
          <w:sz w:val="24"/>
          <w:szCs w:val="24"/>
        </w:rPr>
      </w:pPr>
    </w:p>
    <w:p w:rsidRDefault="00744429" w:rsidP="00711CB1" w:rsidR="00B90A01">
      <w:pPr>
        <w:pStyle w:val="Bezproreda"/>
        <w:jc w:val="both"/>
        <w:rPr>
          <w:sz w:val="24"/>
          <w:szCs w:val="24"/>
        </w:rPr>
      </w:pPr>
      <w:r w:rsidRPr="00744429">
        <w:rPr>
          <w:sz w:val="24"/>
          <w:szCs w:val="24"/>
        </w:rPr>
        <w:t xml:space="preserve">i iznosi </w:t>
      </w:r>
      <w:r w:rsidR="00E95943">
        <w:rPr>
          <w:sz w:val="24"/>
          <w:szCs w:val="24"/>
        </w:rPr>
        <w:t xml:space="preserve">3.520,00 kn, a uvećano za doprinose od 264,00 kn, ukupno </w:t>
      </w:r>
      <w:r w:rsidR="009B0613">
        <w:rPr>
          <w:sz w:val="24"/>
          <w:szCs w:val="24"/>
        </w:rPr>
        <w:t>3.784,00</w:t>
      </w:r>
      <w:r w:rsidRPr="00744429">
        <w:rPr>
          <w:sz w:val="24"/>
          <w:szCs w:val="24"/>
        </w:rPr>
        <w:t xml:space="preserve"> kn.</w:t>
      </w:r>
    </w:p>
    <w:p w:rsidRDefault="00375B7C" w:rsidP="009B0613" w:rsidR="00882BB5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9B0613">
        <w:rPr>
          <w:sz w:val="24"/>
          <w:szCs w:val="24"/>
        </w:rPr>
        <w:t>S obzirom na navedeno, riješeno je kao u izreci.</w:t>
      </w:r>
    </w:p>
    <w:p w:rsidRDefault="00882BB5" w:rsidP="00882BB5" w:rsidR="00882BB5" w:rsidRPr="002100B9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Default="009B0613" w:rsidP="00236B2D" w:rsidR="002E1396" w:rsidRPr="002100B9">
      <w:pPr>
        <w:pStyle w:val="Bezproreda"/>
        <w:jc w:val="center"/>
        <w:rPr>
          <w:sz w:val="24"/>
          <w:szCs w:val="24"/>
        </w:rPr>
      </w:pPr>
      <w:r>
        <w:rPr>
          <w:sz w:val="24"/>
          <w:szCs w:val="24"/>
        </w:rPr>
        <w:t>U Zagrebu, 04</w:t>
      </w:r>
      <w:r w:rsidR="00236B2D">
        <w:rPr>
          <w:sz w:val="24"/>
          <w:szCs w:val="24"/>
        </w:rPr>
        <w:t xml:space="preserve">. </w:t>
      </w:r>
      <w:r>
        <w:rPr>
          <w:sz w:val="24"/>
          <w:szCs w:val="24"/>
        </w:rPr>
        <w:t>lipnja</w:t>
      </w:r>
      <w:r w:rsidR="00236B2D">
        <w:rPr>
          <w:sz w:val="24"/>
          <w:szCs w:val="24"/>
        </w:rPr>
        <w:t xml:space="preserve"> 20</w:t>
      </w:r>
      <w:r w:rsidR="00C742EB">
        <w:rPr>
          <w:sz w:val="24"/>
          <w:szCs w:val="24"/>
        </w:rPr>
        <w:t>19</w:t>
      </w:r>
      <w:r w:rsidR="00236B2D">
        <w:rPr>
          <w:sz w:val="24"/>
          <w:szCs w:val="24"/>
        </w:rPr>
        <w:t>. godine</w:t>
      </w:r>
    </w:p>
    <w:p w:rsidRDefault="005A4AC0" w:rsidP="005A4AC0" w:rsidR="002E1396" w:rsidRPr="002100B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</w:t>
      </w:r>
      <w:r w:rsidR="004A00DB" w:rsidRPr="002100B9">
        <w:rPr>
          <w:sz w:val="24"/>
          <w:szCs w:val="24"/>
        </w:rPr>
        <w:t>Sudac:</w:t>
      </w:r>
    </w:p>
    <w:p w:rsidRDefault="003C7165" w:rsidP="00236B2D" w:rsidR="00DB298D" w:rsidRPr="002100B9">
      <w:pPr>
        <w:pStyle w:val="Bezproreda"/>
        <w:jc w:val="right"/>
        <w:rPr>
          <w:sz w:val="24"/>
          <w:szCs w:val="24"/>
        </w:rPr>
      </w:pPr>
      <w:r w:rsidRPr="002100B9">
        <w:rPr>
          <w:sz w:val="24"/>
          <w:szCs w:val="24"/>
        </w:rPr>
        <w:t xml:space="preserve"> </w:t>
      </w:r>
      <w:r w:rsidR="00FA4E8E">
        <w:rPr>
          <w:sz w:val="24"/>
          <w:szCs w:val="24"/>
        </w:rPr>
        <w:tab/>
      </w:r>
      <w:r w:rsidR="00236B2D">
        <w:rPr>
          <w:sz w:val="24"/>
          <w:szCs w:val="24"/>
        </w:rPr>
        <w:t>Vesna Sremac Šoštar</w:t>
      </w:r>
      <w:r w:rsidR="00790DCF">
        <w:rPr>
          <w:sz w:val="24"/>
          <w:szCs w:val="24"/>
        </w:rPr>
        <w:t>,v.r.</w:t>
      </w:r>
      <w:r w:rsidR="00FA4E8E">
        <w:rPr>
          <w:sz w:val="24"/>
          <w:szCs w:val="24"/>
        </w:rPr>
        <w:t xml:space="preserve"> </w:t>
      </w:r>
    </w:p>
    <w:p w:rsidRDefault="00236B2D" w:rsidP="008516CE" w:rsidR="00236B2D">
      <w:pPr>
        <w:pStyle w:val="Bezproreda"/>
        <w:jc w:val="both"/>
        <w:rPr>
          <w:sz w:val="24"/>
          <w:szCs w:val="24"/>
        </w:rPr>
      </w:pPr>
    </w:p>
    <w:p w:rsidRDefault="004A00DB" w:rsidP="008516CE" w:rsidR="002E1396" w:rsidRPr="002100B9">
      <w:pPr>
        <w:pStyle w:val="Bezproreda"/>
        <w:jc w:val="both"/>
        <w:rPr>
          <w:sz w:val="24"/>
          <w:szCs w:val="24"/>
        </w:rPr>
      </w:pPr>
      <w:r w:rsidRPr="002100B9">
        <w:rPr>
          <w:sz w:val="24"/>
          <w:szCs w:val="24"/>
        </w:rPr>
        <w:t>Upute o pravnom lijeku</w:t>
      </w:r>
      <w:r w:rsidR="002E1396" w:rsidRPr="002100B9">
        <w:rPr>
          <w:sz w:val="24"/>
          <w:szCs w:val="24"/>
        </w:rPr>
        <w:t>:</w:t>
      </w:r>
    </w:p>
    <w:p w:rsidRDefault="002E1396" w:rsidP="008516CE" w:rsidR="002E1396">
      <w:pPr>
        <w:pStyle w:val="Bezproreda"/>
        <w:jc w:val="both"/>
        <w:rPr>
          <w:sz w:val="24"/>
          <w:szCs w:val="24"/>
        </w:rPr>
      </w:pPr>
      <w:r w:rsidRPr="002100B9">
        <w:rPr>
          <w:sz w:val="24"/>
          <w:szCs w:val="24"/>
        </w:rPr>
        <w:t>Protiv ovog rješenja nezadovoljna stranka može uložiti žalbu Visokom trgovačkom sudu Republike Hrvatske u roku od 8 dana od primitka rješenja, a ulaže se putem ovog suda u 2 primjerka za sud i po 1 za svaku protivnu stranku.</w:t>
      </w:r>
    </w:p>
    <w:p w:rsidRDefault="00790DCF" w:rsidR="00790DCF" w:rsidRPr="00790DC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90DCF">
        <w:rPr>
          <w:sz w:val="24"/>
          <w:szCs w:val="24"/>
        </w:rPr>
        <w:t>Za točnost otpravka-ovl. službenik</w:t>
      </w:r>
    </w:p>
    <w:p w:rsidRDefault="00790DCF" w:rsidP="00373951" w:rsidR="00D902B2" w:rsidRPr="00CA64ED">
      <w:pPr>
        <w:rPr>
          <w:sz w:val="24"/>
          <w:szCs w:val="24"/>
        </w:rPr>
      </w:pPr>
      <w:r w:rsidRPr="00790DCF">
        <w:rPr>
          <w:sz w:val="24"/>
          <w:szCs w:val="24"/>
        </w:rPr>
        <w:tab/>
      </w:r>
      <w:r w:rsidRPr="00790DCF">
        <w:rPr>
          <w:sz w:val="24"/>
          <w:szCs w:val="24"/>
        </w:rPr>
        <w:tab/>
      </w:r>
      <w:r w:rsidRPr="00790DCF">
        <w:rPr>
          <w:sz w:val="24"/>
          <w:szCs w:val="24"/>
        </w:rPr>
        <w:tab/>
      </w:r>
      <w:r w:rsidRPr="00790DCF">
        <w:rPr>
          <w:sz w:val="24"/>
          <w:szCs w:val="24"/>
        </w:rPr>
        <w:tab/>
      </w:r>
      <w:r w:rsidRPr="00790DCF">
        <w:rPr>
          <w:sz w:val="24"/>
          <w:szCs w:val="24"/>
        </w:rPr>
        <w:tab/>
      </w:r>
      <w:r w:rsidRPr="00790DCF">
        <w:rPr>
          <w:sz w:val="24"/>
          <w:szCs w:val="24"/>
        </w:rPr>
        <w:tab/>
      </w:r>
      <w:r w:rsidRPr="00790DCF">
        <w:rPr>
          <w:sz w:val="24"/>
          <w:szCs w:val="24"/>
        </w:rPr>
        <w:tab/>
      </w:r>
      <w:r w:rsidRPr="00790DCF">
        <w:rPr>
          <w:sz w:val="24"/>
          <w:szCs w:val="24"/>
        </w:rPr>
        <w:tab/>
      </w:r>
      <w:r w:rsidRPr="00790DCF">
        <w:rPr>
          <w:sz w:val="24"/>
          <w:szCs w:val="24"/>
        </w:rPr>
        <w:tab/>
        <w:t>Vinka Mihalinčić</w:t>
      </w:r>
    </w:p>
    <w:p w:rsidRDefault="004A00DB" w:rsidP="00882BB5" w:rsidR="004A00DB" w:rsidRPr="001E6FA1">
      <w:pPr>
        <w:pStyle w:val="Bezproreda"/>
        <w:ind w:left="720"/>
        <w:jc w:val="both"/>
        <w:rPr>
          <w:sz w:val="24"/>
        </w:rPr>
      </w:pPr>
    </w:p>
    <w:sectPr w:rsidSect="00790DCF" w:rsidR="004A00DB" w:rsidRPr="001E6FA1">
      <w:headerReference w:type="even" r:id="rId11"/>
      <w:headerReference w:type="default" r:id="rId12"/>
      <w:headerReference w:type="first" r:id="rId13"/>
      <w:endnotePr>
        <w:numFmt w:val="decimal"/>
      </w:endnotePr>
      <w:pgSz w:h="16838" w:w="11906"/>
      <w:pgMar w:gutter="0" w:footer="720" w:header="720" w:left="1418" w:bottom="851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861" w:rsidR="00667861">
      <w:r>
        <w:separator/>
      </w:r>
    </w:p>
  </w:endnote>
  <w:endnote w:id="0" w:type="continuationSeparator">
    <w:p w:rsidRDefault="00667861" w:rsidR="006678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861" w:rsidR="00667861">
      <w:r>
        <w:separator/>
      </w:r>
    </w:p>
  </w:footnote>
  <w:footnote w:id="0" w:type="continuationSeparator">
    <w:p w:rsidRDefault="00667861" w:rsidR="006678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00DB" w:rsidR="004A0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39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5406" w:rsidP="00D17E04" w:rsidR="00985406">
    <w:pPr>
      <w:tabs>
        <w:tab w:pos="6270" w:val="left"/>
      </w:tabs>
      <w:jc w:val="right"/>
      <w:rPr>
        <w:sz w:val="24"/>
        <w:szCs w:val="24"/>
      </w:rPr>
    </w:pPr>
    <w:r>
      <w:rPr>
        <w:sz w:val="24"/>
        <w:szCs w:val="24"/>
      </w:rPr>
      <w:t xml:space="preserve">                  </w:t>
    </w:r>
  </w:p>
  <w:p w:rsidRDefault="004446BF" w:rsidP="00D17E04" w:rsidR="00D17E04">
    <w:pPr>
      <w:tabs>
        <w:tab w:pos="6270" w:val="left"/>
      </w:tabs>
      <w:jc w:val="right"/>
      <w:rPr>
        <w:sz w:val="24"/>
        <w:szCs w:val="24"/>
      </w:rPr>
    </w:pPr>
    <w:r>
      <w:rPr>
        <w:sz w:val="24"/>
        <w:szCs w:val="24"/>
      </w:rPr>
      <w:t>48. St-5112/16</w:t>
    </w:r>
    <w:r w:rsidR="00C66752">
      <w:rPr>
        <w:sz w:val="24"/>
        <w:szCs w:val="24"/>
      </w:rPr>
      <w:t>-</w:t>
    </w:r>
    <w:r w:rsidR="001326E6">
      <w:rPr>
        <w:sz w:val="24"/>
        <w:szCs w:val="24"/>
      </w:rPr>
      <w:t>36</w:t>
    </w:r>
  </w:p>
  <w:p w:rsidRDefault="004A00DB" w:rsidP="00D17E04" w:rsidR="004A00D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75808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91F1D" w:rsidP="008516CE" w:rsidR="008516CE" w:rsidRPr="008516CE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</w:t>
        </w:r>
        <w:r w:rsidR="00EE072D">
          <w:rPr>
            <w:sz w:val="24"/>
            <w:szCs w:val="24"/>
          </w:rPr>
          <w:t xml:space="preserve"> St-5112/16</w:t>
        </w:r>
        <w:r w:rsidR="00CE0F98">
          <w:rPr>
            <w:sz w:val="24"/>
            <w:szCs w:val="24"/>
          </w:rPr>
          <w:t>-</w:t>
        </w:r>
        <w:r w:rsidR="001326E6">
          <w:rPr>
            <w:sz w:val="24"/>
            <w:szCs w:val="24"/>
          </w:rPr>
          <w:t>36</w:t>
        </w:r>
      </w:p>
    </w:sdtContent>
  </w:sdt>
  <w:p w:rsidRDefault="008516CE" w:rsidR="008516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40" w:val="num"/>
        </w:tabs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CE026D6"/>
    <w:multiLevelType w:val="hybridMultilevel"/>
    <w:tmpl w:val="80B2B48A"/>
    <w:lvl w:tplc="6F90819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2">
    <w:nsid w:val="121D19F4"/>
    <w:multiLevelType w:val="hybridMultilevel"/>
    <w:tmpl w:val="F656D194"/>
    <w:lvl w:tplc="5E9631C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BC4E26"/>
    <w:multiLevelType w:val="hybridMultilevel"/>
    <w:tmpl w:val="70A4D4FC"/>
    <w:lvl w:tplc="C4CC7274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5">
    <w:nsid w:val="1C7B624B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6">
    <w:nsid w:val="1CA63BE7"/>
    <w:multiLevelType w:val="hybridMultilevel"/>
    <w:tmpl w:val="77461DE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F140B2C"/>
    <w:multiLevelType w:val="hybridMultilevel"/>
    <w:tmpl w:val="5B761130"/>
    <w:lvl w:tplc="96F2441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2E71575"/>
    <w:multiLevelType w:val="hybridMultilevel"/>
    <w:tmpl w:val="C8B8E168"/>
    <w:lvl w:tplc="E13419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5A66D26"/>
    <w:multiLevelType w:val="singleLevel"/>
    <w:tmpl w:val="551CA85A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0">
    <w:nsid w:val="37A158C3"/>
    <w:multiLevelType w:val="hybridMultilevel"/>
    <w:tmpl w:val="44EA12A4"/>
    <w:lvl w:tplc="555AC5D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2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CF1803"/>
    <w:multiLevelType w:val="hybridMultilevel"/>
    <w:tmpl w:val="E806D1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49F24A9"/>
    <w:multiLevelType w:val="hybridMultilevel"/>
    <w:tmpl w:val="8A4856EE"/>
    <w:lvl w:tplc="085E47F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755298C"/>
    <w:multiLevelType w:val="hybridMultilevel"/>
    <w:tmpl w:val="A10484E4"/>
    <w:lvl w:tplc="E2A2F07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CAF6227"/>
    <w:multiLevelType w:val="hybridMultilevel"/>
    <w:tmpl w:val="14705094"/>
    <w:lvl w:tplc="DFF8B4A0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F020AAC"/>
    <w:multiLevelType w:val="hybridMultilevel"/>
    <w:tmpl w:val="9B78F19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B864690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9">
    <w:nsid w:val="6DB924B8"/>
    <w:multiLevelType w:val="hybridMultilevel"/>
    <w:tmpl w:val="C128A798"/>
    <w:lvl w:tplc="9B86DB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8"/>
  </w:num>
  <w:num w:numId="2">
    <w:abstractNumId w:val="9"/>
  </w:num>
  <w:num w:numId="3">
    <w:abstractNumId w:val="5"/>
  </w:num>
  <w:num w:numId="4">
    <w:abstractNumId w:val="0"/>
  </w:num>
  <w:num w:numId="5">
    <w:abstractNumId w:val="12"/>
  </w:num>
  <w:num w:numId="6">
    <w:abstractNumId w:val="19"/>
  </w:num>
  <w:num w:numId="7">
    <w:abstractNumId w:val="1"/>
  </w:num>
  <w:num w:numId="8">
    <w:abstractNumId w:val="11"/>
  </w:num>
  <w:num w:numId="9">
    <w:abstractNumId w:val="4"/>
  </w:num>
  <w:num w:numId="10">
    <w:abstractNumId w:val="8"/>
  </w:num>
  <w:num w:numId="11">
    <w:abstractNumId w:val="6"/>
  </w:num>
  <w:num w:numId="12">
    <w:abstractNumId w:val="2"/>
  </w:num>
  <w:num w:numId="13">
    <w:abstractNumId w:val="13"/>
  </w:num>
  <w:num w:numId="14">
    <w:abstractNumId w:val="15"/>
  </w:num>
  <w:num w:numId="15">
    <w:abstractNumId w:val="3"/>
  </w:num>
  <w:num w:numId="16">
    <w:abstractNumId w:val="17"/>
  </w:num>
  <w:num w:numId="17">
    <w:abstractNumId w:val="16"/>
  </w:num>
  <w:num w:numId="18">
    <w:abstractNumId w:val="7"/>
  </w:num>
  <w:num w:numId="19">
    <w:abstractNumId w:val="14"/>
  </w:num>
  <w:num w:numId="20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F2B"/>
    <w:rsid w:val="00007EF1"/>
    <w:rsid w:val="00015A0E"/>
    <w:rsid w:val="0003111B"/>
    <w:rsid w:val="00031EDF"/>
    <w:rsid w:val="00054DA6"/>
    <w:rsid w:val="00094990"/>
    <w:rsid w:val="000A4BD7"/>
    <w:rsid w:val="000B1FC6"/>
    <w:rsid w:val="000D6FCE"/>
    <w:rsid w:val="000E0CB5"/>
    <w:rsid w:val="000E1A6A"/>
    <w:rsid w:val="000E7DD0"/>
    <w:rsid w:val="000F0479"/>
    <w:rsid w:val="000F61EC"/>
    <w:rsid w:val="00107F22"/>
    <w:rsid w:val="001326E6"/>
    <w:rsid w:val="00132E32"/>
    <w:rsid w:val="001377F0"/>
    <w:rsid w:val="0014704F"/>
    <w:rsid w:val="001548A0"/>
    <w:rsid w:val="00157161"/>
    <w:rsid w:val="00162755"/>
    <w:rsid w:val="001821A8"/>
    <w:rsid w:val="00184F93"/>
    <w:rsid w:val="00195B8A"/>
    <w:rsid w:val="001A06D5"/>
    <w:rsid w:val="001D4A04"/>
    <w:rsid w:val="001E6FA1"/>
    <w:rsid w:val="001F0306"/>
    <w:rsid w:val="001F638F"/>
    <w:rsid w:val="002100B9"/>
    <w:rsid w:val="00213BB5"/>
    <w:rsid w:val="002214AB"/>
    <w:rsid w:val="0022302D"/>
    <w:rsid w:val="002277A1"/>
    <w:rsid w:val="00230256"/>
    <w:rsid w:val="00231884"/>
    <w:rsid w:val="00231981"/>
    <w:rsid w:val="00236B2D"/>
    <w:rsid w:val="00237392"/>
    <w:rsid w:val="0026616B"/>
    <w:rsid w:val="00290011"/>
    <w:rsid w:val="002C2F6F"/>
    <w:rsid w:val="002E1396"/>
    <w:rsid w:val="002E7E8A"/>
    <w:rsid w:val="002F0237"/>
    <w:rsid w:val="002F2220"/>
    <w:rsid w:val="002F54A5"/>
    <w:rsid w:val="002F60C2"/>
    <w:rsid w:val="002F7A69"/>
    <w:rsid w:val="0030206A"/>
    <w:rsid w:val="00312F80"/>
    <w:rsid w:val="00316BA2"/>
    <w:rsid w:val="00320D44"/>
    <w:rsid w:val="00347326"/>
    <w:rsid w:val="00373951"/>
    <w:rsid w:val="00375B7C"/>
    <w:rsid w:val="00376519"/>
    <w:rsid w:val="003A24DF"/>
    <w:rsid w:val="003B17EB"/>
    <w:rsid w:val="003B6357"/>
    <w:rsid w:val="003C17BB"/>
    <w:rsid w:val="003C3DA9"/>
    <w:rsid w:val="003C49A2"/>
    <w:rsid w:val="003C7165"/>
    <w:rsid w:val="003E530E"/>
    <w:rsid w:val="003F6A02"/>
    <w:rsid w:val="00404E91"/>
    <w:rsid w:val="004129AC"/>
    <w:rsid w:val="004302B2"/>
    <w:rsid w:val="00431153"/>
    <w:rsid w:val="00433E24"/>
    <w:rsid w:val="00440E4C"/>
    <w:rsid w:val="004446BF"/>
    <w:rsid w:val="00444712"/>
    <w:rsid w:val="00447A60"/>
    <w:rsid w:val="00452E5A"/>
    <w:rsid w:val="004550A5"/>
    <w:rsid w:val="00455786"/>
    <w:rsid w:val="00461409"/>
    <w:rsid w:val="00464C82"/>
    <w:rsid w:val="004679D4"/>
    <w:rsid w:val="004A00DB"/>
    <w:rsid w:val="004A62E7"/>
    <w:rsid w:val="004B1CBD"/>
    <w:rsid w:val="004D1127"/>
    <w:rsid w:val="004F3CC9"/>
    <w:rsid w:val="00500170"/>
    <w:rsid w:val="005043D2"/>
    <w:rsid w:val="00504DD6"/>
    <w:rsid w:val="0051360B"/>
    <w:rsid w:val="00521B50"/>
    <w:rsid w:val="00525A74"/>
    <w:rsid w:val="00536328"/>
    <w:rsid w:val="00536459"/>
    <w:rsid w:val="005571E5"/>
    <w:rsid w:val="00565734"/>
    <w:rsid w:val="00584AC6"/>
    <w:rsid w:val="00597186"/>
    <w:rsid w:val="005A3B5F"/>
    <w:rsid w:val="005A4AC0"/>
    <w:rsid w:val="005C0C52"/>
    <w:rsid w:val="005D1C83"/>
    <w:rsid w:val="005E0E0F"/>
    <w:rsid w:val="005F6967"/>
    <w:rsid w:val="006011C6"/>
    <w:rsid w:val="006079DD"/>
    <w:rsid w:val="00616C1A"/>
    <w:rsid w:val="0063686E"/>
    <w:rsid w:val="00667861"/>
    <w:rsid w:val="0068011A"/>
    <w:rsid w:val="00680BBA"/>
    <w:rsid w:val="006B2CB9"/>
    <w:rsid w:val="006C539B"/>
    <w:rsid w:val="006D3B0A"/>
    <w:rsid w:val="006D77F4"/>
    <w:rsid w:val="006E3CA6"/>
    <w:rsid w:val="006F3F56"/>
    <w:rsid w:val="00707976"/>
    <w:rsid w:val="007109AF"/>
    <w:rsid w:val="00711CB1"/>
    <w:rsid w:val="007139EC"/>
    <w:rsid w:val="007208CD"/>
    <w:rsid w:val="00744429"/>
    <w:rsid w:val="007448A7"/>
    <w:rsid w:val="007451A5"/>
    <w:rsid w:val="00771F2C"/>
    <w:rsid w:val="00783C37"/>
    <w:rsid w:val="00790DCF"/>
    <w:rsid w:val="00795DE5"/>
    <w:rsid w:val="007A43E8"/>
    <w:rsid w:val="007B4BBE"/>
    <w:rsid w:val="007C0415"/>
    <w:rsid w:val="007D2F2F"/>
    <w:rsid w:val="007D43A3"/>
    <w:rsid w:val="007D648A"/>
    <w:rsid w:val="00815D64"/>
    <w:rsid w:val="00817BFE"/>
    <w:rsid w:val="00827EBB"/>
    <w:rsid w:val="00832665"/>
    <w:rsid w:val="008516CE"/>
    <w:rsid w:val="00863A86"/>
    <w:rsid w:val="00876237"/>
    <w:rsid w:val="00882BB5"/>
    <w:rsid w:val="008917B0"/>
    <w:rsid w:val="00891F1D"/>
    <w:rsid w:val="00892658"/>
    <w:rsid w:val="00896A59"/>
    <w:rsid w:val="008A01AE"/>
    <w:rsid w:val="008E69A0"/>
    <w:rsid w:val="008F6E94"/>
    <w:rsid w:val="00901521"/>
    <w:rsid w:val="009069A4"/>
    <w:rsid w:val="00922309"/>
    <w:rsid w:val="00926A70"/>
    <w:rsid w:val="009303E2"/>
    <w:rsid w:val="00930B7C"/>
    <w:rsid w:val="00952707"/>
    <w:rsid w:val="00965FEC"/>
    <w:rsid w:val="00972A90"/>
    <w:rsid w:val="00984DD2"/>
    <w:rsid w:val="00985406"/>
    <w:rsid w:val="00986DA9"/>
    <w:rsid w:val="0099258C"/>
    <w:rsid w:val="009B0613"/>
    <w:rsid w:val="009C5450"/>
    <w:rsid w:val="009D362C"/>
    <w:rsid w:val="009D4387"/>
    <w:rsid w:val="009E2CE4"/>
    <w:rsid w:val="009E4FB4"/>
    <w:rsid w:val="009E6E1C"/>
    <w:rsid w:val="009F0430"/>
    <w:rsid w:val="009F2107"/>
    <w:rsid w:val="009F5462"/>
    <w:rsid w:val="009F5BC0"/>
    <w:rsid w:val="009F7C69"/>
    <w:rsid w:val="00A03E2A"/>
    <w:rsid w:val="00A05F6D"/>
    <w:rsid w:val="00A075A7"/>
    <w:rsid w:val="00A07696"/>
    <w:rsid w:val="00A44A2D"/>
    <w:rsid w:val="00A46BFE"/>
    <w:rsid w:val="00A70AA7"/>
    <w:rsid w:val="00A719DF"/>
    <w:rsid w:val="00A8466F"/>
    <w:rsid w:val="00A86141"/>
    <w:rsid w:val="00A92515"/>
    <w:rsid w:val="00A95BDE"/>
    <w:rsid w:val="00A973B5"/>
    <w:rsid w:val="00AC0D20"/>
    <w:rsid w:val="00AE531F"/>
    <w:rsid w:val="00B00CF5"/>
    <w:rsid w:val="00B05C11"/>
    <w:rsid w:val="00B22B4C"/>
    <w:rsid w:val="00B362C8"/>
    <w:rsid w:val="00B4444E"/>
    <w:rsid w:val="00B518D1"/>
    <w:rsid w:val="00B60026"/>
    <w:rsid w:val="00B608A6"/>
    <w:rsid w:val="00B64538"/>
    <w:rsid w:val="00B72FDC"/>
    <w:rsid w:val="00B84188"/>
    <w:rsid w:val="00B90A01"/>
    <w:rsid w:val="00B92875"/>
    <w:rsid w:val="00B92B20"/>
    <w:rsid w:val="00BB2087"/>
    <w:rsid w:val="00BC3EE1"/>
    <w:rsid w:val="00BE0D5D"/>
    <w:rsid w:val="00BE13B8"/>
    <w:rsid w:val="00BF2229"/>
    <w:rsid w:val="00BF2B19"/>
    <w:rsid w:val="00C3748F"/>
    <w:rsid w:val="00C61727"/>
    <w:rsid w:val="00C64A8C"/>
    <w:rsid w:val="00C66752"/>
    <w:rsid w:val="00C742EB"/>
    <w:rsid w:val="00C779DF"/>
    <w:rsid w:val="00C93D36"/>
    <w:rsid w:val="00C97AF6"/>
    <w:rsid w:val="00CA56E3"/>
    <w:rsid w:val="00CA64ED"/>
    <w:rsid w:val="00CB1141"/>
    <w:rsid w:val="00CB3825"/>
    <w:rsid w:val="00CB3E1C"/>
    <w:rsid w:val="00CD67BC"/>
    <w:rsid w:val="00CE0F98"/>
    <w:rsid w:val="00CE27A5"/>
    <w:rsid w:val="00D12FA0"/>
    <w:rsid w:val="00D17E04"/>
    <w:rsid w:val="00D25F2B"/>
    <w:rsid w:val="00D30C98"/>
    <w:rsid w:val="00D32080"/>
    <w:rsid w:val="00D3609A"/>
    <w:rsid w:val="00D36503"/>
    <w:rsid w:val="00D7688A"/>
    <w:rsid w:val="00D902B2"/>
    <w:rsid w:val="00D908C1"/>
    <w:rsid w:val="00D95DC9"/>
    <w:rsid w:val="00DA12DA"/>
    <w:rsid w:val="00DB298D"/>
    <w:rsid w:val="00DB5D2A"/>
    <w:rsid w:val="00DC753F"/>
    <w:rsid w:val="00DE07AC"/>
    <w:rsid w:val="00DE295E"/>
    <w:rsid w:val="00DF3590"/>
    <w:rsid w:val="00DF7E49"/>
    <w:rsid w:val="00E00DDE"/>
    <w:rsid w:val="00E03737"/>
    <w:rsid w:val="00E07072"/>
    <w:rsid w:val="00E17887"/>
    <w:rsid w:val="00E432FB"/>
    <w:rsid w:val="00E505B6"/>
    <w:rsid w:val="00E515E9"/>
    <w:rsid w:val="00E7429E"/>
    <w:rsid w:val="00E86483"/>
    <w:rsid w:val="00E908F0"/>
    <w:rsid w:val="00E92FBF"/>
    <w:rsid w:val="00E94245"/>
    <w:rsid w:val="00E95943"/>
    <w:rsid w:val="00EA10E8"/>
    <w:rsid w:val="00EB2204"/>
    <w:rsid w:val="00EC29BB"/>
    <w:rsid w:val="00ED007B"/>
    <w:rsid w:val="00ED55CA"/>
    <w:rsid w:val="00ED6424"/>
    <w:rsid w:val="00EE072D"/>
    <w:rsid w:val="00F10225"/>
    <w:rsid w:val="00F14AEE"/>
    <w:rsid w:val="00F15ECC"/>
    <w:rsid w:val="00F24BEE"/>
    <w:rsid w:val="00F77B4A"/>
    <w:rsid w:val="00F85453"/>
    <w:rsid w:val="00FA4E8E"/>
    <w:rsid w:val="00FB07BB"/>
    <w:rsid w:val="00FB25A0"/>
    <w:rsid w:val="00FC3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link w:val="ZaglavljeChar"/>
    <w:uiPriority w:val="99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eastAsiaTheme="minorHAnsi"/>
      <w:sz w:val="24"/>
      <w:szCs w:val="24"/>
    </w:rPr>
  </w:style>
  <w:style w:styleId="Bezproreda" w:type="paragraph">
    <w:name w:val="No Spacing"/>
    <w:uiPriority w:val="1"/>
    <w:qFormat/>
    <w:rsid w:val="008516CE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customStyle="true" w:styleId="ZaglavljeChar" w:type="character">
    <w:name w:val="Zaglavlje Char"/>
    <w:basedOn w:val="Zadanifontodlomka"/>
    <w:link w:val="Zaglavlje"/>
    <w:uiPriority w:val="99"/>
    <w:rsid w:val="008516CE"/>
  </w:style>
  <w:style w:customStyle="true" w:styleId="t-9-8" w:type="paragraph">
    <w:name w:val="t-9-8"/>
    <w:basedOn w:val="Normal"/>
    <w:rsid w:val="00882BB5"/>
    <w:pPr>
      <w:widowControl/>
      <w:overflowPunct/>
      <w:autoSpaceDE/>
      <w:autoSpaceDN/>
      <w:adjustRightInd/>
      <w:spacing w:after="225" w:beforeAutospacing="true" w:before="100"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0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2B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2B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2B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2B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link w:val="ZaglavljeChar"/>
    <w:uiPriority w:val="99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rFonts w:eastAsiaTheme="minorHAnsi"/>
      <w:sz w:val="24"/>
      <w:szCs w:val="24"/>
    </w:rPr>
  </w:style>
  <w:style w:styleId="Bezproreda" w:type="paragraph">
    <w:name w:val="No Spacing"/>
    <w:uiPriority w:val="1"/>
    <w:qFormat/>
    <w:rsid w:val="008516CE"/>
    <w:pPr>
      <w:widowControl w:val="0"/>
      <w:overflowPunct w:val="0"/>
      <w:autoSpaceDE w:val="0"/>
      <w:autoSpaceDN w:val="0"/>
      <w:adjustRightInd w:val="0"/>
      <w:textAlignment w:val="baseline"/>
    </w:pPr>
  </w:style>
  <w:style w:customStyle="1" w:styleId="ZaglavljeChar" w:type="character">
    <w:name w:val="Zaglavlje Char"/>
    <w:basedOn w:val="Zadanifontodlomka"/>
    <w:link w:val="Zaglavlje"/>
    <w:uiPriority w:val="99"/>
    <w:rsid w:val="008516CE"/>
  </w:style>
  <w:style w:customStyle="1" w:styleId="t-9-8" w:type="paragraph">
    <w:name w:val="t-9-8"/>
    <w:basedOn w:val="Normal"/>
    <w:rsid w:val="00882BB5"/>
    <w:pPr>
      <w:widowControl/>
      <w:overflowPunct/>
      <w:autoSpaceDE/>
      <w:autoSpaceDN/>
      <w:adjustRightInd/>
      <w:spacing w:after="225" w:before="100" w:beforeAutospacing="1"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0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2B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2B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2B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2B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042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21889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282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46536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9651103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7120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88002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86483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68606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908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6231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275719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720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5112</izvorni_sadrzaj>
    <derivirana_varijabla naziv="DomainObject.Predmet.Broj_1">5112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St-5112/2016</izvorni_sadrzaj>
    <derivirana_varijabla naziv="DomainObject.Predmet.OznakaBroj_1">St-5112/2016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PAMETNI KOTAČI d.o.o. zastupanog po punomoćniku Jovan Paliković</izvorni_sadrzaj>
    <derivirana_varijabla naziv="DomainObject.Predmet.ProtustrankaFormated_1">  PAMETNI KOTAČI d.o.o. zastupanog po punomoćniku Jovan Paliković</derivirana_varijabla>
  </DomainObject.Predmet.ProtustrankaFormated>
  <DomainObject.Predmet.ProtustrankaFormatedOIB>
    <izvorni_sadrzaj>  PAMETNI KOTAČI d.o.o., OIB 75863814717 zastupanog po punomoćniku Jovan Paliković</izvorni_sadrzaj>
    <derivirana_varijabla naziv="DomainObject.Predmet.ProtustrankaFormatedOIB_1">  PAMETNI KOTAČI d.o.o., OIB 75863814717 zastupanog po punomoćniku Jovan Paliković</derivirana_varijabla>
  </DomainObject.Predmet.ProtustrankaFormatedOIB>
  <DomainObject.Predmet.ProtustrankaFormatedWithAdress>
    <izvorni_sadrzaj> PAMETNI KOTAČI d.o.o., Jurišićeva 10, 10000 Zagreb zastupanog po punomoćniku Jovan Paliković</izvorni_sadrzaj>
    <derivirana_varijabla naziv="DomainObject.Predmet.ProtustrankaFormatedWithAdress_1"> PAMETNI KOTAČI d.o.o., Jurišićeva 10, 10000 Zagreb zastupanog po punomoćniku Jovan Paliković</derivirana_varijabla>
  </DomainObject.Predmet.ProtustrankaFormatedWithAdress>
  <DomainObject.Predmet.ProtustrankaFormatedWithAdressOIB>
    <izvorni_sadrzaj> PAMETNI KOTAČI d.o.o., OIB 75863814717, Jurišićeva 10, 10000 Zagreb zastupanog po punomoćniku Jovan Paliković</izvorni_sadrzaj>
    <derivirana_varijabla naziv="DomainObject.Predmet.ProtustrankaFormatedWithAdressOIB_1"> PAMETNI KOTAČI d.o.o., OIB 75863814717, Jurišićeva 10, 10000 Zagreb zastupanog po punomoćniku Jovan Paliković</derivirana_varijabla>
  </DomainObject.Predmet.ProtustrankaFormatedWithAdressOIB>
  <DomainObject.Predmet.ProtustrankaWithAdress>
    <izvorni_sadrzaj>PAMETNI KOTAČI d.o.o. Jurišićeva 10, 10000 Zagreb</izvorni_sadrzaj>
    <derivirana_varijabla naziv="DomainObject.Predmet.ProtustrankaWithAdress_1">PAMETNI KOTAČI d.o.o. Jurišićeva 10, 10000 Zagreb</derivirana_varijabla>
  </DomainObject.Predmet.ProtustrankaWithAdress>
  <DomainObject.Predmet.ProtustrankaWithAdressOIB>
    <izvorni_sadrzaj>PAMETNI KOTAČI d.o.o., OIB 75863814717, Jurišićeva 10, 10000 Zagreb</izvorni_sadrzaj>
    <derivirana_varijabla naziv="DomainObject.Predmet.ProtustrankaWithAdressOIB_1">PAMETNI KOTAČI d.o.o., OIB 75863814717, Jurišićeva 10, 10000 Zagreb</derivirana_varijabla>
  </DomainObject.Predmet.ProtustrankaWithAdressOIB>
  <DomainObject.Predmet.ProtustrankaNazivFormated>
    <izvorni_sadrzaj>PAMETNI KOTAČI d.o.o.</izvorni_sadrzaj>
    <derivirana_varijabla naziv="DomainObject.Predmet.ProtustrankaNazivFormated_1">PAMETNI KOTAČI d.o.o.</derivirana_varijabla>
  </DomainObject.Predmet.ProtustrankaNazivFormated>
  <DomainObject.Predmet.ProtustrankaNazivFormatedOIB>
    <izvorni_sadrzaj>PAMETNI KOTAČI d.o.o., OIB 75863814717</izvorni_sadrzaj>
    <derivirana_varijabla naziv="DomainObject.Predmet.ProtustrankaNazivFormatedOIB_1">PAMETNI KOTAČI d.o.o., OIB 75863814717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PAMETNI KOTAČI d.o.o. zastupanog po punomoćniku Jovan Paliković</item>
    </izvorni_sadrzaj>
    <derivirana_varijabla naziv="DomainObject.Predmet.ProtuStrankaListFormated_1">
      <item>PAMETNI KOTAČI d.o.o. zastupanog po punomoćniku Jovan Paliković</item>
    </derivirana_varijabla>
  </DomainObject.Predmet.ProtuStrankaListFormated>
  <DomainObject.Predmet.ProtuStrankaListFormatedOIB>
    <izvorni_sadrzaj>
      <item>PAMETNI KOTAČI d.o.o., OIB 75863814717 zastupanog po punomoćniku Jovan Paliković</item>
    </izvorni_sadrzaj>
    <derivirana_varijabla naziv="DomainObject.Predmet.ProtuStrankaListFormatedOIB_1">
      <item>PAMETNI KOTAČI d.o.o., OIB 75863814717 zastupanog po punomoćniku Jovan Paliković</item>
    </derivirana_varijabla>
  </DomainObject.Predmet.ProtuStrankaListFormatedOIB>
  <DomainObject.Predmet.ProtuStrankaListFormatedWithAdress>
    <izvorni_sadrzaj>
      <item>PAMETNI KOTAČI d.o.o., Jurišićeva 10, 10000 Zagreb zastupanog po punomoćniku Jovan Paliković</item>
    </izvorni_sadrzaj>
    <derivirana_varijabla naziv="DomainObject.Predmet.ProtuStrankaListFormatedWithAdress_1">
      <item>PAMETNI KOTAČI d.o.o., Jurišićeva 10, 10000 Zagreb zastupanog po punomoćniku Jovan Paliković</item>
    </derivirana_varijabla>
  </DomainObject.Predmet.ProtuStrankaListFormatedWithAdress>
  <DomainObject.Predmet.ProtuStrankaListFormatedWithAdressOIB>
    <izvorni_sadrzaj>
      <item>PAMETNI KOTAČI d.o.o., OIB 75863814717, Jurišićeva 10, 10000 Zagreb zastupanog po punomoćniku Jovan Paliković</item>
    </izvorni_sadrzaj>
    <derivirana_varijabla naziv="DomainObject.Predmet.ProtuStrankaListFormatedWithAdressOIB_1">
      <item>PAMETNI KOTAČI d.o.o., OIB 75863814717, Jurišićeva 10, 10000 Zagreb zastupanog po punomoćniku Jovan Paliković</item>
    </derivirana_varijabla>
  </DomainObject.Predmet.ProtuStrankaListFormatedWithAdressOIB>
  <DomainObject.Predmet.ProtuStrankaListNazivFormated>
    <izvorni_sadrzaj>
      <item>PAMETNI KOTAČI d.o.o.</item>
    </izvorni_sadrzaj>
    <derivirana_varijabla naziv="DomainObject.Predmet.ProtuStrankaListNazivFormated_1">
      <item>PAMETNI KOTAČI d.o.o.</item>
    </derivirana_varijabla>
  </DomainObject.Predmet.ProtuStrankaListNazivFormated>
  <DomainObject.Predmet.ProtuStrankaListNazivFormatedOIB>
    <izvorni_sadrzaj>
      <item>PAMETNI KOTAČI d.o.o., OIB 75863814717</item>
    </izvorni_sadrzaj>
    <derivirana_varijabla naziv="DomainObject.Predmet.ProtuStrankaListNazivFormatedOIB_1">
      <item>PAMETNI KOTAČI d.o.o., OIB 75863814717</item>
    </derivirana_varijabla>
  </DomainObject.Predmet.ProtuStrankaListNazivFormatedOIB>
  <DomainObject.Predmet.OstaliListFormated>
    <izvorni_sadrzaj>
      <item>Jovan Paliković punomoćnik sudionika u postupku PAMETNI KOTAČI d.o.o.</item>
      <item>ŽUPANIJSKO DRŽAVNO ODVJETNIŠTVO U ZAGREBU punomoćnik sudionika u postupku REPUBLIKA HRVATSKA MINISTARSTVO FINANCIJA</item>
    </izvorni_sadrzaj>
    <derivirana_varijabla naziv="DomainObject.Predmet.OstaliListFormated_1">
      <item>Jovan Paliković punomoćnik sudionika u postupku PAMETNI KOTAČI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Jovan Paliković, OIB 45000605774 punomoćnik sudionika u postupku PAMETNI KOTAČI d.o.o.</item>
      <item>ŽUPANIJSKO DRŽAVNO ODVJETNIŠTVO U ZAGREBU, OIB 16488001145 punomoćnik sudionika u postupku REPUBLIKA HRVATSKA MINISTARSTVO FINANCIJA</item>
    </izvorni_sadrzaj>
    <derivirana_varijabla naziv="DomainObject.Predmet.OstaliListFormatedOIB_1">
      <item>Jovan Paliković, OIB 45000605774 punomoćnik sudionika u postupku PAMETNI KOTAČI d.o.o.</item>
      <item>ŽUPANIJSKO DRŽAVNO ODVJETNIŠTVO U ZAGREBU, OIB 16488001145 punomoćnik sudionika u postupku REPUBLIKA HRVATSKA MINISTARSTVO FINANCIJA</item>
    </derivirana_varijabla>
  </DomainObject.Predmet.OstaliListFormatedOIB>
  <DomainObject.Predmet.OstaliListFormatedWithAdress>
    <izvorni_sadrzaj>
      <item>Jovan Paliković, Jurišićeva 10, 10000 Zagreb punomoćnik sudionika u postupku PAMETNI KOTAČI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Jovan Paliković, Jurišićeva 10, 10000 Zagreb punomoćnik sudionika u postupku PAMETNI KOTAČI d.o.o.</item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Jovan Paliković, OIB 45000605774, Jurišićeva 10, 10000 Zagreb punomoćnik sudionika u postupku PAMETNI KOTAČI d.o.o.</item>
      <item>ŽUPANIJSKO DRŽAVNO ODVJETNIŠTVO U ZAGREBU, OIB 16488001145, Savska Cesta 41, 10000 Zagreb punomoćnik sudionika u postupku REPUBLIKA HRVATSKA MINISTARSTVO FINANCIJA</item>
    </izvorni_sadrzaj>
    <derivirana_varijabla naziv="DomainObject.Predmet.OstaliListFormatedWithAdressOIB_1">
      <item>Jovan Paliković, OIB 45000605774, Jurišićeva 10, 10000 Zagreb punomoćnik sudionika u postupku PAMETNI KOTAČI d.o.o.</item>
      <item>ŽUPANIJSKO DRŽAVNO ODVJETNIŠTVO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Jovan Paliković</item>
      <item>ŽUPANIJSKO DRŽAVNO ODVJETNIŠTVO U ZAGREBU</item>
    </izvorni_sadrzaj>
    <derivirana_varijabla naziv="DomainObject.Predmet.OstaliListNazivFormated_1">
      <item>Jovan Paliković</item>
      <item>ŽUPANIJSKO DRŽAVNO ODVJETNIŠTVO U ZAGREBU</item>
    </derivirana_varijabla>
  </DomainObject.Predmet.OstaliListNazivFormated>
  <DomainObject.Predmet.OstaliListNazivFormatedOIB>
    <izvorni_sadrzaj>
      <item>Jovan Paliković, OIB 45000605774</item>
      <item>ŽUPANIJSKO DRŽAVNO ODVJETNIŠTVO U ZAGREBU, OIB 16488001145</item>
    </izvorni_sadrzaj>
    <derivirana_varijabla naziv="DomainObject.Predmet.OstaliListNazivFormatedOIB_1">
      <item>Jovan Paliković, OIB 45000605774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PAMETNI KOTAČI d.o.o.</izvorni_sadrzaj>
    <derivirana_varijabla naziv="DomainObject.Predmet.ProtustrankaIDrugi_1">PAMETNI KOTAČI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PAMETNI KOTAČI d.o.o., OIB 75863814717, Jurišićeva 10, 10000 Zagreb</izvorni_sadrzaj>
    <derivirana_varijabla naziv="DomainObject.Predmet.ProtustrankaIDrugiAdressOIB_1">PAMETNI KOTAČI d.o.o., OIB 75863814717, Jurišićeva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PAMETNI KOTAČI d.o.o.</item>
      <item>FINA Regionalni Centar Zagreb</item>
      <item>Jovan Paliković</item>
      <item>REPUBLIKA HRVATSKA MINISTARSTVO FINANCIJA</item>
      <item>ŽUPANIJSKO DRŽAVNO ODVJETNIŠTVO U ZAGREBU</item>
    </izvorni_sadrzaj>
    <derivirana_varijabla naziv="DomainObject.Predmet.SudioniciListNaziv_1">
      <item>PAMETNI KOTAČI d.o.o.</item>
      <item>FINA Regionalni Centar Zagreb</item>
      <item>Jovan Paliković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PAMETNI KOTAČI d.o.o., OIB 75863814717, Jurišićeva 10,10000 Zagreb</item>
      <item>FINA Regionalni Centar Zagreb, OIB 85821130368, Trg svibanjskih žrtava 1995. 1,10000 Zagreb</item>
      <item>Jovan Paliković, OIB 45000605774, Jurišićeva 10,10000 Zagreb</item>
      <item>REPUBLIKA HRVATSKA MINISTARSTVO FINANCIJA, OIB 18683136487, Katančićeva 5,10000 Zagreb</item>
      <item>ŽUPANIJSKO DRŽAVNO ODVJETNIŠTVO U ZAGREBU, OIB 16488001145, Savska Cesta 41,10000 Zagreb</item>
    </izvorni_sadrzaj>
    <derivirana_varijabla naziv="DomainObject.Predmet.SudioniciListAdressOIB_1">
      <item>PAMETNI KOTAČI d.o.o., OIB 75863814717, Jurišićeva 10,10000 Zagreb</item>
      <item>FINA Regionalni Centar Zagreb, OIB 85821130368, Trg svibanjskih žrtava 1995. 1,10000 Zagreb</item>
      <item>Jovan Paliković, OIB 45000605774, Jurišićeva 10,10000 Zagreb</item>
      <item>REPUBLIKA HRVATSKA MINISTARSTVO FINANCIJA, OIB 18683136487, Katančićeva 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75863814717</item>
      <item>, OIB 45000605774</item>
      <item>, OIB 18683136487</item>
      <item>, OIB 16488001145</item>
    </izvorni_sadrzaj>
    <derivirana_varijabla naziv="DomainObject.Predmet.SudioniciListNazivOIB_1">
      <item>, OIB 85821130368</item>
      <item>, OIB 75863814717</item>
      <item>, OIB 45000605774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5. ožujka 2019.</izvorni_sadrzaj>
    <derivirana_varijabla naziv="DomainObject.PredzadnjaOdlukaIzPredmeta.DatumDonosenjaOdluke_1">5. ožujka 2019.</derivirana_varijabla>
  </DomainObject.PredzadnjaOdlukaIzPredmeta.DatumDonosenjaOdluke>
  <DomainObject.PredzadnjaOdlukaIzPredmeta.Oznaka>
    <izvorni_sadrzaj>St-5112/2016-36</izvorni_sadrzaj>
    <derivirana_varijabla naziv="DomainObject.PredzadnjaOdlukaIzPredmeta.Oznaka_1">St-5112/2016-36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F2C37B-26DE-4A95-91E5-E7B511EA4A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763</properties:Words>
  <properties:Characters>4500</properties:Characters>
  <properties:Lines>99</properties:Lines>
  <properties:Paragraphs>39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E P U B L I K A    H R V A T S K A</vt:lpstr>
      <vt:lpstr>R E P U B L I K A    H R V A T S K A</vt:lpstr>
    </vt:vector>
  </properties:TitlesOfParts>
  <properties:LinksUpToDate>false</properties:LinksUpToDate>
  <properties:CharactersWithSpaces>5512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2019-06-04T11:52:00Z</dcterms:created>
  <dc:creator>user</dc:creator>
  <cp:lastModifiedBy>Vinka Mihalinčić</cp:lastModifiedBy>
  <cp:lastPrinted>2019-06-04T11:55:00Z</cp:lastPrinted>
  <dcterms:modified xmlns:xsi="http://www.w3.org/2001/XMLSchema-instance" xsi:type="dcterms:W3CDTF">2019-06-04T11:55:00Z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(St-5112-2016-djelomično_namirenje-pokretnine.docx)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