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f972" w14:paraId="9d8f972" w:rsidRDefault="00D91298" w:rsidP="00D91298" w:rsidR="00D91298" w:rsidRPr="0077593D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77593D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593D">
        <w:rPr>
          <w:color w:val="000000"/>
        </w:rPr>
        <w:tab/>
      </w:r>
      <w:r w:rsidRPr="0077593D">
        <w:rPr>
          <w:color w:val="000000"/>
        </w:rPr>
        <w:tab/>
      </w:r>
      <w:r w:rsidRPr="0077593D">
        <w:rPr>
          <w:color w:val="000000"/>
        </w:rPr>
        <w:tab/>
      </w:r>
      <w:r w:rsidRPr="0077593D">
        <w:rPr>
          <w:color w:val="000000"/>
        </w:rPr>
        <w:tab/>
      </w:r>
      <w:r w:rsidRPr="0077593D">
        <w:rPr>
          <w:color w:val="000000"/>
        </w:rPr>
        <w:tab/>
      </w:r>
      <w:r w:rsidRPr="0077593D">
        <w:rPr>
          <w:color w:val="000000"/>
        </w:rPr>
        <w:tab/>
        <w:t xml:space="preserve"> </w:t>
      </w:r>
    </w:p>
    <w:p w:rsidRDefault="00D91298" w:rsidP="00D91298" w:rsidR="00D91298" w:rsidRPr="0077593D">
      <w:pPr>
        <w:rPr>
          <w:b/>
        </w:rPr>
      </w:pPr>
      <w:r w:rsidRPr="0077593D">
        <w:rPr>
          <w:color w:val="000000"/>
        </w:rPr>
        <w:t xml:space="preserve">        </w:t>
      </w:r>
      <w:r w:rsidRPr="0077593D">
        <w:rPr>
          <w:b/>
        </w:rPr>
        <w:t>REPUBLIKA HRVATSKA</w:t>
      </w:r>
    </w:p>
    <w:p w:rsidRDefault="00D91298" w:rsidP="00D91298" w:rsidR="00D91298" w:rsidRPr="0077593D">
      <w:pPr>
        <w:rPr>
          <w:b/>
        </w:rPr>
      </w:pPr>
      <w:r w:rsidRPr="0077593D">
        <w:rPr>
          <w:b/>
        </w:rPr>
        <w:t xml:space="preserve">     TRGOVAČKI SUD U SPLITU</w:t>
      </w:r>
    </w:p>
    <w:p w:rsidRDefault="00D91298" w:rsidP="00D91298" w:rsidR="00D91298" w:rsidRPr="0077593D">
      <w:pPr>
        <w:rPr>
          <w:b/>
        </w:rPr>
      </w:pPr>
      <w:r w:rsidRPr="0077593D">
        <w:rPr>
          <w:b/>
        </w:rPr>
        <w:t xml:space="preserve">   STALNA SLUŽBA DUBROVNIK</w:t>
      </w:r>
    </w:p>
    <w:p w:rsidRDefault="00D91298" w:rsidP="00D91298" w:rsidR="00D91298" w:rsidRPr="0077593D">
      <w:pPr>
        <w:rPr>
          <w:b/>
        </w:rPr>
      </w:pPr>
      <w:r w:rsidRPr="0077593D">
        <w:t xml:space="preserve">     </w:t>
      </w:r>
      <w:r w:rsidRPr="0077593D">
        <w:rPr>
          <w:b/>
        </w:rPr>
        <w:t>Dr. A. Starčevića 23, Dubrovnik</w:t>
      </w:r>
    </w:p>
    <w:p w:rsidRDefault="0077593D" w:rsidP="00D91298" w:rsidR="00D91298" w:rsidRPr="0077593D">
      <w:pPr>
        <w:jc w:val="right"/>
        <w:rPr>
          <w:b/>
        </w:rPr>
      </w:pPr>
      <w:r w:rsidRPr="0077593D">
        <w:rPr>
          <w:b/>
        </w:rPr>
        <w:t>Posl. br. 7-St.296/</w:t>
      </w:r>
      <w:r w:rsidR="00D91298" w:rsidRPr="0077593D">
        <w:rPr>
          <w:b/>
        </w:rPr>
        <w:t>16</w:t>
      </w:r>
    </w:p>
    <w:p w:rsidRDefault="00D91298" w:rsidP="00D91298" w:rsidR="00D91298" w:rsidRPr="0077593D">
      <w:pPr>
        <w:jc w:val="right"/>
        <w:rPr>
          <w:b/>
        </w:rPr>
      </w:pPr>
    </w:p>
    <w:p w:rsidRDefault="00D91298" w:rsidP="00D91298" w:rsidR="00D91298" w:rsidRPr="0077593D">
      <w:pPr>
        <w:jc w:val="center"/>
        <w:rPr>
          <w:b/>
        </w:rPr>
      </w:pPr>
    </w:p>
    <w:p w:rsidRDefault="0077593D" w:rsidP="00D91298" w:rsidR="0077593D" w:rsidRPr="0077593D">
      <w:pPr>
        <w:jc w:val="center"/>
        <w:rPr>
          <w:b/>
        </w:rPr>
      </w:pPr>
    </w:p>
    <w:p w:rsidRDefault="00D91298" w:rsidP="00D91298" w:rsidR="00D91298" w:rsidRPr="0077593D">
      <w:pPr>
        <w:jc w:val="center"/>
        <w:rPr>
          <w:b/>
        </w:rPr>
      </w:pPr>
      <w:r w:rsidRPr="0077593D">
        <w:rPr>
          <w:b/>
        </w:rPr>
        <w:t>R E P U B L I K A    H R V A T S K A</w:t>
      </w:r>
    </w:p>
    <w:p w:rsidRDefault="00D91298" w:rsidP="00D91298" w:rsidR="00D91298" w:rsidRPr="0077593D">
      <w:pPr>
        <w:jc w:val="center"/>
        <w:rPr>
          <w:b/>
        </w:rPr>
      </w:pPr>
      <w:r w:rsidRPr="0077593D">
        <w:rPr>
          <w:b/>
        </w:rPr>
        <w:t>R J E Š E N J E</w:t>
      </w:r>
    </w:p>
    <w:p w:rsidRDefault="00D91298" w:rsidP="00D91298" w:rsidR="00D91298" w:rsidRPr="0077593D">
      <w:pPr>
        <w:jc w:val="center"/>
        <w:rPr>
          <w:b/>
        </w:rPr>
      </w:pPr>
    </w:p>
    <w:p w:rsidRDefault="00D91298" w:rsidP="00D91298" w:rsidR="00D91298" w:rsidRPr="0077593D">
      <w:pPr>
        <w:jc w:val="both"/>
      </w:pPr>
      <w:r w:rsidRPr="0077593D">
        <w:tab/>
        <w:t xml:space="preserve">Trgovački sud u Splitu, Stalna služba u Dubrovniku, po stečajnom sucu tog suda </w:t>
      </w:r>
      <w:r w:rsidR="0077593D" w:rsidRPr="0077593D">
        <w:t>Diani Butigan Granić</w:t>
      </w:r>
      <w:r w:rsidRPr="0077593D">
        <w:t xml:space="preserve">, kao sucu pojedincu, u stečajnom postupku nad dužnikom </w:t>
      </w:r>
      <w:r w:rsidR="0077593D" w:rsidRPr="0077593D">
        <w:t>STUDIO VUKOVIĆ &amp; VUKOVIĆ d.o.o., Dubrovnik, I. Vojnovića 104, OIB: 72044131012,</w:t>
      </w:r>
      <w:r w:rsidRPr="0077593D">
        <w:t xml:space="preserve"> izvan ročišta, dana </w:t>
      </w:r>
      <w:r w:rsidR="0077593D" w:rsidRPr="0077593D">
        <w:t>1</w:t>
      </w:r>
      <w:r w:rsidR="0087644D">
        <w:t>5</w:t>
      </w:r>
      <w:r w:rsidRPr="0077593D">
        <w:t>. prosinca 2016. godine</w:t>
      </w:r>
    </w:p>
    <w:p w:rsidRDefault="00D91298" w:rsidP="00D91298" w:rsidR="00D91298" w:rsidRPr="0077593D">
      <w:pPr>
        <w:jc w:val="both"/>
      </w:pPr>
    </w:p>
    <w:p w:rsidRDefault="00D91298" w:rsidP="00D91298" w:rsidR="00D91298" w:rsidRPr="0077593D">
      <w:pPr>
        <w:jc w:val="both"/>
      </w:pPr>
    </w:p>
    <w:p w:rsidRDefault="00D91298" w:rsidP="00D91298" w:rsidR="00D91298" w:rsidRPr="0077593D">
      <w:pPr>
        <w:jc w:val="center"/>
        <w:rPr>
          <w:b/>
        </w:rPr>
      </w:pPr>
      <w:r w:rsidRPr="0077593D">
        <w:rPr>
          <w:b/>
        </w:rPr>
        <w:t>r i j e š i o    j e</w:t>
      </w:r>
    </w:p>
    <w:p w:rsidRDefault="00D91298" w:rsidP="00D91298" w:rsidR="00D91298" w:rsidRPr="0077593D">
      <w:pPr>
        <w:jc w:val="center"/>
        <w:rPr>
          <w:b/>
        </w:rPr>
      </w:pPr>
    </w:p>
    <w:p w:rsidRDefault="00D91298" w:rsidP="00D91298" w:rsidR="00D91298" w:rsidRPr="0077593D">
      <w:pPr>
        <w:jc w:val="both"/>
      </w:pPr>
      <w:r w:rsidRPr="0077593D">
        <w:rPr>
          <w:b/>
        </w:rPr>
        <w:t xml:space="preserve">I. </w:t>
      </w:r>
      <w:r w:rsidRPr="0077593D">
        <w:rPr>
          <w:bCs/>
        </w:rPr>
        <w:tab/>
        <w:t xml:space="preserve">Razrješuje se Željko Dragović, Kula Norinska 26, Momići, OIB: 94855193815 dužnosti stečajnog upravitelja društva </w:t>
      </w:r>
      <w:r w:rsidR="0077593D" w:rsidRPr="0077593D">
        <w:t>STUDIO VUKOVIĆ &amp; VUKOVIĆ d.o.o., Dubrovnik, I. Vojnovića 104, OIB: 72044131012</w:t>
      </w:r>
      <w:r w:rsidRPr="0077593D">
        <w:t>.</w:t>
      </w:r>
    </w:p>
    <w:p w:rsidRDefault="00D91298" w:rsidP="00D91298" w:rsidR="00D91298" w:rsidRPr="0077593D">
      <w:pPr>
        <w:jc w:val="both"/>
        <w:rPr>
          <w:bCs/>
        </w:rPr>
      </w:pPr>
    </w:p>
    <w:p w:rsidRDefault="00D91298" w:rsidP="00D91298" w:rsidR="00D91298" w:rsidRPr="0077593D">
      <w:pPr>
        <w:jc w:val="both"/>
        <w:rPr>
          <w:bCs/>
        </w:rPr>
      </w:pPr>
      <w:r w:rsidRPr="0077593D">
        <w:rPr>
          <w:b/>
        </w:rPr>
        <w:t>II.</w:t>
      </w:r>
      <w:r w:rsidRPr="0077593D">
        <w:rPr>
          <w:bCs/>
        </w:rPr>
        <w:tab/>
        <w:t>Stečajnim upraviteljem dužnik</w:t>
      </w:r>
      <w:r w:rsidR="0077593D">
        <w:rPr>
          <w:bCs/>
        </w:rPr>
        <w:t>a</w:t>
      </w:r>
      <w:r w:rsidRPr="0077593D">
        <w:rPr>
          <w:bCs/>
        </w:rPr>
        <w:t xml:space="preserve"> </w:t>
      </w:r>
      <w:r w:rsidR="0077593D" w:rsidRPr="0077593D">
        <w:t xml:space="preserve">STUDIO VUKOVIĆ &amp; VUKOVIĆ d.o.o., Dubrovnik, I. Vojnovića 104, OIB: 72044131012 </w:t>
      </w:r>
      <w:r w:rsidRPr="0077593D">
        <w:rPr>
          <w:bCs/>
        </w:rPr>
        <w:t>imenuje se Srđana Morpurgo, Trg Mihovila Pavlinovića 3., Split, OIB: 53284085908.</w:t>
      </w:r>
    </w:p>
    <w:p w:rsidRDefault="00D91298" w:rsidP="00D91298" w:rsidR="00D91298" w:rsidRPr="0077593D">
      <w:pPr>
        <w:jc w:val="both"/>
        <w:rPr>
          <w:bCs/>
        </w:rPr>
      </w:pPr>
    </w:p>
    <w:p w:rsidRDefault="00D91298" w:rsidP="00D91298" w:rsidR="00D91298" w:rsidRPr="0077593D">
      <w:pPr>
        <w:jc w:val="both"/>
        <w:rPr>
          <w:bCs/>
        </w:rPr>
      </w:pPr>
      <w:r w:rsidRPr="0077593D">
        <w:rPr>
          <w:b/>
          <w:bCs/>
        </w:rPr>
        <w:t>III.</w:t>
      </w:r>
      <w:r w:rsidRPr="0077593D">
        <w:rPr>
          <w:b/>
          <w:bCs/>
        </w:rPr>
        <w:tab/>
      </w:r>
      <w:r w:rsidRPr="0077593D">
        <w:rPr>
          <w:bCs/>
        </w:rPr>
        <w:t>Dosadašnji stečajni upravitelj Željko Dragović dužan je u roku od tri dana predati svoju dužnost novom stečajnom upravitelju.</w:t>
      </w:r>
    </w:p>
    <w:p w:rsidRDefault="00D91298" w:rsidP="00D91298" w:rsidR="00D91298" w:rsidRPr="0077593D">
      <w:pPr>
        <w:jc w:val="both"/>
      </w:pPr>
    </w:p>
    <w:p w:rsidRDefault="00D91298" w:rsidP="00D91298" w:rsidR="00D91298" w:rsidRPr="0077593D">
      <w:pPr>
        <w:jc w:val="both"/>
      </w:pPr>
    </w:p>
    <w:p w:rsidRDefault="00D91298" w:rsidP="00D91298" w:rsidR="00D91298" w:rsidRPr="0077593D">
      <w:pPr>
        <w:jc w:val="center"/>
        <w:rPr>
          <w:b/>
        </w:rPr>
      </w:pPr>
      <w:r w:rsidRPr="0077593D">
        <w:rPr>
          <w:b/>
        </w:rPr>
        <w:t>Obrazloženje</w:t>
      </w:r>
    </w:p>
    <w:p w:rsidRDefault="00D91298" w:rsidP="00D91298" w:rsidR="00D91298" w:rsidRPr="0077593D">
      <w:pPr>
        <w:jc w:val="both"/>
      </w:pPr>
    </w:p>
    <w:p w:rsidRDefault="00D91298" w:rsidP="00D91298" w:rsidR="00D91298" w:rsidRPr="0077593D">
      <w:pPr>
        <w:jc w:val="both"/>
      </w:pPr>
    </w:p>
    <w:p w:rsidRDefault="00D91298" w:rsidP="00D91298" w:rsidR="00D91298" w:rsidRPr="0077593D">
      <w:pPr>
        <w:ind w:firstLine="708"/>
        <w:jc w:val="both"/>
      </w:pPr>
      <w:r w:rsidRPr="0077593D">
        <w:t>Rješenjem ovog suda posl.br. St.296/2016 od 29. veljače 2016. godine metodom slučajnog odabira za stečajnog upravitelja imenovan je Željko Dragović iz Momića.</w:t>
      </w:r>
    </w:p>
    <w:p w:rsidRDefault="00D91298" w:rsidP="00D91298" w:rsidR="00D91298" w:rsidRPr="0077593D">
      <w:pPr>
        <w:ind w:firstLine="708"/>
        <w:jc w:val="both"/>
      </w:pPr>
    </w:p>
    <w:p w:rsidRDefault="00D91298" w:rsidP="00D91298" w:rsidR="00D91298" w:rsidRPr="0077593D">
      <w:pPr>
        <w:ind w:firstLine="708"/>
        <w:jc w:val="both"/>
      </w:pPr>
      <w:r w:rsidRPr="0077593D">
        <w:t xml:space="preserve">Ministarstvo pravosuđa Republike Hrvatske je dopisom klasifikacijske oznake: 133-04/16-01/43 Urbroj: 514-03-02-02-16-02 od 30. studenog 2016. godine izvijestilo da je pregledom baze podataka utvrđeno da je Željko Dragović upisan na listu A stečajnih upravitelja ovog suda djelomičnom automatskom migracijom podataka s Liste stečajnih upravitelja od 27. srpnja 2015. godine bez donesenog rješenja o upisu na listu A stečajnih upravitelja, zbog čega je brisan s liste A stečajnih upravitelja ovog suda, te da je uvidom u informacijski sustav e-spis utvrđeno da se protiv Željka Dragovića vode kazneni postupci. </w:t>
      </w:r>
    </w:p>
    <w:p w:rsidRDefault="00D91298" w:rsidP="00D91298" w:rsidR="00D91298" w:rsidRPr="0077593D">
      <w:pPr>
        <w:ind w:firstLine="708"/>
        <w:jc w:val="both"/>
      </w:pPr>
    </w:p>
    <w:p w:rsidRDefault="0077593D" w:rsidP="00D91298" w:rsidR="00D91298" w:rsidRPr="0077593D">
      <w:pPr>
        <w:ind w:firstLine="708"/>
        <w:jc w:val="both"/>
      </w:pPr>
      <w:r w:rsidRPr="0077593D">
        <w:lastRenderedPageBreak/>
        <w:t>Temeljem čl. 77.</w:t>
      </w:r>
      <w:r w:rsidR="00D91298" w:rsidRPr="0077593D">
        <w:t xml:space="preserve"> Stečajnog zakona (NN 71/15, dalje u tekstu SZ) za stečajnog upravitelja može biti imenovana osoba koja je upisna na listi stečajnih upravitelja za područje nadležnog suda. Sukladno čl. 79. SZ na listu A stečajnih  upravitelja može biti upisana osoba koja je dostojna za obavljanje poslova stečajnog upravitelja, a smatra se da taj uvjet ne ispunjava osoba protiv koje je pokrenut kazneni postupak za kaznena djela za koja se postupak pokreće po službenoj dužnosti.</w:t>
      </w:r>
    </w:p>
    <w:p w:rsidRDefault="00D91298" w:rsidP="00D91298" w:rsidR="00D91298" w:rsidRPr="0077593D">
      <w:pPr>
        <w:ind w:firstLine="708"/>
        <w:jc w:val="both"/>
      </w:pPr>
    </w:p>
    <w:p w:rsidRDefault="00D91298" w:rsidP="00D91298" w:rsidR="00D91298" w:rsidRPr="0077593D">
      <w:pPr>
        <w:ind w:firstLine="708"/>
        <w:jc w:val="both"/>
      </w:pPr>
      <w:r w:rsidRPr="0077593D">
        <w:t>Zbog toga je odlučeno kao u točki I. izreke.</w:t>
      </w:r>
    </w:p>
    <w:p w:rsidRDefault="00D91298" w:rsidP="00D91298" w:rsidR="00D91298" w:rsidRPr="0077593D">
      <w:pPr>
        <w:ind w:firstLine="708"/>
        <w:jc w:val="both"/>
      </w:pPr>
    </w:p>
    <w:p w:rsidRDefault="00D91298" w:rsidP="00D91298" w:rsidR="00D91298" w:rsidRPr="0077593D">
      <w:pPr>
        <w:ind w:firstLine="708"/>
        <w:jc w:val="both"/>
      </w:pPr>
      <w:r w:rsidRPr="0077593D">
        <w:t>Izbor novog stečajnog upravitelja izvršen je primjenom odredbe čl. 84. SZ. Metodom slučajnog odabira za stečajnog upravitelja izabrana je Srđana Morpurgo</w:t>
      </w:r>
      <w:r w:rsidRPr="0077593D">
        <w:rPr>
          <w:bCs/>
        </w:rPr>
        <w:t xml:space="preserve">, Split, pa je </w:t>
      </w:r>
      <w:r w:rsidRPr="0077593D">
        <w:t>sud ovim rješenjem imenovao istog stečajnog upravitelja.</w:t>
      </w:r>
    </w:p>
    <w:p w:rsidRDefault="00D91298" w:rsidP="00D91298" w:rsidR="00D91298" w:rsidRPr="0077593D">
      <w:pPr>
        <w:ind w:firstLine="708"/>
        <w:jc w:val="both"/>
      </w:pPr>
    </w:p>
    <w:p w:rsidRDefault="00D91298" w:rsidP="00D91298" w:rsidR="00D91298" w:rsidRPr="0077593D">
      <w:pPr>
        <w:ind w:firstLine="708"/>
        <w:jc w:val="both"/>
      </w:pPr>
      <w:r w:rsidRPr="0077593D">
        <w:t>Prema čl. 87. st. 7. SZ prijašnji stečajni upravitelj dužan je predati svoje dužnosti ranijem stečajnom upravitelju u roku od tri dana.</w:t>
      </w:r>
    </w:p>
    <w:p w:rsidRDefault="00D91298" w:rsidP="00D91298" w:rsidR="00D91298" w:rsidRPr="0077593D">
      <w:pPr>
        <w:ind w:firstLine="708"/>
        <w:jc w:val="both"/>
      </w:pPr>
    </w:p>
    <w:p w:rsidRDefault="00D91298" w:rsidP="00D91298" w:rsidR="00D91298" w:rsidRPr="0077593D">
      <w:pPr>
        <w:ind w:firstLine="709"/>
        <w:jc w:val="both"/>
      </w:pPr>
      <w:r w:rsidRPr="0077593D">
        <w:t>Zbog navedenog, na temelju spomenutih propisa, odlučeno je kao u izreci.</w:t>
      </w:r>
    </w:p>
    <w:p w:rsidRDefault="0077593D" w:rsidP="00D91298" w:rsidR="0077593D" w:rsidRPr="0077593D">
      <w:pPr>
        <w:ind w:firstLine="709"/>
        <w:jc w:val="both"/>
      </w:pPr>
    </w:p>
    <w:p w:rsidRDefault="00D91298" w:rsidP="00D91298" w:rsidR="00D91298" w:rsidRPr="0077593D">
      <w:pPr>
        <w:ind w:firstLine="709"/>
        <w:jc w:val="both"/>
      </w:pPr>
    </w:p>
    <w:p w:rsidRDefault="00D91298" w:rsidP="00D91298" w:rsidR="00D91298" w:rsidRPr="0077593D">
      <w:pPr>
        <w:pStyle w:val="Naslov2"/>
        <w:rPr>
          <w:szCs w:val="24"/>
        </w:rPr>
      </w:pPr>
      <w:r w:rsidRPr="0077593D">
        <w:rPr>
          <w:szCs w:val="24"/>
        </w:rPr>
        <w:t xml:space="preserve">U Dubrovniku, </w:t>
      </w:r>
      <w:r w:rsidR="0077593D" w:rsidRPr="0077593D">
        <w:rPr>
          <w:szCs w:val="24"/>
        </w:rPr>
        <w:t>1</w:t>
      </w:r>
      <w:r w:rsidR="0087644D">
        <w:rPr>
          <w:szCs w:val="24"/>
        </w:rPr>
        <w:t>5</w:t>
      </w:r>
      <w:r w:rsidRPr="0077593D">
        <w:rPr>
          <w:szCs w:val="24"/>
        </w:rPr>
        <w:t>. prosinca 2016. godine</w:t>
      </w:r>
    </w:p>
    <w:p w:rsidRDefault="0077593D" w:rsidP="0077593D" w:rsidR="0077593D" w:rsidRPr="0077593D"/>
    <w:p w:rsidRDefault="00D91298" w:rsidP="00D91298" w:rsidR="00D91298" w:rsidRPr="0077593D">
      <w:pPr>
        <w:jc w:val="center"/>
        <w:rPr>
          <w:b/>
        </w:rPr>
      </w:pPr>
    </w:p>
    <w:p w:rsidRDefault="00D91298" w:rsidP="00D91298" w:rsidR="00D91298" w:rsidRPr="0077593D">
      <w:pPr>
        <w:jc w:val="both"/>
        <w:rPr>
          <w:b/>
        </w:rPr>
      </w:pP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  <w:t>Stečajni sudac:</w:t>
      </w:r>
    </w:p>
    <w:p w:rsidRDefault="00D91298" w:rsidP="00D91298" w:rsidR="00D91298" w:rsidRPr="0077593D">
      <w:pPr>
        <w:jc w:val="both"/>
        <w:rPr>
          <w:b/>
        </w:rPr>
      </w:pPr>
    </w:p>
    <w:p w:rsidRDefault="00D91298" w:rsidP="00D91298" w:rsidR="00D91298" w:rsidRPr="0077593D">
      <w:pPr>
        <w:jc w:val="both"/>
        <w:rPr>
          <w:b/>
        </w:rPr>
      </w:pP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  <w:t>Diana Butigan Granić</w:t>
      </w:r>
    </w:p>
    <w:p w:rsidRDefault="00D91298" w:rsidP="00D91298" w:rsidR="00D91298" w:rsidRPr="0077593D">
      <w:pPr>
        <w:jc w:val="both"/>
        <w:rPr>
          <w:b/>
        </w:rPr>
      </w:pPr>
    </w:p>
    <w:p w:rsidRDefault="00D91298" w:rsidP="00D91298" w:rsidR="00D91298" w:rsidRPr="0077593D">
      <w:pPr>
        <w:jc w:val="both"/>
        <w:rPr>
          <w:b/>
        </w:rPr>
      </w:pPr>
    </w:p>
    <w:p w:rsidRDefault="00D91298" w:rsidP="00D91298" w:rsidR="00D91298" w:rsidRPr="0077593D">
      <w:pPr>
        <w:jc w:val="both"/>
        <w:rPr>
          <w:b/>
        </w:rPr>
      </w:pPr>
    </w:p>
    <w:p w:rsidRDefault="00D91298" w:rsidP="00D91298" w:rsidR="00D91298" w:rsidRPr="0077593D">
      <w:pPr>
        <w:pStyle w:val="Tijeloteksta"/>
        <w:rPr>
          <w:b/>
          <w:szCs w:val="24"/>
        </w:rPr>
      </w:pPr>
      <w:r w:rsidRPr="0077593D">
        <w:rPr>
          <w:b/>
          <w:szCs w:val="24"/>
        </w:rPr>
        <w:t>UPUTA O PRAVNOM LIJEKU</w:t>
      </w:r>
    </w:p>
    <w:p w:rsidRDefault="00D91298" w:rsidP="00D91298" w:rsidR="00D91298" w:rsidRPr="0077593D">
      <w:pPr>
        <w:jc w:val="both"/>
      </w:pPr>
      <w:r w:rsidRPr="0077593D">
        <w:t xml:space="preserve"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7593D">
          <w:t>11. st</w:t>
        </w:r>
      </w:smartTag>
      <w:r w:rsidRPr="0077593D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7593D">
          <w:t>4. OZ</w:t>
        </w:r>
      </w:smartTag>
      <w:r w:rsidRPr="0077593D">
        <w:t>).</w:t>
      </w:r>
    </w:p>
    <w:p w:rsidRDefault="00D91298" w:rsidP="00D91298" w:rsidR="00D91298" w:rsidRPr="0077593D">
      <w:pPr>
        <w:jc w:val="both"/>
        <w:rPr>
          <w:b/>
        </w:rPr>
      </w:pPr>
    </w:p>
    <w:p w:rsidRDefault="00D91298" w:rsidP="00D91298" w:rsidR="00D91298" w:rsidRPr="0077593D">
      <w:pPr>
        <w:jc w:val="both"/>
        <w:rPr>
          <w:b/>
        </w:rPr>
      </w:pPr>
    </w:p>
    <w:p w:rsidRDefault="00D91298" w:rsidP="00D91298" w:rsidR="00D91298" w:rsidRPr="0077593D">
      <w:pPr>
        <w:jc w:val="both"/>
        <w:rPr>
          <w:b/>
        </w:rPr>
      </w:pPr>
      <w:r w:rsidRPr="0077593D">
        <w:rPr>
          <w:b/>
        </w:rPr>
        <w:t>DN-a:</w:t>
      </w:r>
    </w:p>
    <w:p w:rsidRDefault="00D91298" w:rsidP="00D91298" w:rsidR="00D91298" w:rsidRPr="0077593D">
      <w:pPr>
        <w:numPr>
          <w:ilvl w:val="0"/>
          <w:numId w:val="1"/>
        </w:numPr>
        <w:jc w:val="both"/>
      </w:pPr>
      <w:r w:rsidRPr="0077593D">
        <w:t>raniji stečajni upravitelj Željko Dragović,</w:t>
      </w:r>
    </w:p>
    <w:p w:rsidRDefault="00D91298" w:rsidP="00D91298" w:rsidR="00D91298" w:rsidRPr="0077593D">
      <w:pPr>
        <w:numPr>
          <w:ilvl w:val="0"/>
          <w:numId w:val="1"/>
        </w:numPr>
        <w:jc w:val="both"/>
      </w:pPr>
      <w:r w:rsidRPr="0077593D">
        <w:t>novi stečajni upravitelj,</w:t>
      </w:r>
    </w:p>
    <w:p w:rsidRDefault="00D91298" w:rsidP="00D91298" w:rsidR="00D91298" w:rsidRPr="0077593D">
      <w:pPr>
        <w:numPr>
          <w:ilvl w:val="0"/>
          <w:numId w:val="1"/>
        </w:numPr>
        <w:jc w:val="both"/>
      </w:pPr>
      <w:r w:rsidRPr="0077593D">
        <w:t>sudski registar, prije pravomoćnosti,</w:t>
      </w:r>
    </w:p>
    <w:p w:rsidRDefault="00D91298" w:rsidP="00D91298" w:rsidR="00D91298" w:rsidRPr="0077593D">
      <w:pPr>
        <w:numPr>
          <w:ilvl w:val="0"/>
          <w:numId w:val="1"/>
        </w:numPr>
        <w:jc w:val="both"/>
      </w:pPr>
      <w:r w:rsidRPr="0077593D">
        <w:t>e-oglasna ploča suda,</w:t>
      </w:r>
    </w:p>
    <w:p w:rsidRDefault="00D91298" w:rsidP="00D91298" w:rsidR="00D91298" w:rsidRPr="0077593D">
      <w:pPr>
        <w:numPr>
          <w:ilvl w:val="0"/>
          <w:numId w:val="1"/>
        </w:numPr>
        <w:jc w:val="both"/>
      </w:pPr>
      <w:r w:rsidRPr="0077593D">
        <w:t>Ministarstvo pravosuđa RH nakon pravomoćnosti.</w:t>
      </w:r>
    </w:p>
    <w:p w:rsidRDefault="00D91298" w:rsidP="00D91298" w:rsidR="00D91298" w:rsidRPr="0077593D">
      <w:pPr>
        <w:jc w:val="both"/>
      </w:pPr>
      <w:r w:rsidRPr="0077593D">
        <w:t xml:space="preserve"> </w:t>
      </w:r>
    </w:p>
    <w:p w:rsidRDefault="00D2250D" w:rsidR="00D2250D" w:rsidRPr="0077593D"/>
    <w:sectPr w:rsidSect="0077593D" w:rsidR="00D2250D" w:rsidRPr="0077593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BE1" w:rsidP="0077593D" w:rsidR="00FB1BE1">
      <w:r>
        <w:separator/>
      </w:r>
    </w:p>
  </w:endnote>
  <w:endnote w:id="0" w:type="continuationSeparator">
    <w:p w:rsidRDefault="00FB1BE1" w:rsidP="0077593D" w:rsidR="00FB1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BE1" w:rsidP="0077593D" w:rsidR="00FB1BE1">
      <w:r>
        <w:separator/>
      </w:r>
    </w:p>
  </w:footnote>
  <w:footnote w:id="0" w:type="continuationSeparator">
    <w:p w:rsidRDefault="00FB1BE1" w:rsidP="0077593D" w:rsidR="00FB1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77593D" w:rsidR="0077593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E6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Posl.br.7.St.296/16</w:t>
        </w: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385E9E"/>
    <w:rsid w:val="006C4E6A"/>
    <w:rsid w:val="0077593D"/>
    <w:rsid w:val="0087644D"/>
    <w:rsid w:val="00D05D1A"/>
    <w:rsid w:val="00D2250D"/>
    <w:rsid w:val="00D91298"/>
    <w:rsid w:val="00DF5DD6"/>
    <w:rsid w:val="00E540CE"/>
    <w:rsid w:val="00FB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44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44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44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44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44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44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44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44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VUKOVIĆ &amp; VUKOVIĆ d.o.o. za urbanizam, prjektiranje i građenje</izvorni_sadrzaj>
    <derivirana_varijabla naziv="DomainObject.Predmet.ProtustrankaFormated_1">  STUDIO VUKOVIĆ &amp; VUKOVIĆ d.o.o. za urbanizam, prjektiranje i građenje</derivirana_varijabla>
  </DomainObject.Predmet.ProtustrankaFormated>
  <DomainObject.Predmet.ProtustrankaFormatedOIB>
    <izvorni_sadrzaj>  STUDIO VUKOVIĆ &amp; VUKOVIĆ d.o.o. za urbanizam, prjektiranje i građenje, OIB 72044131012</izvorni_sadrzaj>
    <derivirana_varijabla naziv="DomainObject.Predmet.ProtustrankaFormatedOIB_1">  STUDIO VUKOVIĆ &amp; VUKOVIĆ d.o.o. za urbanizam, prjektiranje i građenje, OIB 72044131012</derivirana_varijabla>
  </DomainObject.Predmet.ProtustrankaFormatedOIB>
  <DomainObject.Predmet.ProtustrankaFormatedWithAdress>
    <izvorni_sadrzaj> STUDIO VUKOVIĆ &amp; VUKOVIĆ d.o.o. za urbanizam, prjektiranje i građenje, Iva Vojnovića 104, 20000 Dubrovnik</izvorni_sadrzaj>
    <derivirana_varijabla naziv="DomainObject.Predmet.ProtustrankaFormatedWithAdress_1"> STUDIO VUKOVIĆ &amp; VUKOVIĆ d.o.o. za urbanizam, prjektiranje i građenje, Iva Vojnovića 104, 20000 Dubrovnik</derivirana_varijabla>
  </DomainObject.Predmet.ProtustrankaFormatedWithAdress>
  <DomainObject.Predmet.ProtustrankaFormatedWithAdressOIB>
    <izvorni_sadrzaj> STUDIO VUKOVIĆ &amp; VUKOVIĆ d.o.o. za urbanizam, prjektiranje i građenje, OIB 72044131012, Iva Vojnovića 104, 20000 Dubrovnik</izvorni_sadrzaj>
    <derivirana_varijabla naziv="DomainObject.Predmet.ProtustrankaFormatedWithAdressOIB_1"> STUDIO VUKOVIĆ &amp; VUKOVIĆ d.o.o. za urbanizam, prjektiranje i građenje, OIB 72044131012, Iva Vojnovića 104, 20000 Dubrovnik</derivirana_varijabla>
  </DomainObject.Predmet.ProtustrankaFormatedWithAdressOIB>
  <DomainObject.Predmet.ProtustrankaWithAdress>
    <izvorni_sadrzaj>STUDIO VUKOVIĆ &amp; VUKOVIĆ d.o.o. za urbanizam, prjektiranje i građenje Iva Vojnovića 104, 20000 Dubrovnik</izvorni_sadrzaj>
    <derivirana_varijabla naziv="DomainObject.Predmet.ProtustrankaWithAdress_1">STUDIO VUKOVIĆ &amp; VUKOVIĆ d.o.o. za urbanizam, prjektiranje i građenje Iva Vojnovića 104, 20000 Dubrovnik</derivirana_varijabla>
  </DomainObject.Predmet.ProtustrankaWithAdress>
  <DomainObject.Predmet.ProtustrankaWithAdressOIB>
    <izvorni_sadrzaj>STUDIO VUKOVIĆ &amp; VUKOVIĆ d.o.o. za urbanizam, prjektiranje i građenje, OIB 72044131012, Iva Vojnovića 104, 20000 Dubrovnik</izvorni_sadrzaj>
    <derivirana_varijabla naziv="DomainObject.Predmet.ProtustrankaWithAdressOIB_1">STUDIO VUKOVIĆ &amp; VUKOVIĆ d.o.o. za urbanizam, prjektiranje i građenje, OIB 72044131012, Iva Vojnovića 104, 20000 Dubrovnik</derivirana_varijabla>
  </DomainObject.Predmet.ProtustrankaWithAdressOIB>
  <DomainObject.Predmet.ProtustrankaNazivFormated>
    <izvorni_sadrzaj>STUDIO VUKOVIĆ &amp; VUKOVIĆ d.o.o. za urbanizam, prjektiranje i građenje</izvorni_sadrzaj>
    <derivirana_varijabla naziv="DomainObject.Predmet.ProtustrankaNazivFormated_1">STUDIO VUKOVIĆ &amp; VUKOVIĆ d.o.o. za urbanizam, prjektiranje i građenje</derivirana_varijabla>
  </DomainObject.Predmet.ProtustrankaNazivFormated>
  <DomainObject.Predmet.ProtustrankaNazivFormatedOIB>
    <izvorni_sadrzaj>STUDIO VUKOVIĆ &amp; VUKOVIĆ d.o.o. za urbanizam, prjektiranje i građenje, OIB 72044131012</izvorni_sadrzaj>
    <derivirana_varijabla naziv="DomainObject.Predmet.ProtustrankaNazivFormatedOIB_1">STUDIO VUKOVIĆ &amp; VUKOVIĆ d.o.o. za urbanizam, prjektiranje i građenje, OIB 72044131012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173902.56</izvorni_sadrzaj>
    <derivirana_varijabla naziv="DomainObject.Predmet.TrenutnaVrijednost_1">173902.56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STUDIO VUKOVIĆ &amp; VUKOVIĆ d.o.o. za urbanizam, prjektiranje i građenje</item>
    </izvorni_sadrzaj>
    <derivirana_varijabla naziv="DomainObject.Predmet.ProtuStrankaListFormated_1">
      <item>STUDIO VUKOVIĆ &amp; VUKOVIĆ d.o.o. za urbanizam, prjektiranje i građenje</item>
    </derivirana_varijabla>
  </DomainObject.Predmet.ProtuStrankaListFormated>
  <DomainObject.Predmet.ProtuStrankaListFormatedOIB>
    <izvorni_sadrzaj>
      <item>STUDIO VUKOVIĆ &amp; VUKOVIĆ d.o.o. za urbanizam, prjektiranje i građenje, OIB 72044131012</item>
    </izvorni_sadrzaj>
    <derivirana_varijabla naziv="DomainObject.Predmet.ProtuStrankaListFormatedOIB_1">
      <item>STUDIO VUKOVIĆ &amp; VUKOVIĆ d.o.o. za urbanizam, prjektiranje i građenje, OIB 72044131012</item>
    </derivirana_varijabla>
  </DomainObject.Predmet.ProtuStrankaListFormatedOIB>
  <DomainObject.Predmet.ProtuStrankaListFormatedWithAdress>
    <izvorni_sadrzaj>
      <item>STUDIO VUKOVIĆ &amp; VUKOVIĆ d.o.o. za urbanizam, prjektiranje i građenje, Iva Vojnovića 104, 20000 Dubrovnik</item>
    </izvorni_sadrzaj>
    <derivirana_varijabla naziv="DomainObject.Predmet.ProtuStrankaListFormatedWithAdress_1">
      <item>STUDIO VUKOVIĆ &amp; VUKOVIĆ d.o.o. za urbanizam, prjektiranje i građenje, Iva Vojnovića 104, 20000 Dubrovnik</item>
    </derivirana_varijabla>
  </DomainObject.Predmet.ProtuStrankaListFormatedWithAdress>
  <DomainObject.Predmet.ProtuStrankaListFormatedWithAdressOIB>
    <izvorni_sadrzaj>
      <item>STUDIO VUKOVIĆ &amp; VUKOVIĆ d.o.o. za urbanizam, prjektiranje i građenje, OIB 72044131012, Iva Vojnovića 104, 20000 Dubrovnik</item>
    </izvorni_sadrzaj>
    <derivirana_varijabla naziv="DomainObject.Predmet.ProtuStrankaListFormatedWithAdressOIB_1">
      <item>STUDIO VUKOVIĆ &amp; VUKOVIĆ d.o.o. za urbanizam, prjektiranje i građenje, OIB 72044131012, Iva Vojnovića 104, 20000 Dubrovnik</item>
    </derivirana_varijabla>
  </DomainObject.Predmet.ProtuStrankaListFormatedWithAdressOIB>
  <DomainObject.Predmet.ProtuStrankaListNazivFormated>
    <izvorni_sadrzaj>
      <item>STUDIO VUKOVIĆ &amp; VUKOVIĆ d.o.o. za urbanizam, prjektiranje i građenje</item>
    </izvorni_sadrzaj>
    <derivirana_varijabla naziv="DomainObject.Predmet.ProtuStrankaListNazivFormated_1">
      <item>STUDIO VUKOVIĆ &amp; VUKOVIĆ d.o.o. za urbanizam, prjektiranje i građenje</item>
    </derivirana_varijabla>
  </DomainObject.Predmet.ProtuStrankaListNazivFormated>
  <DomainObject.Predmet.ProtuStrankaListNazivFormatedOIB>
    <izvorni_sadrzaj>
      <item>STUDIO VUKOVIĆ &amp; VUKOVIĆ d.o.o. za urbanizam, prjektiranje i građenje, OIB 72044131012</item>
    </izvorni_sadrzaj>
    <derivirana_varijabla naziv="DomainObject.Predmet.ProtuStrankaListNazivFormatedOIB_1">
      <item>STUDIO VUKOVIĆ &amp; VUKOVIĆ d.o.o. za urbanizam, prjektiranje i građenje, OIB 72044131012</item>
    </derivirana_varijabla>
  </DomainObject.Predmet.ProtuStrankaListNazivFormatedOIB>
  <DomainObject.Predmet.OstaliListFormated>
    <izvorni_sadrzaj>
      <item>st.up. Željko Dragović</item>
    </izvorni_sadrzaj>
    <derivirana_varijabla naziv="DomainObject.Predmet.OstaliListFormated_1">
      <item>st.up. Željko Dragović</item>
    </derivirana_varijabla>
  </DomainObject.Predmet.OstaliListFormated>
  <DomainObject.Predmet.OstaliListFormatedOIB>
    <izvorni_sadrzaj>
      <item>st.up. Željko Dragović</item>
    </izvorni_sadrzaj>
    <derivirana_varijabla naziv="DomainObject.Predmet.OstaliListFormatedOIB_1">
      <item>st.up. Željko Dragović</item>
    </derivirana_varijabla>
  </DomainObject.Predmet.OstaliListFormatedOIB>
  <DomainObject.Predmet.OstaliListFormatedWithAdress>
    <izvorni_sadrzaj>
      <item>st.up. Željko Dragović</item>
    </izvorni_sadrzaj>
    <derivirana_varijabla naziv="DomainObject.Predmet.OstaliListFormatedWithAdress_1">
      <item>st.up. Željko Dragović</item>
    </derivirana_varijabla>
  </DomainObject.Predmet.OstaliListFormatedWithAdress>
  <DomainObject.Predmet.OstaliListFormatedWithAdressOIB>
    <izvorni_sadrzaj>
      <item>st.up. Željko Dragović</item>
    </izvorni_sadrzaj>
    <derivirana_varijabla naziv="DomainObject.Predmet.OstaliListFormatedWithAdressOIB_1">
      <item>st.up. Željko Dragović</item>
    </derivirana_varijabla>
  </DomainObject.Predmet.OstaliListFormatedWithAdressOIB>
  <DomainObject.Predmet.OstaliListNazivFormated>
    <izvorni_sadrzaj>
      <item>st.up. Željko Dragović</item>
    </izvorni_sadrzaj>
    <derivirana_varijabla naziv="DomainObject.Predmet.OstaliListNazivFormated_1">
      <item>st.up. Željko Dragović</item>
    </derivirana_varijabla>
  </DomainObject.Predmet.OstaliListNazivFormated>
  <DomainObject.Predmet.OstaliListNazivFormatedOIB>
    <izvorni_sadrzaj>
      <item>st.up. Željko Dragović</item>
    </izvorni_sadrzaj>
    <derivirana_varijabla naziv="DomainObject.Predmet.OstaliListNazivFormatedOIB_1">
      <item>st.up. Željko Dragović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STUDIO VUKOVIĆ &amp; VUKOVIĆ d.o.o. za urbanizam, prjektiranje i građenje</izvorni_sadrzaj>
    <derivirana_varijabla naziv="DomainObject.Predmet.ProtustrankaIDrugi_1">STUDIO VUKOVIĆ &amp; VUKOVIĆ d.o.o. za urbanizam, prjektiranje i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STUDIO VUKOVIĆ &amp; VUKOVIĆ d.o.o. za urbanizam, prjektiranje i građenje, OIB 72044131012, Iva Vojnovića 104, 20000 Dubrovnik</izvorni_sadrzaj>
    <derivirana_varijabla naziv="DomainObject.Predmet.ProtustrankaIDrugiAdressOIB_1">STUDIO VUKOVIĆ &amp; VUKOVIĆ d.o.o. za urbanizam, prjektiranje i građenje, OIB 72044131012, Iva Vojnovića 104,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STUDIO VUKOVIĆ &amp; VUKOVIĆ d.o.o. za urbanizam, prjektiranje i građenje</item>
      <item>st.up. Željko Dragović</item>
    </izvorni_sadrzaj>
    <derivirana_varijabla naziv="DomainObject.Predmet.SudioniciListNaziv_1">
      <item>FINA, RC Split, Podružnica Dubrovnik</item>
      <item>STUDIO VUKOVIĆ &amp; VUKOVIĆ d.o.o. za urbanizam, prjektiranje i građenje</item>
      <item>st.up. Željko Dragović</item>
    </derivirana_varijabla>
  </DomainObject.Predmet.SudioniciListNaziv>
  <DomainObject.Predmet.SudioniciListAdressOIB>
    <izvorni_sadrzaj>
      <item>FINA, RC Split, Podružnica Dubrovnik, OIB 85821130368, Vukovarska 2,20000 Dubrovnik</item>
      <item>STUDIO VUKOVIĆ &amp; VUKOVIĆ d.o.o. za urbanizam, prjektiranje i građenje, OIB 72044131012, Iva Vojnovića 104,20000 Dubrovnik</item>
      <item>st.up. Željko Dragović</item>
    </izvorni_sadrzaj>
    <derivirana_varijabla naziv="DomainObject.Predmet.SudioniciListAdressOIB_1">
      <item>FINA, RC Split, Podružnica Dubrovnik, OIB 85821130368, Vukovarska 2,20000 Dubrovnik</item>
      <item>STUDIO VUKOVIĆ &amp; VUKOVIĆ d.o.o. za urbanizam, prjektiranje i građenje, OIB 72044131012, Iva Vojnovića 104,20000 Dubrovnik</item>
      <item>st.up. Željko Dragović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72044131012</item>
      <item>, OIB null</item>
    </izvorni_sadrzaj>
    <derivirana_varijabla naziv="DomainObject.Predmet.SudioniciListNazivOIB_1">
      <item>, OIB 85821130368</item>
      <item>, OIB 72044131012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2948</properties:Characters>
  <properties:Lines>90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2016-12-15T12:28:00Z</dcterms:created>
  <dc:creator>Diana Butigan Granić</dc:creator>
  <cp:lastModifiedBy>Mara Marčinko</cp:lastModifiedBy>
  <cp:lastPrinted>2016-12-15T12:49:00Z</cp:lastPrinted>
  <dcterms:modified xmlns:xsi="http://www.w3.org/2001/XMLSchema-instance" xsi:type="dcterms:W3CDTF">2016-12-15T12:52:00Z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