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6643" w14:paraId="10f6643" w:rsidRDefault="00DA2FDA" w:rsidP="00DA2FDA" w:rsidR="00DA2FDA" w:rsidRPr="00C42ADA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C42ADA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C42ADA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C42ADA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C42ADA" w:rsidP="00DA2FDA" w:rsidR="00C42ADA" w:rsidRPr="00C42A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C42ADA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42ADA" w:rsidP="00DA2FDA" w:rsidR="00C42ADA" w:rsidRPr="008C466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8C466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C4660"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</w:t>
      </w:r>
      <w:proofErr w:type="spellStart"/>
      <w:r w:rsidRPr="008C4660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Pr="008C4660">
        <w:rPr>
          <w:rFonts w:hAnsi="Times New Roman" w:ascii="Times New Roman"/>
          <w:sz w:val="24"/>
          <w:szCs w:val="24"/>
          <w:lang w:val="hr-HR"/>
        </w:rPr>
        <w:t xml:space="preserve"> Ugrin kao sucu pojedincu u stečajnom predmetu nad </w:t>
      </w:r>
      <w:r w:rsidR="00C42ADA" w:rsidRPr="008C4660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C4660" w:rsidRPr="008C4660">
        <w:rPr>
          <w:rFonts w:hAnsi="Times New Roman" w:ascii="Times New Roman"/>
          <w:bCs/>
          <w:sz w:val="24"/>
          <w:szCs w:val="24"/>
          <w:lang w:val="hr-HR"/>
        </w:rPr>
        <w:t>PAVLETIĆ 2001</w:t>
      </w:r>
      <w:r w:rsidR="008C4660" w:rsidRPr="008C4660">
        <w:rPr>
          <w:rFonts w:hAnsi="Times New Roman" w:ascii="Times New Roman"/>
          <w:sz w:val="24"/>
          <w:szCs w:val="24"/>
          <w:lang w:val="hr-HR"/>
        </w:rPr>
        <w:t xml:space="preserve"> društvo s ograničenom odgovornošću za trgovinu i usluge, turistička agencija</w:t>
      </w:r>
      <w:r w:rsidR="008C4660" w:rsidRPr="008C4660"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="008C4660" w:rsidRPr="008C466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8C4660" w:rsidRPr="008C4660">
        <w:rPr>
          <w:rFonts w:hAnsi="Times New Roman" w:ascii="Times New Roman"/>
          <w:sz w:val="24"/>
          <w:szCs w:val="24"/>
          <w:lang w:val="hr-HR"/>
        </w:rPr>
        <w:t>Hreljin</w:t>
      </w:r>
      <w:proofErr w:type="spellEnd"/>
      <w:r w:rsidR="008C4660" w:rsidRPr="008C4660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8C4660" w:rsidRPr="008C4660">
        <w:rPr>
          <w:rFonts w:hAnsi="Times New Roman" w:ascii="Times New Roman"/>
          <w:sz w:val="24"/>
          <w:szCs w:val="24"/>
          <w:lang w:val="hr-HR"/>
        </w:rPr>
        <w:t>Hreljin</w:t>
      </w:r>
      <w:proofErr w:type="spellEnd"/>
      <w:r w:rsidR="008C4660" w:rsidRPr="008C4660">
        <w:rPr>
          <w:rFonts w:hAnsi="Times New Roman" w:ascii="Times New Roman"/>
          <w:sz w:val="24"/>
          <w:szCs w:val="24"/>
          <w:lang w:val="hr-HR"/>
        </w:rPr>
        <w:t xml:space="preserve"> 22 (MBS </w:t>
      </w:r>
      <w:hyperlink r:id="rId9" w:history="true">
        <w:r w:rsidR="008C4660" w:rsidRPr="008C4660">
          <w:rPr>
            <w:rStyle w:val="Hiperveza"/>
            <w:rFonts w:hAnsi="Times New Roman" w:ascii="Times New Roman"/>
            <w:sz w:val="24"/>
            <w:szCs w:val="24"/>
            <w:u w:val="none"/>
            <w:lang w:val="hr-HR"/>
          </w:rPr>
          <w:t>040367158</w:t>
        </w:r>
      </w:hyperlink>
      <w:r w:rsidR="008C4660">
        <w:rPr>
          <w:rFonts w:hAnsi="Times New Roman" w:ascii="Times New Roman"/>
          <w:sz w:val="24"/>
          <w:szCs w:val="24"/>
          <w:lang w:val="hr-HR"/>
        </w:rPr>
        <w:t xml:space="preserve"> - OIB  28064442208)</w:t>
      </w:r>
      <w:r w:rsidRPr="008C4660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8C4660">
        <w:rPr>
          <w:rFonts w:hAnsi="Times New Roman" w:ascii="Times New Roman"/>
          <w:sz w:val="24"/>
          <w:szCs w:val="24"/>
          <w:lang w:val="hr-HR"/>
        </w:rPr>
        <w:t>18. listopada</w:t>
      </w:r>
      <w:r w:rsidR="00C42ADA" w:rsidRPr="008C4660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8C4660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DA2FDA" w:rsidP="00DA2FDA" w:rsidR="00DA2FDA" w:rsidRPr="008C466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I</w:t>
      </w:r>
      <w:r w:rsidRPr="00C42ADA">
        <w:rPr>
          <w:rFonts w:hAnsi="Times New Roman" w:ascii="Times New Roman"/>
          <w:sz w:val="24"/>
          <w:szCs w:val="24"/>
          <w:lang w:val="hr-HR"/>
        </w:rPr>
        <w:tab/>
      </w:r>
      <w:r w:rsidR="00CE7128">
        <w:rPr>
          <w:rFonts w:hAnsi="Times New Roman" w:ascii="Times New Roman"/>
          <w:sz w:val="24"/>
          <w:szCs w:val="24"/>
          <w:lang w:val="hr-HR"/>
        </w:rPr>
        <w:t>Ročište</w:t>
      </w: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radi </w:t>
      </w:r>
      <w:r w:rsidR="001B1649">
        <w:rPr>
          <w:rFonts w:hAnsi="Times New Roman" w:ascii="Times New Roman"/>
          <w:sz w:val="24"/>
          <w:szCs w:val="24"/>
          <w:lang w:val="hr-HR"/>
        </w:rPr>
        <w:t>rasprave o pretpostavkama za otvaranje stečajnog postupka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određeno za </w:t>
      </w:r>
      <w:r w:rsidR="001B1649">
        <w:rPr>
          <w:rFonts w:hAnsi="Times New Roman" w:ascii="Times New Roman"/>
          <w:sz w:val="24"/>
          <w:szCs w:val="24"/>
          <w:lang w:val="hr-HR"/>
        </w:rPr>
        <w:t>14. studenog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2018. u 9.</w:t>
      </w:r>
      <w:r w:rsidR="001B1649">
        <w:rPr>
          <w:rFonts w:hAnsi="Times New Roman" w:ascii="Times New Roman"/>
          <w:sz w:val="24"/>
          <w:szCs w:val="24"/>
          <w:lang w:val="hr-HR"/>
        </w:rPr>
        <w:t>00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sati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se odgađa, a iduće </w:t>
      </w:r>
      <w:r w:rsidR="001B1649">
        <w:rPr>
          <w:rFonts w:hAnsi="Times New Roman" w:ascii="Times New Roman"/>
          <w:sz w:val="24"/>
          <w:szCs w:val="24"/>
          <w:lang w:val="hr-HR"/>
        </w:rPr>
        <w:t>se zakazuje za dan</w:t>
      </w:r>
    </w:p>
    <w:p w:rsidRDefault="001B1649" w:rsidP="00DA2FDA" w:rsidR="001B164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28. studenog 2018. u 9,00 sati</w:t>
      </w: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B1649" w:rsidP="00DA2FDA" w:rsidR="001B1649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koje će se predlagatelj, dužnik i zastupnik dužnika po zakonu pozvati prijepisom ovog rješenja.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U Rijeci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1649">
        <w:rPr>
          <w:rFonts w:hAnsi="Times New Roman" w:ascii="Times New Roman"/>
          <w:sz w:val="24"/>
          <w:szCs w:val="24"/>
          <w:lang w:val="hr-HR"/>
        </w:rPr>
        <w:t>18. listopada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C42ADA">
        <w:rPr>
          <w:rFonts w:hAnsi="Times New Roman" w:ascii="Times New Roman"/>
          <w:sz w:val="24"/>
          <w:szCs w:val="24"/>
          <w:lang w:val="hr-HR"/>
        </w:rPr>
        <w:t>.</w:t>
      </w:r>
    </w:p>
    <w:p w:rsidRDefault="00C42ADA" w:rsidP="00DA2FDA" w:rsidR="00C42A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F658AC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R="00F658AC" w:rsidRPr="00C42AD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C42ADA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C42ADA">
      <w:rPr>
        <w:rFonts w:hAnsi="Times New Roman" w:ascii="Times New Roman"/>
        <w:sz w:val="24"/>
        <w:szCs w:val="24"/>
        <w:lang w:val="hr-HR"/>
      </w:rPr>
      <w:t>Poslovni broj 7 St-</w:t>
    </w:r>
    <w:r w:rsidR="008C4660">
      <w:rPr>
        <w:rFonts w:hAnsi="Times New Roman" w:ascii="Times New Roman"/>
        <w:sz w:val="24"/>
        <w:szCs w:val="24"/>
        <w:lang w:val="hr-HR"/>
      </w:rPr>
      <w:t>463/2018-9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61D75"/>
    <w:rsid w:val="001B1649"/>
    <w:rsid w:val="00791DAD"/>
    <w:rsid w:val="008C4660"/>
    <w:rsid w:val="00936060"/>
    <w:rsid w:val="00C42ADA"/>
    <w:rsid w:val="00CE7128"/>
    <w:rsid w:val="00DA2FDA"/>
    <w:rsid w:val="00EE635E"/>
    <w:rsid w:val="00F658AC"/>
    <w:rsid w:val="00FD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4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4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44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44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44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4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4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44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44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44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67158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2001 d.o.o. zastupanog po punomoćniku Vesna Pavletić</izvorni_sadrzaj>
    <derivirana_varijabla naziv="DomainObject.Predmet.ProtustrankaFormated_1">  PAVLETIĆ 2001 d.o.o. zastupanog po punomoćniku Vesna Pavletić</derivirana_varijabla>
  </DomainObject.Predmet.ProtustrankaFormated>
  <DomainObject.Predmet.ProtustrankaFormatedOIB>
    <izvorni_sadrzaj>  PAVLETIĆ 2001 d.o.o., OIB 28064442208 zastupanog po punomoćniku Vesna Pavletić</izvorni_sadrzaj>
    <derivirana_varijabla naziv="DomainObject.Predmet.ProtustrankaFormatedOIB_1">  PAVLETIĆ 2001 d.o.o., OIB 28064442208 zastupanog po punomoćniku Vesna Pavletić</derivirana_varijabla>
  </DomainObject.Predmet.ProtustrankaFormatedOIB>
  <DomainObject.Predmet.ProtustrankaFormatedWithAdress>
    <izvorni_sadrzaj> PAVLETIĆ 2001 d.o.o., Hreljin 22, 51226 Hreljin zastupanog po punomoćniku Vesna Pavletić</izvorni_sadrzaj>
    <derivirana_varijabla naziv="DomainObject.Predmet.ProtustrankaFormatedWithAdress_1"> PAVLETIĆ 2001 d.o.o., Hreljin 22, 51226 Hreljin zastupanog po punomoćniku Vesna Pavletić</derivirana_varijabla>
  </DomainObject.Predmet.ProtustrankaFormatedWithAdress>
  <DomainObject.Predmet.ProtustrankaFormatedWithAdressOIB>
    <izvorni_sadrzaj> PAVLETIĆ 2001 d.o.o., OIB 28064442208, Hreljin 22, 51226 Hreljin zastupanog po punomoćniku Vesna Pavletić</izvorni_sadrzaj>
    <derivirana_varijabla naziv="DomainObject.Predmet.ProtustrankaFormatedWithAdressOIB_1"> PAVLETIĆ 2001 d.o.o., OIB 28064442208, Hreljin 22, 51226 Hreljin zastupanog po punomoćniku Vesna Pavletić</derivirana_varijabla>
  </DomainObject.Predmet.ProtustrankaFormatedWithAdressOIB>
  <DomainObject.Predmet.ProtustrankaWithAdress>
    <izvorni_sadrzaj>PAVLETIĆ 2001 d.o.o. Hreljin 22, 51226 Hreljin</izvorni_sadrzaj>
    <derivirana_varijabla naziv="DomainObject.Predmet.ProtustrankaWithAdress_1">PAVLETIĆ 2001 d.o.o. Hreljin 22, 51226 Hreljin</derivirana_varijabla>
  </DomainObject.Predmet.ProtustrankaWithAdress>
  <DomainObject.Predmet.ProtustrankaWithAdressOIB>
    <izvorni_sadrzaj>PAVLETIĆ 2001 d.o.o., OIB 28064442208, Hreljin 22, 51226 Hreljin</izvorni_sadrzaj>
    <derivirana_varijabla naziv="DomainObject.Predmet.ProtustrankaWithAdressOIB_1">PAVLETIĆ 2001 d.o.o., OIB 28064442208, Hreljin 22, 51226 Hreljin</derivirana_varijabla>
  </DomainObject.Predmet.ProtustrankaWithAdressOIB>
  <DomainObject.Predmet.ProtustrankaNazivFormated>
    <izvorni_sadrzaj>PAVLETIĆ 2001 d.o.o.</izvorni_sadrzaj>
    <derivirana_varijabla naziv="DomainObject.Predmet.ProtustrankaNazivFormated_1">PAVLETIĆ 2001 d.o.o.</derivirana_varijabla>
  </DomainObject.Predmet.ProtustrankaNazivFormated>
  <DomainObject.Predmet.ProtustrankaNazivFormatedOIB>
    <izvorni_sadrzaj>PAVLETIĆ 2001 d.o.o., OIB 28064442208</izvorni_sadrzaj>
    <derivirana_varijabla naziv="DomainObject.Predmet.ProtustrankaNazivFormatedOIB_1">PAVLETIĆ 2001 d.o.o., OIB 28064442208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31467.30</izvorni_sadrzaj>
    <derivirana_varijabla naziv="DomainObject.Predmet.TrenutnaVrijednost_1">31467.30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PAVLETIĆ 2001 d.o.o. zastupanog po punomoćniku Vesna Pavletić</item>
    </izvorni_sadrzaj>
    <derivirana_varijabla naziv="DomainObject.Predmet.ProtuStrankaListFormated_1">
      <item>PAVLETIĆ 2001 d.o.o. zastupanog po punomoćniku Vesna Pavletić</item>
    </derivirana_varijabla>
  </DomainObject.Predmet.ProtuStrankaListFormated>
  <DomainObject.Predmet.ProtuStrankaListFormatedOIB>
    <izvorni_sadrzaj>
      <item>PAVLETIĆ 2001 d.o.o., OIB 28064442208 zastupanog po punomoćniku Vesna Pavletić</item>
    </izvorni_sadrzaj>
    <derivirana_varijabla naziv="DomainObject.Predmet.ProtuStrankaListFormatedOIB_1">
      <item>PAVLETIĆ 2001 d.o.o., OIB 28064442208 zastupanog po punomoćniku Vesna Pavletić</item>
    </derivirana_varijabla>
  </DomainObject.Predmet.ProtuStrankaListFormatedOIB>
  <DomainObject.Predmet.ProtuStrankaListFormatedWithAdress>
    <izvorni_sadrzaj>
      <item>PAVLETIĆ 2001 d.o.o., Hreljin 22, 51226 Hreljin zastupanog po punomoćniku Vesna Pavletić</item>
    </izvorni_sadrzaj>
    <derivirana_varijabla naziv="DomainObject.Predmet.ProtuStrankaListFormatedWithAdress_1">
      <item>PAVLETIĆ 2001 d.o.o., Hreljin 22, 51226 Hreljin zastupanog po punomoćniku Vesna Pavletić</item>
    </derivirana_varijabla>
  </DomainObject.Predmet.ProtuStrankaListFormatedWithAdress>
  <DomainObject.Predmet.ProtuStrankaListFormatedWithAdressOIB>
    <izvorni_sadrzaj>
      <item>PAVLETIĆ 2001 d.o.o., OIB 28064442208, Hreljin 22, 51226 Hreljin zastupanog po punomoćniku Vesna Pavletić</item>
    </izvorni_sadrzaj>
    <derivirana_varijabla naziv="DomainObject.Predmet.ProtuStrankaListFormatedWithAdressOIB_1">
      <item>PAVLETIĆ 2001 d.o.o., OIB 28064442208, Hreljin 22, 51226 Hreljin zastupanog po punomoćniku Vesna Pavletić</item>
    </derivirana_varijabla>
  </DomainObject.Predmet.ProtuStrankaListFormatedWithAdressOIB>
  <DomainObject.Predmet.ProtuStrankaListNazivFormated>
    <izvorni_sadrzaj>
      <item>PAVLETIĆ 2001 d.o.o.</item>
    </izvorni_sadrzaj>
    <derivirana_varijabla naziv="DomainObject.Predmet.ProtuStrankaListNazivFormated_1">
      <item>PAVLETIĆ 2001 d.o.o.</item>
    </derivirana_varijabla>
  </DomainObject.Predmet.ProtuStrankaListNazivFormated>
  <DomainObject.Predmet.ProtuStrankaListNazivFormatedOIB>
    <izvorni_sadrzaj>
      <item>PAVLETIĆ 2001 d.o.o., OIB 28064442208</item>
    </izvorni_sadrzaj>
    <derivirana_varijabla naziv="DomainObject.Predmet.ProtuStrankaListNazivFormatedOIB_1">
      <item>PAVLETIĆ 2001 d.o.o., OIB 28064442208</item>
    </derivirana_varijabla>
  </DomainObject.Predmet.ProtuStrankaListNazivFormatedOIB>
  <DomainObject.Predmet.OstaliListFormated>
    <izvorni_sadrzaj>
      <item>Vesna Pavletić punomoćnik sudionika u postupku PAVLETIĆ 2001 d.o.o.</item>
    </izvorni_sadrzaj>
    <derivirana_varijabla naziv="DomainObject.Predmet.OstaliListFormated_1">
      <item>Vesna Pavletić punomoćnik sudionika u postupku PAVLETIĆ 2001 d.o.o.</item>
    </derivirana_varijabla>
  </DomainObject.Predmet.OstaliListFormated>
  <DomainObject.Predmet.OstaliListFormatedOIB>
    <izvorni_sadrzaj>
      <item>Vesna Pavletić, OIB 83881389276 punomoćnik sudionika u postupku PAVLETIĆ 2001 d.o.o.</item>
    </izvorni_sadrzaj>
    <derivirana_varijabla naziv="DomainObject.Predmet.OstaliListFormatedOIB_1">
      <item>Vesna Pavletić, OIB 83881389276 punomoćnik sudionika u postupku PAVLETIĆ 2001 d.o.o.</item>
    </derivirana_varijabla>
  </DomainObject.Predmet.OstaliListFormatedOIB>
  <DomainObject.Predmet.OstaliListFormatedWithAdress>
    <izvorni_sadrzaj>
      <item>Vesna Pavletić, Hreljin 22, 51226 Hreljin punomoćnik sudionika u postupku PAVLETIĆ 2001 d.o.o.</item>
    </izvorni_sadrzaj>
    <derivirana_varijabla naziv="DomainObject.Predmet.OstaliListFormatedWithAdress_1">
      <item>Vesna Pavletić, Hreljin 22, 51226 Hreljin punomoćnik sudionika u postupku PAVLETIĆ 2001 d.o.o.</item>
    </derivirana_varijabla>
  </DomainObject.Predmet.OstaliListFormatedWithAdress>
  <DomainObject.Predmet.OstaliListFormatedWithAdressOIB>
    <izvorni_sadrzaj>
      <item>Vesna Pavletić, OIB 83881389276, Hreljin 22, 51226 Hreljin punomoćnik sudionika u postupku PAVLETIĆ 2001 d.o.o.</item>
    </izvorni_sadrzaj>
    <derivirana_varijabla naziv="DomainObject.Predmet.OstaliListFormatedWithAdressOIB_1">
      <item>Vesna Pavletić, OIB 83881389276, Hreljin 22, 51226 Hreljin punomoćnik sudionika u postupku PAVLETIĆ 2001 d.o.o.</item>
    </derivirana_varijabla>
  </DomainObject.Predmet.OstaliListFormatedWithAdressOIB>
  <DomainObject.Predmet.OstaliListNazivFormated>
    <izvorni_sadrzaj>
      <item>Vesna Pavletić</item>
    </izvorni_sadrzaj>
    <derivirana_varijabla naziv="DomainObject.Predmet.OstaliListNazivFormated_1">
      <item>Vesna Pavletić</item>
    </derivirana_varijabla>
  </DomainObject.Predmet.OstaliListNazivFormated>
  <DomainObject.Predmet.OstaliListNazivFormatedOIB>
    <izvorni_sadrzaj>
      <item>Vesna Pavletić, OIB 83881389276</item>
    </izvorni_sadrzaj>
    <derivirana_varijabla naziv="DomainObject.Predmet.OstaliListNazivFormatedOIB_1">
      <item>Vesna Pavletić, OIB 83881389276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PAVLETIĆ 2001 d.o.o.</izvorni_sadrzaj>
    <derivirana_varijabla naziv="DomainObject.Predmet.ProtustrankaIDrugi_1">PAVLETIĆ 2001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PAVLETIĆ 2001 d.o.o., OIB 28064442208, Hreljin 22, 51226 Hreljin</izvorni_sadrzaj>
    <derivirana_varijabla naziv="DomainObject.Predmet.ProtustrankaIDrugiAdressOIB_1">PAVLETIĆ 2001 d.o.o., OIB 28064442208, Hreljin 22,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PAVLETIĆ 2001 d.o.o.</item>
      <item>Vesna Pavletić</item>
    </izvorni_sadrzaj>
    <derivirana_varijabla naziv="DomainObject.Predmet.SudioniciListNaziv_1">
      <item>FINA Rijeka</item>
      <item>PAVLETIĆ 2001 d.o.o.</item>
      <item>Vesna Pavletić</item>
    </derivirana_varijabla>
  </DomainObject.Predmet.SudioniciListNaziv>
  <DomainObject.Predmet.SudioniciListAdressOIB>
    <izvorni_sadrzaj>
      <item>FINA Rijeka, OIB 85821130368, Frana Kurelca 8,51000 Rijeka</item>
      <item>PAVLETIĆ 2001 d.o.o., OIB 28064442208, Hreljin 22,51226 Hreljin</item>
      <item>Vesna Pavletić, OIB 83881389276, Hreljin 22,51226 Hreljin</item>
    </izvorni_sadrzaj>
    <derivirana_varijabla naziv="DomainObject.Predmet.SudioniciListAdressOIB_1">
      <item>FINA Rijeka, OIB 85821130368, Frana Kurelca 8,51000 Rijeka</item>
      <item>PAVLETIĆ 2001 d.o.o., OIB 28064442208, Hreljin 22,51226 Hreljin</item>
      <item>Vesna Pavletić, OIB 83881389276, Hreljin 22,51226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28064442208</item>
      <item>, OIB 83881389276</item>
    </izvorni_sadrzaj>
    <derivirana_varijabla naziv="DomainObject.Predmet.SudioniciListNazivOIB_1">
      <item>, OIB 85821130368</item>
      <item>, OIB 28064442208</item>
      <item>, OIB 83881389276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653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2018-10-18T10:02:00Z</dcterms:created>
  <dc:creator>Elizabet Jovanović</dc:creator>
  <cp:lastModifiedBy>Elizabet Jovanović</cp:lastModifiedBy>
  <cp:lastPrinted>2018-10-18T10:01:00Z</cp:lastPrinted>
  <dcterms:modified xmlns:xsi="http://www.w3.org/2001/XMLSchema-instance" xsi:type="dcterms:W3CDTF">2018-10-18T10:07:00Z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(463 18 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