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577a" w14:paraId="ed0577a" w:rsidRDefault="00641372" w:rsidP="00910611" w:rsidR="0064137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372" w:rsidP="00910611" w:rsidR="00641372">
      <w:r>
        <w:rPr>
          <w:rFonts w:eastAsia="MS Mincho"/>
        </w:rPr>
        <w:t xml:space="preserve">   REPUBLIKA HRVATSKA</w:t>
      </w:r>
    </w:p>
    <w:p w:rsidRDefault="00641372" w:rsidP="00910611" w:rsidR="00641372">
      <w:r>
        <w:rPr>
          <w:rFonts w:eastAsia="MS Mincho"/>
        </w:rPr>
        <w:t>TRGOVAČKI SUD U RIJECI</w:t>
      </w:r>
    </w:p>
    <w:p w:rsidRDefault="00641372" w:rsidR="0064137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D47DC" w:rsidP="0030222D" w:rsidR="007D47DC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852085">
        <w:t>774/17-12</w:t>
      </w:r>
    </w:p>
    <w:p w:rsidRDefault="00CD6D08" w:rsidP="0030222D" w:rsidR="00CD6D08" w:rsidRPr="00E2105B">
      <w:pPr>
        <w:jc w:val="both"/>
      </w:pPr>
    </w:p>
    <w:p w:rsidRDefault="00253D10" w:rsidP="0030222D" w:rsidR="00B23DF4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E2105B">
      <w:pPr>
        <w:rPr>
          <w:lang w:eastAsia="en-US"/>
        </w:rPr>
      </w:pPr>
    </w:p>
    <w:p w:rsidRDefault="0030222D" w:rsidP="0030222D" w:rsidR="0030222D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2D51E9">
        <w:t xml:space="preserve">Trgovački sud u Rijeci, OIB 88785964957, po sucu pojedincu Danieli Korlević, </w:t>
      </w:r>
      <w:r w:rsidR="00852085">
        <w:t xml:space="preserve">u </w:t>
      </w:r>
      <w:r w:rsidR="00852085" w:rsidRPr="00552A37">
        <w:rPr>
          <w:bCs/>
        </w:rPr>
        <w:t>nastavk</w:t>
      </w:r>
      <w:r w:rsidR="00852085">
        <w:rPr>
          <w:bCs/>
        </w:rPr>
        <w:t>u</w:t>
      </w:r>
      <w:r w:rsidR="00852085" w:rsidRPr="00552A37">
        <w:rPr>
          <w:bCs/>
        </w:rPr>
        <w:t xml:space="preserve"> postupka radi naknadne diobe </w:t>
      </w:r>
      <w:r w:rsidR="00852085" w:rsidRPr="00F01B36">
        <w:rPr>
          <w:bCs/>
        </w:rPr>
        <w:t>Stečajne mase iza LIJANA d.o.o. Pula, Koparska 37</w:t>
      </w:r>
      <w:r w:rsidR="00014BFD" w:rsidRPr="00F525B6">
        <w:t xml:space="preserve">, OIB </w:t>
      </w:r>
      <w:r w:rsidR="00852085" w:rsidRPr="00852085">
        <w:t>26656941899</w:t>
      </w:r>
      <w:r w:rsidR="002D51E9">
        <w:rPr>
          <w:b/>
        </w:rPr>
        <w:t>,</w:t>
      </w:r>
      <w:r w:rsidR="002D51E9">
        <w:t xml:space="preserve"> dana </w:t>
      </w:r>
      <w:r w:rsidR="00852085">
        <w:t>15</w:t>
      </w:r>
      <w:r w:rsidR="00014BFD">
        <w:t>. ožujka</w:t>
      </w:r>
      <w:r w:rsidR="002D51E9">
        <w:t xml:space="preserve"> 2018.</w:t>
      </w:r>
    </w:p>
    <w:p w:rsidRDefault="00D26084" w:rsidP="0030222D" w:rsidR="00D26084">
      <w:pPr>
        <w:jc w:val="center"/>
        <w:rPr>
          <w:b/>
        </w:rPr>
      </w:pP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852085" w:rsidP="00893C0C" w:rsidR="002B2B2A">
      <w:pPr>
        <w:pStyle w:val="Odlomakpopisa"/>
        <w:numPr>
          <w:ilvl w:val="0"/>
          <w:numId w:val="13"/>
        </w:numPr>
        <w:jc w:val="both"/>
      </w:pPr>
      <w:r>
        <w:t>Utvrđena je</w:t>
      </w:r>
      <w:r w:rsidR="00545CDD">
        <w:t xml:space="preserve"> </w:t>
      </w:r>
      <w:r w:rsidR="0030222D" w:rsidRPr="00253D10">
        <w:t>tražbin</w:t>
      </w:r>
      <w:r>
        <w:t>a</w:t>
      </w:r>
      <w:r w:rsidR="005A44BB">
        <w:t xml:space="preserve"> </w:t>
      </w:r>
      <w:r w:rsidR="00402E94">
        <w:t>stečajn</w:t>
      </w:r>
      <w:r w:rsidR="005A44BB">
        <w:t>og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 w:rsidRPr="00E2105B">
      <w:pPr>
        <w:jc w:val="both"/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852085">
        <w:t>drugi</w:t>
      </w:r>
      <w:r w:rsidRPr="00E2105B">
        <w:t xml:space="preserve">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014BFD" w:rsidR="00852085">
      <w:pPr>
        <w:pStyle w:val="Odlomakpopisa"/>
        <w:ind w:left="0"/>
        <w:jc w:val="both"/>
      </w:pPr>
      <w:r>
        <w:rPr>
          <w:b/>
          <w:lang w:eastAsia="en-US"/>
        </w:rPr>
        <w:tab/>
      </w:r>
      <w:r w:rsidR="00014BFD">
        <w:t>REPUBLIKA HRVATSKA</w:t>
      </w:r>
      <w:r w:rsidR="00852085">
        <w:t xml:space="preserve">, </w:t>
      </w:r>
      <w:r w:rsidR="00852085">
        <w:tab/>
      </w:r>
      <w:r w:rsidR="00852085">
        <w:tab/>
      </w:r>
      <w:r w:rsidR="00852085">
        <w:tab/>
      </w:r>
      <w:r w:rsidR="00852085">
        <w:tab/>
      </w:r>
      <w:r w:rsidR="00852085">
        <w:tab/>
      </w:r>
      <w:r w:rsidR="00852085">
        <w:tab/>
      </w:r>
      <w:r w:rsidR="00852085">
        <w:tab/>
        <w:t>2.530,99 kn</w:t>
      </w:r>
    </w:p>
    <w:p w:rsidRDefault="00852085" w:rsidP="00014BFD" w:rsidR="002D51E9">
      <w:pPr>
        <w:pStyle w:val="Odlomakpopisa"/>
        <w:ind w:left="0"/>
        <w:jc w:val="both"/>
      </w:pPr>
      <w:r>
        <w:tab/>
      </w:r>
      <w:r w:rsidRPr="00852085">
        <w:t>Ministarstvo financija, Porezna uprava</w:t>
      </w:r>
      <w:r w:rsidR="002D51E9" w:rsidRPr="00852085">
        <w:t xml:space="preserve"> </w:t>
      </w:r>
      <w:r w:rsidR="00014BFD" w:rsidRPr="00852085">
        <w:tab/>
      </w:r>
      <w:r w:rsidR="00014BFD">
        <w:tab/>
      </w:r>
      <w:r w:rsidR="00014BFD">
        <w:tab/>
      </w:r>
      <w:r w:rsidR="00014BFD">
        <w:tab/>
      </w:r>
      <w:r w:rsidR="00014BFD">
        <w:tab/>
      </w:r>
      <w:r w:rsidR="00014BFD">
        <w:tab/>
        <w:t xml:space="preserve">      </w:t>
      </w:r>
      <w:r>
        <w:tab/>
        <w:t>OIB 18683136487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51E9" w:rsidP="002D51E9" w:rsidR="002D51E9" w:rsidRPr="002D51E9">
      <w:pPr>
        <w:pStyle w:val="Odlomakpopisa"/>
        <w:ind w:left="0"/>
        <w:jc w:val="both"/>
      </w:pPr>
      <w:r>
        <w:tab/>
      </w:r>
    </w:p>
    <w:p w:rsidRDefault="00694E64" w:rsidP="00852085" w:rsidR="00694E64">
      <w:pPr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852085">
        <w:rPr>
          <w:rFonts w:eastAsiaTheme="minorHAnsi"/>
          <w:lang w:eastAsia="en-US"/>
        </w:rPr>
        <w:t>15</w:t>
      </w:r>
      <w:r w:rsidR="00694E64">
        <w:rPr>
          <w:rFonts w:eastAsiaTheme="minorHAnsi"/>
          <w:lang w:eastAsia="en-US"/>
        </w:rPr>
        <w:t>. ožujka</w:t>
      </w:r>
      <w:r w:rsidR="00BB0A43">
        <w:rPr>
          <w:rFonts w:eastAsiaTheme="minorHAnsi"/>
          <w:lang w:eastAsia="en-US"/>
        </w:rPr>
        <w:t xml:space="preserve"> 2018.</w:t>
      </w:r>
      <w:r w:rsidR="00852085">
        <w:rPr>
          <w:rFonts w:eastAsiaTheme="minorHAnsi"/>
          <w:lang w:eastAsia="en-US"/>
        </w:rPr>
        <w:t xml:space="preserve"> ispitana</w:t>
      </w:r>
      <w:r w:rsidRPr="00545CDD">
        <w:rPr>
          <w:rFonts w:eastAsiaTheme="minorHAnsi"/>
          <w:lang w:eastAsia="en-US"/>
        </w:rPr>
        <w:t xml:space="preserve"> </w:t>
      </w:r>
      <w:r w:rsidR="00852085">
        <w:rPr>
          <w:rFonts w:eastAsiaTheme="minorHAnsi"/>
          <w:lang w:eastAsia="en-US"/>
        </w:rPr>
        <w:t>je</w:t>
      </w:r>
      <w:r w:rsidRPr="00545CDD">
        <w:rPr>
          <w:rFonts w:eastAsiaTheme="minorHAnsi"/>
          <w:lang w:eastAsia="en-US"/>
        </w:rPr>
        <w:t xml:space="preserve"> </w:t>
      </w:r>
      <w:r w:rsidR="00852085">
        <w:rPr>
          <w:rFonts w:eastAsiaTheme="minorHAnsi"/>
          <w:lang w:eastAsia="en-US"/>
        </w:rPr>
        <w:t>prijavljena tražbina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 xml:space="preserve">dalje: SZ-a) </w:t>
      </w:r>
      <w:r w:rsidR="005B609F">
        <w:rPr>
          <w:rFonts w:eastAsiaTheme="minorHAnsi"/>
          <w:lang w:eastAsia="en-US"/>
        </w:rPr>
        <w:t>sastavio tablicu ispitane tražbine</w:t>
      </w:r>
      <w:r w:rsidRPr="00155301">
        <w:rPr>
          <w:rFonts w:eastAsiaTheme="minorHAnsi"/>
          <w:lang w:eastAsia="en-US"/>
        </w:rPr>
        <w:t xml:space="preserve"> u koju </w:t>
      </w:r>
      <w:r w:rsidR="005B609F">
        <w:rPr>
          <w:rFonts w:eastAsiaTheme="minorHAnsi"/>
          <w:lang w:eastAsia="en-US"/>
        </w:rPr>
        <w:t>je unesen podatak</w:t>
      </w:r>
      <w:r w:rsidRPr="00155301">
        <w:rPr>
          <w:rFonts w:eastAsiaTheme="minorHAnsi"/>
          <w:lang w:eastAsia="en-US"/>
        </w:rPr>
        <w:t xml:space="preserve">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4D7F63">
        <w:rPr>
          <w:rFonts w:eastAsiaTheme="minorHAnsi"/>
          <w:lang w:eastAsia="en-US"/>
        </w:rPr>
        <w:t>.</w:t>
      </w:r>
    </w:p>
    <w:p w:rsidRDefault="00155301" w:rsidP="00C02DCF" w:rsidR="00C02DCF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852085">
        <w:rPr>
          <w:rFonts w:eastAsiaTheme="minorHAnsi"/>
          <w:lang w:eastAsia="en-US"/>
        </w:rPr>
        <w:t>Tražbina označena</w:t>
      </w:r>
      <w:r w:rsidRPr="00155301">
        <w:rPr>
          <w:rFonts w:eastAsiaTheme="minorHAnsi"/>
          <w:lang w:eastAsia="en-US"/>
        </w:rPr>
        <w:t xml:space="preserve"> u </w:t>
      </w:r>
      <w:r w:rsidR="002D51E9">
        <w:rPr>
          <w:rFonts w:eastAsiaTheme="minorHAnsi"/>
          <w:lang w:eastAsia="en-US"/>
        </w:rPr>
        <w:t>izreci</w:t>
      </w:r>
      <w:r w:rsidR="005A44BB">
        <w:rPr>
          <w:rFonts w:eastAsiaTheme="minorHAnsi"/>
          <w:lang w:eastAsia="en-US"/>
        </w:rPr>
        <w:t xml:space="preserve"> rješenja smatra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852085">
        <w:rPr>
          <w:rFonts w:eastAsiaTheme="minorHAnsi"/>
          <w:lang w:eastAsia="en-US"/>
        </w:rPr>
        <w:t>tvrđeno</w:t>
      </w:r>
      <w:r w:rsidR="005A44BB">
        <w:rPr>
          <w:rFonts w:eastAsiaTheme="minorHAnsi"/>
          <w:lang w:eastAsia="en-US"/>
        </w:rPr>
        <w:t xml:space="preserve">m, budući </w:t>
      </w:r>
      <w:r w:rsidR="00852085">
        <w:rPr>
          <w:rFonts w:eastAsiaTheme="minorHAnsi"/>
          <w:lang w:eastAsia="en-US"/>
        </w:rPr>
        <w:t>ju</w:t>
      </w:r>
      <w:r w:rsidR="00694E64"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nije osporio stečajni upravitelj niti koji od stečajnih vjerovnika. </w:t>
      </w:r>
      <w:r w:rsidR="00C02DCF">
        <w:t xml:space="preserve"> </w:t>
      </w:r>
    </w:p>
    <w:p w:rsidRDefault="00C02DCF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852085">
        <w:rPr>
          <w:rFonts w:eastAsiaTheme="minorHAnsi"/>
          <w:lang w:eastAsia="en-US"/>
        </w:rPr>
        <w:t>15</w:t>
      </w:r>
      <w:r w:rsidR="00694E64">
        <w:rPr>
          <w:rFonts w:eastAsiaTheme="minorHAnsi"/>
          <w:lang w:eastAsia="en-US"/>
        </w:rPr>
        <w:t>. ožujka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D17A47" w:rsidR="00883319" w:rsidRPr="00952CB3">
      <w:pPr>
        <w:ind w:firstLine="708" w:left="1416"/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606364" w:rsidP="00225782" w:rsidR="00606364" w:rsidRPr="00952CB3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C42FB8" w:rsidP="005A44BB" w:rsidR="00C42FB8">
      <w:pPr>
        <w:ind w:firstLine="708" w:left="1416"/>
        <w:jc w:val="right"/>
        <w:rPr>
          <w:rFonts w:eastAsiaTheme="minorHAnsi"/>
          <w:lang w:eastAsia="en-US"/>
        </w:rPr>
      </w:pPr>
    </w:p>
    <w:p w:rsidRDefault="00D17A47" w:rsidP="005A44BB" w:rsidR="00D17A47">
      <w:pPr>
        <w:ind w:firstLine="708" w:left="1416"/>
        <w:jc w:val="right"/>
        <w:rPr>
          <w:rFonts w:eastAsiaTheme="minorHAnsi"/>
          <w:lang w:eastAsia="en-US"/>
        </w:rPr>
      </w:pPr>
    </w:p>
    <w:p w:rsidRDefault="00D17A47" w:rsidP="005A44BB" w:rsidR="00D17A47" w:rsidRPr="00E2105B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E2105B">
      <w:pPr>
        <w:rPr>
          <w:rFonts w:eastAsiaTheme="minorHAnsi"/>
          <w:lang w:eastAsia="en-US"/>
        </w:rPr>
      </w:pPr>
      <w:r w:rsidRPr="00E2105B">
        <w:rPr>
          <w:rFonts w:eastAsiaTheme="minorHAnsi"/>
          <w:lang w:eastAsia="en-US"/>
        </w:rPr>
        <w:lastRenderedPageBreak/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3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D17A47">
      <w:t>774/17-12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14BFD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08D2"/>
    <w:rsid w:val="001843B5"/>
    <w:rsid w:val="00184975"/>
    <w:rsid w:val="00197A67"/>
    <w:rsid w:val="001C0A6B"/>
    <w:rsid w:val="001F04FE"/>
    <w:rsid w:val="001F6B26"/>
    <w:rsid w:val="00201F57"/>
    <w:rsid w:val="00211F7E"/>
    <w:rsid w:val="0021681B"/>
    <w:rsid w:val="00217819"/>
    <w:rsid w:val="00225782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251FB"/>
    <w:rsid w:val="00430F3D"/>
    <w:rsid w:val="00437EDD"/>
    <w:rsid w:val="0044036A"/>
    <w:rsid w:val="004645C9"/>
    <w:rsid w:val="0046522B"/>
    <w:rsid w:val="004828A8"/>
    <w:rsid w:val="004A57D1"/>
    <w:rsid w:val="004B097B"/>
    <w:rsid w:val="004B143B"/>
    <w:rsid w:val="004D3354"/>
    <w:rsid w:val="004D7F63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95489"/>
    <w:rsid w:val="005A0FC5"/>
    <w:rsid w:val="005A3D36"/>
    <w:rsid w:val="005A3D41"/>
    <w:rsid w:val="005A44BB"/>
    <w:rsid w:val="005B4621"/>
    <w:rsid w:val="005B609F"/>
    <w:rsid w:val="005C3473"/>
    <w:rsid w:val="005C5F4E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41372"/>
    <w:rsid w:val="00663C84"/>
    <w:rsid w:val="00666422"/>
    <w:rsid w:val="00670E5E"/>
    <w:rsid w:val="00680D33"/>
    <w:rsid w:val="006848D6"/>
    <w:rsid w:val="00694E64"/>
    <w:rsid w:val="006A2F2D"/>
    <w:rsid w:val="006A5C1A"/>
    <w:rsid w:val="006B5DF1"/>
    <w:rsid w:val="006C2A9B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2085"/>
    <w:rsid w:val="00857894"/>
    <w:rsid w:val="00860D63"/>
    <w:rsid w:val="00876E2B"/>
    <w:rsid w:val="00883319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2CB3"/>
    <w:rsid w:val="009546C0"/>
    <w:rsid w:val="009755AA"/>
    <w:rsid w:val="009A0770"/>
    <w:rsid w:val="009A4F4C"/>
    <w:rsid w:val="009B59E6"/>
    <w:rsid w:val="009E0FB6"/>
    <w:rsid w:val="009E2D0A"/>
    <w:rsid w:val="00A02D6E"/>
    <w:rsid w:val="00A03719"/>
    <w:rsid w:val="00A067C3"/>
    <w:rsid w:val="00A10AF1"/>
    <w:rsid w:val="00A31707"/>
    <w:rsid w:val="00A40FFC"/>
    <w:rsid w:val="00A70134"/>
    <w:rsid w:val="00A879DD"/>
    <w:rsid w:val="00AA45B9"/>
    <w:rsid w:val="00AB4B6D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2FB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D049A5"/>
    <w:rsid w:val="00D17A47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2105B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1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3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3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3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3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1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3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3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3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3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St-578/13</izvorni_sadrzaj>
    <derivirana_varijabla naziv="DomainObject.Predmet.PrimjedbaSuca_1">Nastavak postupka radi naknadne diobe,
veza St-578/13</derivirana_varijabla>
  </DomainObject.Predmet.PrimjedbaSuca>
  <DomainObject.Predmet.ProtustrankaFormated>
    <izvorni_sadrzaj>  Stečajna masa iza LIJANA d.o.o.</izvorni_sadrzaj>
    <derivirana_varijabla naziv="DomainObject.Predmet.ProtustrankaFormated_1">  Stečajna masa iza LIJANA d.o.o.</derivirana_varijabla>
  </DomainObject.Predmet.ProtustrankaFormated>
  <DomainObject.Predmet.ProtustrankaFormatedOIB>
    <izvorni_sadrzaj>  Stečajna masa iza LIJANA d.o.o., OIB 26656941899</izvorni_sadrzaj>
    <derivirana_varijabla naziv="DomainObject.Predmet.ProtustrankaFormatedOIB_1">  Stečajna masa iza LIJANA d.o.o., OIB 26656941899</derivirana_varijabla>
  </DomainObject.Predmet.ProtustrankaFormatedOIB>
  <DomainObject.Predmet.ProtustrankaFormatedWithAdress>
    <izvorni_sadrzaj> Stečajna masa iza LIJANA d.o.o., Koparska 37, 52100 Pula</izvorni_sadrzaj>
    <derivirana_varijabla naziv="DomainObject.Predmet.ProtustrankaFormatedWithAdress_1"> Stečajna masa iza LIJANA d.o.o., Koparska 37, 52100 Pula</derivirana_varijabla>
  </DomainObject.Predmet.ProtustrankaFormatedWithAdress>
  <DomainObject.Predmet.ProtustrankaFormatedWithAdressOIB>
    <izvorni_sadrzaj> Stečajna masa iza LIJANA d.o.o., OIB 26656941899, Koparska 37, 52100 Pula</izvorni_sadrzaj>
    <derivirana_varijabla naziv="DomainObject.Predmet.ProtustrankaFormatedWithAdressOIB_1"> Stečajna masa iza LIJANA d.o.o., OIB 26656941899, Koparska 37, 52100 Pula</derivirana_varijabla>
  </DomainObject.Predmet.ProtustrankaFormatedWithAdressOIB>
  <DomainObject.Predmet.ProtustrankaWithAdress>
    <izvorni_sadrzaj>Stečajna masa iza LIJANA d.o.o. Koparska 37, 52100 Pula</izvorni_sadrzaj>
    <derivirana_varijabla naziv="DomainObject.Predmet.ProtustrankaWithAdress_1">Stečajna masa iza LIJANA d.o.o. Koparska 37, 52100 Pula</derivirana_varijabla>
  </DomainObject.Predmet.ProtustrankaWithAdress>
  <DomainObject.Predmet.ProtustrankaWithAdressOIB>
    <izvorni_sadrzaj>Stečajna masa iza LIJANA d.o.o., OIB 26656941899, Koparska 37, 52100 Pula</izvorni_sadrzaj>
    <derivirana_varijabla naziv="DomainObject.Predmet.ProtustrankaWithAdressOIB_1">Stečajna masa iza LIJANA d.o.o., OIB 26656941899, Koparska 37, 52100 Pula</derivirana_varijabla>
  </DomainObject.Predmet.ProtustrankaWithAdressOIB>
  <DomainObject.Predmet.ProtustrankaNazivFormated>
    <izvorni_sadrzaj>Stečajna masa iza LIJANA d.o.o.</izvorni_sadrzaj>
    <derivirana_varijabla naziv="DomainObject.Predmet.ProtustrankaNazivFormated_1">Stečajna masa iza LIJANA d.o.o.</derivirana_varijabla>
  </DomainObject.Predmet.ProtustrankaNazivFormated>
  <DomainObject.Predmet.ProtustrankaNazivFormatedOIB>
    <izvorni_sadrzaj>Stečajna masa iza LIJANA d.o.o., OIB 26656941899</izvorni_sadrzaj>
    <derivirana_varijabla naziv="DomainObject.Predmet.ProtustrankaNazivFormatedOIB_1">Stečajna masa iza LIJANA d.o.o., OIB 26656941899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LIJANA d.o.o.</item>
    </izvorni_sadrzaj>
    <derivirana_varijabla naziv="DomainObject.Predmet.ProtuStrankaListFormated_1">
      <item>Stečajna masa iza LIJANA d.o.o.</item>
    </derivirana_varijabla>
  </DomainObject.Predmet.ProtuStrankaListFormated>
  <DomainObject.Predmet.ProtuStrankaListFormatedOIB>
    <izvorni_sadrzaj>
      <item>Stečajna masa iza LIJANA d.o.o., OIB 26656941899</item>
    </izvorni_sadrzaj>
    <derivirana_varijabla naziv="DomainObject.Predmet.ProtuStrankaListFormatedOIB_1">
      <item>Stečajna masa iza LIJANA d.o.o., OIB 26656941899</item>
    </derivirana_varijabla>
  </DomainObject.Predmet.ProtuStrankaListFormatedOIB>
  <DomainObject.Predmet.ProtuStrankaListFormatedWithAdress>
    <izvorni_sadrzaj>
      <item>Stečajna masa iza LIJANA d.o.o., Koparska 37, 52100 Pula</item>
    </izvorni_sadrzaj>
    <derivirana_varijabla naziv="DomainObject.Predmet.ProtuStrankaListFormatedWithAdress_1">
      <item>Stečajna masa iza LIJANA d.o.o., Koparska 37, 52100 Pula</item>
    </derivirana_varijabla>
  </DomainObject.Predmet.ProtuStrankaListFormatedWithAdress>
  <DomainObject.Predmet.ProtuStrankaListFormatedWithAdressOIB>
    <izvorni_sadrzaj>
      <item>Stečajna masa iza LIJANA d.o.o., OIB 26656941899, Koparska 37, 52100 Pula</item>
    </izvorni_sadrzaj>
    <derivirana_varijabla naziv="DomainObject.Predmet.ProtuStrankaListFormatedWithAdressOIB_1">
      <item>Stečajna masa iza LIJANA d.o.o., OIB 26656941899, Koparska 37, 52100 Pula</item>
    </derivirana_varijabla>
  </DomainObject.Predmet.ProtuStrankaListFormatedWithAdressOIB>
  <DomainObject.Predmet.ProtuStrankaListNazivFormated>
    <izvorni_sadrzaj>
      <item>Stečajna masa iza LIJANA d.o.o.</item>
    </izvorni_sadrzaj>
    <derivirana_varijabla naziv="DomainObject.Predmet.ProtuStrankaListNazivFormated_1">
      <item>Stečajna masa iza LIJANA d.o.o.</item>
    </derivirana_varijabla>
  </DomainObject.Predmet.ProtuStrankaListNazivFormated>
  <DomainObject.Predmet.ProtuStrankaListNazivFormatedOIB>
    <izvorni_sadrzaj>
      <item>Stečajna masa iza LIJANA d.o.o., OIB 26656941899</item>
    </izvorni_sadrzaj>
    <derivirana_varijabla naziv="DomainObject.Predmet.ProtuStrankaListNazivFormatedOIB_1">
      <item>Stečajna masa iza LIJANA d.o.o., OIB 26656941899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LIJANA d.o.o.</izvorni_sadrzaj>
    <derivirana_varijabla naziv="DomainObject.Predmet.ProtustrankaIDrugi_1">Stečajna masa iza LIJANA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LIJANA d.o.o., OIB 26656941899, Koparska 37, 52100 Pula</izvorni_sadrzaj>
    <derivirana_varijabla naziv="DomainObject.Predmet.ProtustrankaIDrugiAdressOIB_1">Stečajna masa iza LIJANA d.o.o., OIB 26656941899,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LIJANA d.o.o.</item>
    </izvorni_sadrzaj>
    <derivirana_varijabla naziv="DomainObject.Predmet.SudioniciListNaziv_1">
      <item>VLASTA MAJSTOROVIĆ stečajni upravitelj</item>
      <item>Stečajna masa iza LIJANA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LIJANA d.o.o., OIB 26656941899, Koparska 37,52100 Pula</item>
    </izvorni_sadrzaj>
    <derivirana_varijabla naziv="DomainObject.Predmet.SudioniciListAdressOIB_1">
      <item>VLASTA MAJSTOROVIĆ stečajni upravitelj, OIB 78258328195, Koparska 37,52100 Pula</item>
      <item>Stečajna masa iza LIJANA d.o.o., OIB 26656941899,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26656941899</item>
    </izvorni_sadrzaj>
    <derivirana_varijabla naziv="DomainObject.Predmet.SudioniciListNazivOIB_1">
      <item>, OIB 78258328195</item>
      <item>, OIB 26656941899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87EC8-9B4F-4825-9FBA-BE880B11C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1335</properties:Characters>
  <properties:Lines>58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2018-03-15T09:45:00Z</dcterms:created>
  <dc:creator>rcerneka</dc:creator>
  <cp:lastModifiedBy>Jasna Radulović</cp:lastModifiedBy>
  <cp:lastPrinted>2018-03-15T13:28:00Z</cp:lastPrinted>
  <dcterms:modified xmlns:xsi="http://www.w3.org/2001/XMLSchema-instance" xsi:type="dcterms:W3CDTF">2018-03-15T13:29:00Z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(774-17 utvrđeno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