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6633" w14:paraId="5a96633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250945">
        <w:rPr>
          <w:rFonts w:cs="Times New Roman"/>
        </w:rPr>
        <w:t>27</w:t>
      </w:r>
      <w:r w:rsidR="00D86AB7">
        <w:rPr>
          <w:rFonts w:cs="Times New Roman"/>
        </w:rPr>
        <w:t>1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D86AB7">
        <w:rPr>
          <w:rFonts w:cs="Times New Roman"/>
        </w:rPr>
        <w:t>21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D86AB7" w:rsidP="00D86AB7" w:rsidR="00D86AB7">
      <w:pPr>
        <w:spacing w:after="0"/>
        <w:ind w:firstLine="708" w:left="5664"/>
        <w:jc w:val="center"/>
        <w:rPr>
          <w:b/>
        </w:rPr>
      </w:pPr>
      <w:r>
        <w:rPr>
          <w:b/>
        </w:rPr>
        <w:t xml:space="preserve">Dražen </w:t>
      </w:r>
      <w:proofErr w:type="spellStart"/>
      <w:r>
        <w:rPr>
          <w:b/>
        </w:rPr>
        <w:t>Havrljuk</w:t>
      </w:r>
      <w:proofErr w:type="spellEnd"/>
    </w:p>
    <w:p w:rsidRDefault="00D86AB7" w:rsidP="00D86AB7" w:rsidR="00D86AB7" w:rsidRPr="00D86AB7">
      <w:pPr>
        <w:spacing w:after="0"/>
        <w:ind w:firstLine="708" w:left="3540"/>
        <w:jc w:val="right"/>
        <w:rPr>
          <w:b/>
        </w:rPr>
      </w:pPr>
      <w:r w:rsidRPr="00D86AB7">
        <w:rPr>
          <w:b/>
        </w:rPr>
        <w:t xml:space="preserve"> </w:t>
      </w:r>
      <w:proofErr w:type="spellStart"/>
      <w:r w:rsidRPr="00D86AB7">
        <w:rPr>
          <w:b/>
        </w:rPr>
        <w:t>Laslovo</w:t>
      </w:r>
      <w:proofErr w:type="spellEnd"/>
      <w:r w:rsidRPr="00D86AB7">
        <w:rPr>
          <w:b/>
        </w:rPr>
        <w:t>, Kolodvorska 33</w:t>
      </w:r>
      <w:r>
        <w:rPr>
          <w:b/>
        </w:rPr>
        <w:t xml:space="preserve"> </w:t>
      </w:r>
    </w:p>
    <w:p w:rsidRDefault="006754F6" w:rsidP="006754F6" w:rsidR="006754F6" w:rsidRPr="006754F6">
      <w:pPr>
        <w:spacing w:after="0"/>
        <w:jc w:val="right"/>
        <w:rPr>
          <w:b/>
        </w:rPr>
      </w:pPr>
    </w:p>
    <w:p w:rsidRDefault="00A263E1" w:rsidP="006754F6" w:rsidR="00A263E1" w:rsidRPr="00836472">
      <w:pPr>
        <w:spacing w:after="0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D86AB7">
        <w:t>REPUBLIKA HRVATSKA, Ministarstvo financija, koju zastupa Županijsko državno odvjetništvo u Osijek, OIB: 52634238587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proofErr w:type="spellStart"/>
      <w:r w:rsidR="00D86AB7">
        <w:t>Print</w:t>
      </w:r>
      <w:proofErr w:type="spellEnd"/>
      <w:r w:rsidR="00D86AB7">
        <w:t xml:space="preserve"> </w:t>
      </w:r>
      <w:proofErr w:type="spellStart"/>
      <w:r w:rsidR="00D86AB7">
        <w:t>Scr</w:t>
      </w:r>
      <w:proofErr w:type="spellEnd"/>
      <w:r w:rsidR="00D86AB7">
        <w:t xml:space="preserve"> j.d.o.o., </w:t>
      </w:r>
      <w:proofErr w:type="spellStart"/>
      <w:r w:rsidR="00D86AB7">
        <w:t>Laslovo</w:t>
      </w:r>
      <w:proofErr w:type="spellEnd"/>
      <w:r w:rsidR="00D86AB7">
        <w:t>, Kolodvorska 33, MBS: 030156032, OIB: 57919507158</w:t>
      </w:r>
    </w:p>
    <w:p w:rsidRDefault="004E7A4D" w:rsidP="0017521A" w:rsidR="004E7A4D">
      <w:pPr>
        <w:spacing w:after="0"/>
        <w:jc w:val="both"/>
      </w:pPr>
    </w:p>
    <w:p w:rsidRDefault="00577924" w:rsidP="006754F6" w:rsidR="00A263E1" w:rsidRPr="006754F6">
      <w:pPr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>: direktor</w:t>
      </w:r>
      <w:r w:rsidR="0017521A">
        <w:rPr>
          <w:rFonts w:cs="Times New Roman"/>
        </w:rPr>
        <w:t xml:space="preserve"> </w:t>
      </w:r>
      <w:r w:rsidR="00D86AB7">
        <w:t xml:space="preserve">Dražen </w:t>
      </w:r>
      <w:proofErr w:type="spellStart"/>
      <w:r w:rsidR="00D86AB7">
        <w:t>Havrljuk</w:t>
      </w:r>
      <w:proofErr w:type="spellEnd"/>
      <w:r w:rsidR="00D86AB7">
        <w:t xml:space="preserve">, OIB: 66212589421, </w:t>
      </w:r>
      <w:proofErr w:type="spellStart"/>
      <w:r w:rsidR="00D86AB7">
        <w:t>Laslovo</w:t>
      </w:r>
      <w:proofErr w:type="spellEnd"/>
      <w:r w:rsidR="00D86AB7">
        <w:t>, Kolodvorska 33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754F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4.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 w:rsidR="00D86AB7">
        <w:rPr>
          <w:rFonts w:cs="Times New Roman"/>
          <w:b/>
          <w:u w:val="single"/>
        </w:rPr>
        <w:t>0</w:t>
      </w:r>
      <w:r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F832D4" w:rsidP="002D5D94" w:rsidR="00F832D4" w:rsidRPr="00CD37EC">
      <w:pPr>
        <w:jc w:val="both"/>
        <w:rPr>
          <w:rFonts w:cs="Times New Roman"/>
        </w:rPr>
      </w:pP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832D4">
        <w:rPr>
          <w:rFonts w:cs="Times New Roman"/>
        </w:rPr>
        <w:t>24. svibnja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D86AB7" w:rsidR="00D86AB7">
      <w:pPr>
        <w:pStyle w:val="Odlomakpopisa"/>
        <w:numPr>
          <w:ilvl w:val="0"/>
          <w:numId w:val="1"/>
        </w:numPr>
        <w:jc w:val="both"/>
      </w:pPr>
      <w:proofErr w:type="spellStart"/>
      <w:r w:rsidRPr="00D86AB7">
        <w:rPr>
          <w:rFonts w:cs="Times New Roman"/>
        </w:rPr>
        <w:t>z.z</w:t>
      </w:r>
      <w:proofErr w:type="spellEnd"/>
      <w:r w:rsidRPr="00D86AB7">
        <w:rPr>
          <w:rFonts w:cs="Times New Roman"/>
        </w:rPr>
        <w:t xml:space="preserve">. dužnika </w:t>
      </w:r>
      <w:r w:rsidR="00D86AB7">
        <w:t xml:space="preserve">Dražen </w:t>
      </w:r>
      <w:proofErr w:type="spellStart"/>
      <w:r w:rsidR="00D86AB7">
        <w:t>Havrljuk</w:t>
      </w:r>
      <w:proofErr w:type="spellEnd"/>
      <w:r w:rsidR="00D86AB7">
        <w:t xml:space="preserve">, </w:t>
      </w:r>
      <w:proofErr w:type="spellStart"/>
      <w:r w:rsidR="00D86AB7">
        <w:t>Laslovo</w:t>
      </w:r>
      <w:proofErr w:type="spellEnd"/>
      <w:r w:rsidR="00D86AB7">
        <w:t>, Kolodvorska 33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832D4">
        <w:t>04</w:t>
      </w:r>
      <w:r>
        <w:t>.0</w:t>
      </w:r>
      <w:r w:rsidR="00F832D4">
        <w:t>9</w:t>
      </w:r>
      <w:r>
        <w:t xml:space="preserve">.2018. u </w:t>
      </w:r>
      <w:r w:rsidR="00F832D4">
        <w:t>9</w:t>
      </w:r>
      <w:r>
        <w:t>,</w:t>
      </w:r>
      <w:r w:rsidR="00D86AB7">
        <w:t>0</w:t>
      </w:r>
      <w:r w:rsidR="00F832D4">
        <w:t>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8E9" w:rsidR="001278E9">
      <w:pPr>
        <w:spacing w:after="0"/>
      </w:pPr>
      <w:r>
        <w:separator/>
      </w:r>
    </w:p>
  </w:endnote>
  <w:endnote w:id="0" w:type="continuationSeparator">
    <w:p w:rsidRDefault="001278E9" w:rsidR="001278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8E9" w:rsidR="001349C2">
    <w:pPr>
      <w:pStyle w:val="Podnoje"/>
    </w:pPr>
  </w:p>
  <w:p w:rsidRDefault="001278E9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8E9" w:rsidR="001278E9">
      <w:pPr>
        <w:spacing w:after="0"/>
      </w:pPr>
      <w:r>
        <w:separator/>
      </w:r>
    </w:p>
  </w:footnote>
  <w:footnote w:id="0" w:type="continuationSeparator">
    <w:p w:rsidRDefault="001278E9" w:rsidR="001278E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278E9"/>
    <w:rsid w:val="00151386"/>
    <w:rsid w:val="0017521A"/>
    <w:rsid w:val="00210C8A"/>
    <w:rsid w:val="00250945"/>
    <w:rsid w:val="00267A35"/>
    <w:rsid w:val="002B479A"/>
    <w:rsid w:val="002C0072"/>
    <w:rsid w:val="002D5D94"/>
    <w:rsid w:val="002E42C0"/>
    <w:rsid w:val="003615BE"/>
    <w:rsid w:val="003C2959"/>
    <w:rsid w:val="003C3E69"/>
    <w:rsid w:val="003E199A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46B3E"/>
    <w:rsid w:val="00577924"/>
    <w:rsid w:val="005914EB"/>
    <w:rsid w:val="006014C2"/>
    <w:rsid w:val="006754F6"/>
    <w:rsid w:val="006B0753"/>
    <w:rsid w:val="00762667"/>
    <w:rsid w:val="00790075"/>
    <w:rsid w:val="00836472"/>
    <w:rsid w:val="008B5369"/>
    <w:rsid w:val="00931D5D"/>
    <w:rsid w:val="009B1B08"/>
    <w:rsid w:val="00A16B61"/>
    <w:rsid w:val="00A263E1"/>
    <w:rsid w:val="00AD3D52"/>
    <w:rsid w:val="00B1249F"/>
    <w:rsid w:val="00B45ADD"/>
    <w:rsid w:val="00B764FB"/>
    <w:rsid w:val="00B923A8"/>
    <w:rsid w:val="00BA1E1E"/>
    <w:rsid w:val="00BC33EC"/>
    <w:rsid w:val="00BD593F"/>
    <w:rsid w:val="00BD6710"/>
    <w:rsid w:val="00D71B7C"/>
    <w:rsid w:val="00D86AB7"/>
    <w:rsid w:val="00DE2124"/>
    <w:rsid w:val="00E23BEE"/>
    <w:rsid w:val="00EA6665"/>
    <w:rsid w:val="00EF1C30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B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6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B3E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B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B3E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 zastupanog po punomoćniku Dražen Havrljuk</izvorni_sadrzaj>
    <derivirana_varijabla naziv="DomainObject.Predmet.ProtustrankaFormated_1">  Print Scr j.d.o.o. za računalne djelatnosti zastupanog po punomoćniku Dražen Havrljuk</derivirana_varijabla>
  </DomainObject.Predmet.ProtustrankaFormated>
  <DomainObject.Predmet.ProtustrankaFormatedOIB>
    <izvorni_sadrzaj>  Print Scr j.d.o.o. za računalne djelatnosti, OIB 57919507158 zastupanog po punomoćniku Dražen Havrljuk</izvorni_sadrzaj>
    <derivirana_varijabla naziv="DomainObject.Predmet.ProtustrankaFormatedOIB_1">  Print Scr j.d.o.o. za računalne djelatnosti, OIB 57919507158 zastupanog po punomoćniku Dražen Havrljuk</derivirana_varijabla>
  </DomainObject.Predmet.ProtustrankaFormatedOIB>
  <DomainObject.Predmet.ProtustrankaFormatedWithAdress>
    <izvorni_sadrzaj> Print Scr j.d.o.o. za računalne djelatnosti, Kolodvorska 33, 31207 Laslovo zastupanog po punomoćniku Dražen Havrljuk</izvorni_sadrzaj>
    <derivirana_varijabla naziv="DomainObject.Predmet.ProtustrankaFormatedWithAdress_1"> Print Scr j.d.o.o. za računalne djelatnosti, Kolodvorska 33, 31207 Laslovo zastupanog po punomoćniku Dražen Havrljuk</derivirana_varijabla>
  </DomainObject.Predmet.ProtustrankaFormatedWithAdress>
  <DomainObject.Predmet.ProtustrankaFormatedWithAdressOIB>
    <izvorni_sadrzaj> Print Scr j.d.o.o. za računalne djelatnosti, OIB 57919507158, Kolodvorska 33, 31207 Laslovo zastupanog po punomoćniku Dražen Havrljuk</izvorni_sadrzaj>
    <derivirana_varijabla naziv="DomainObject.Predmet.ProtustrankaFormatedWithAdressOIB_1"> Print Scr j.d.o.o. za računalne djelatnosti, OIB 57919507158, Kolodvorska 33, 31207 Laslovo zastupanog po punomoćniku Dražen Havrljuk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Print Scr j.d.o.o. za računalne djelatnosti zastupanog po punomoćniku Dražen Havrljuk</item>
    </izvorni_sadrzaj>
    <derivirana_varijabla naziv="DomainObject.Predmet.ProtuStrankaListFormated_1">
      <item>Print Scr j.d.o.o. za računalne djelatnosti zastupanog po punomoćniku Dražen Havrljuk</item>
    </derivirana_varijabla>
  </DomainObject.Predmet.ProtuStrankaListFormated>
  <DomainObject.Predmet.ProtuStrankaListFormatedOIB>
    <izvorni_sadrzaj>
      <item>Print Scr j.d.o.o. za računalne djelatnosti, OIB 57919507158 zastupanog po punomoćniku Dražen Havrljuk</item>
    </izvorni_sadrzaj>
    <derivirana_varijabla naziv="DomainObject.Predmet.ProtuStrankaListFormatedOIB_1">
      <item>Print Scr j.d.o.o. za računalne djelatnosti, OIB 57919507158 zastupanog po punomoćniku Dražen Havrljuk</item>
    </derivirana_varijabla>
  </DomainObject.Predmet.ProtuStrankaListFormatedOIB>
  <DomainObject.Predmet.ProtuStrankaListFormatedWithAdress>
    <izvorni_sadrzaj>
      <item>Print Scr j.d.o.o. za računalne djelatnosti, Kolodvorska 33, 31207 Laslovo zastupanog po punomoćniku Dražen Havrljuk</item>
    </izvorni_sadrzaj>
    <derivirana_varijabla naziv="DomainObject.Predmet.ProtuStrankaListFormatedWithAdress_1">
      <item>Print Scr j.d.o.o. za računalne djelatnosti, Kolodvorska 33, 31207 Laslovo zastupanog po punomoćniku Dražen Havrljuk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 zastupanog po punomoćniku Dražen Havrljuk</item>
    </izvorni_sadrzaj>
    <derivirana_varijabla naziv="DomainObject.Predmet.ProtuStrankaListFormatedWithAdressOIB_1">
      <item>Print Scr j.d.o.o. za računalne djelatnosti, OIB 57919507158, Kolodvorska 33, 31207 Laslovo zastupanog po punomoćniku Dražen Havrljuk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>
      <item>Dražen Havrljuk punomoćnik sudionika u postupku Print Scr j.d.o.o. za računalne djelatnosti</item>
      <item>Županijsko državno odvjetništvo u Osijeku</item>
    </izvorni_sadrzaj>
    <derivirana_varijabla naziv="DomainObject.Predmet.OstaliListFormated_1">
      <item>Dražen Havrljuk punomoćnik sudionika u postupku Print Scr j.d.o.o. za računalne djelatnosti</item>
      <item>Županijsko državno odvjetništvo u Osijeku</item>
    </derivirana_varijabla>
  </DomainObject.Predmet.OstaliListFormated>
  <DomainObject.Predmet.OstaliListFormatedOIB>
    <izvorni_sadrzaj>
      <item>Dražen Havrljuk, OIB 66212589421 punomoćnik sudionika u postupku Print Scr j.d.o.o. za računalne djelatnosti</item>
      <item>Županijsko državno odvjetništvo u Osijeku, OIB 61379160880</item>
    </izvorni_sadrzaj>
    <derivirana_varijabla naziv="DomainObject.Predmet.OstaliListFormatedOIB_1">
      <item>Dražen Havrljuk, OIB 66212589421 punomoćnik sudionika u postupku Print Scr j.d.o.o. za računalne djelatnosti</item>
      <item>Županijsko državno odvjetništvo u Osijeku, OIB 61379160880</item>
    </derivirana_varijabla>
  </DomainObject.Predmet.OstaliListFormatedOIB>
  <DomainObject.Predmet.OstaliListFormatedWithAdress>
    <izvorni_sadrzaj>
      <item>Dražen Havrljuk, Kolodvorska 33, 31207 Laslovo punomoćnik sudionika u postupku Print Scr j.d.o.o. za računalne djelatnosti</item>
      <item>Županijsko državno odvjetništvo u Osijeku, Kapucinska 21, 31000 Osijek</item>
    </izvorni_sadrzaj>
    <derivirana_varijabla naziv="DomainObject.Predmet.OstaliListFormatedWithAdress_1">
      <item>Dražen Havrljuk, Kolodvorska 33, 31207 Laslovo punomoćnik sudionika u postupku Print Scr j.d.o.o. za računalne djelatnosti</item>
      <item>Županijsko državno odvjetništvo u Osijeku, Kapucinska 21, 31000 Osijek</item>
    </derivirana_varijabla>
  </DomainObject.Predmet.OstaliListFormatedWithAdress>
  <DomainObject.Predmet.OstaliListFormatedWithAdressOIB>
    <izvorni_sadrzaj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izvorni_sadrzaj>
    <derivirana_varijabla naziv="DomainObject.Predmet.OstaliListFormatedWithAdressOIB_1"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Dražen Havrljuk</item>
      <item>Županijsko državno odvjetništvo u Osijeku</item>
    </izvorni_sadrzaj>
    <derivirana_varijabla naziv="DomainObject.Predmet.OstaliListNazivFormated_1">
      <item>Dražen Havrljuk</item>
      <item>Županijsko državno odvjetništvo u Osijeku</item>
    </derivirana_varijabla>
  </DomainObject.Predmet.OstaliListNazivFormated>
  <DomainObject.Predmet.OstaliListNazivFormatedOIB>
    <izvorni_sadrzaj>
      <item>Dražen Havrljuk, OIB 66212589421</item>
      <item>Županijsko državno odvjetništvo u Osijeku, OIB 61379160880</item>
    </izvorni_sadrzaj>
    <derivirana_varijabla naziv="DomainObject.Predmet.OstaliListNazivFormatedOIB_1">
      <item>Dražen Havrljuk, OIB 66212589421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Scr j.d.o.o. za računalne djelatnosti</item>
      <item>RH MF PU PODRUČNI URED OSIJEK</item>
      <item>Dražen Havrljuk</item>
      <item>Županijsko državno odvjetništvo u Osijeku</item>
    </izvorni_sadrzaj>
    <derivirana_varijabla naziv="DomainObject.Predmet.SudioniciListNaziv_1">
      <item>Print Scr j.d.o.o. za računalne djelatnosti</item>
      <item>RH MF PU PODRUČNI URED OSIJEK</item>
      <item>Dražen Havrljuk</item>
      <item>Županijsko državno odvjetništvo u Osijeku</item>
    </derivirana_varijabla>
  </DomainObject.Predmet.SudioniciListNaziv>
  <DomainObject.Predmet.SudioniciListAdressOIB>
    <izvorni_sadrzaj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izvorni_sadrzaj>
    <derivirana_varijabla naziv="DomainObject.Predmet.SudioniciListAdressOIB_1"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57919507158</item>
      <item>, OIB 52634238587</item>
      <item>, OIB 66212589421</item>
      <item>, OIB 61379160880</item>
    </izvorni_sadrzaj>
    <derivirana_varijabla naziv="DomainObject.Predmet.SudioniciListNazivOIB_1">
      <item>, OIB 57919507158</item>
      <item>, OIB 52634238587</item>
      <item>, OIB 66212589421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630E5-B614-46B1-AEA2-30B9C1A66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1036</properties:Characters>
  <properties:Lines>41</properties:Lines>
  <properties:Paragraphs>23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2018-05-24T05:14:00Z</cp:lastPrinted>
  <dcterms:modified xmlns:xsi="http://www.w3.org/2001/XMLSchema-instance" xsi:type="dcterms:W3CDTF">2018-05-24T05:22:00Z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(271-18 (-21) DRAŽEN HAVRLJUK.docx)</vt:lpwstr>
  </prop:property>
  <prop:property name="CC_coloring" pid="5" fmtid="{D5CDD505-2E9C-101B-9397-08002B2CF9AE}">
    <vt:bool>true</vt:bool>
  </prop:property>
</prop:Properties>
</file>