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70a9" w14:paraId="1b370a9" w:rsidRDefault="004D555B" w:rsidR="004D555B" w:rsidRPr="00D13551">
      <w:pPr>
        <w15:collapsed w:val="false"/>
        <w:rPr>
          <w:sz w:val="24"/>
          <w:szCs w:val="24"/>
        </w:rPr>
      </w:pPr>
      <w:bookmarkStart w:name="_GoBack" w:id="0"/>
      <w:bookmarkEnd w:id="0"/>
      <w:r w:rsidRPr="00D13551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D13551">
      <w:pPr>
        <w:rPr>
          <w:sz w:val="24"/>
          <w:szCs w:val="24"/>
        </w:rPr>
      </w:pPr>
      <w:r w:rsidRPr="00D13551">
        <w:rPr>
          <w:sz w:val="24"/>
          <w:szCs w:val="24"/>
        </w:rPr>
        <w:t>REPUBLIKA HRVATSKA</w:t>
      </w:r>
    </w:p>
    <w:p w:rsidRDefault="00F57780" w:rsidP="00F57780" w:rsidR="00F57780" w:rsidRPr="00D13551">
      <w:pPr>
        <w:rPr>
          <w:sz w:val="24"/>
          <w:szCs w:val="24"/>
        </w:rPr>
      </w:pPr>
      <w:r w:rsidRPr="00D13551">
        <w:rPr>
          <w:sz w:val="24"/>
          <w:szCs w:val="24"/>
        </w:rPr>
        <w:t>Trgovački sud u Zagrebu</w:t>
      </w:r>
    </w:p>
    <w:p w:rsidRDefault="00F57780" w:rsidP="00F57780" w:rsidR="00F57780" w:rsidRPr="00D13551">
      <w:pPr>
        <w:rPr>
          <w:sz w:val="24"/>
          <w:szCs w:val="24"/>
        </w:rPr>
      </w:pPr>
      <w:r w:rsidRPr="00D13551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>
      <w:pPr>
        <w:jc w:val="right"/>
        <w:rPr>
          <w:sz w:val="24"/>
          <w:szCs w:val="24"/>
        </w:rPr>
      </w:pPr>
    </w:p>
    <w:p w:rsidRDefault="002251FF" w:rsidP="00F57780" w:rsidR="002251FF" w:rsidRPr="00D13551">
      <w:pPr>
        <w:jc w:val="right"/>
        <w:rPr>
          <w:sz w:val="24"/>
          <w:szCs w:val="24"/>
        </w:rPr>
      </w:pPr>
    </w:p>
    <w:p w:rsidRDefault="00D13551" w:rsidP="00F57780" w:rsidR="00D13551" w:rsidRPr="00D13551">
      <w:pPr>
        <w:jc w:val="right"/>
        <w:rPr>
          <w:sz w:val="24"/>
          <w:szCs w:val="24"/>
        </w:rPr>
      </w:pPr>
    </w:p>
    <w:p w:rsidRDefault="00F57780" w:rsidP="00F57780" w:rsidR="00F57780" w:rsidRPr="00D13551">
      <w:pPr>
        <w:jc w:val="center"/>
        <w:rPr>
          <w:sz w:val="24"/>
          <w:szCs w:val="24"/>
        </w:rPr>
      </w:pPr>
      <w:r w:rsidRPr="00D13551">
        <w:rPr>
          <w:sz w:val="24"/>
          <w:szCs w:val="24"/>
        </w:rPr>
        <w:t xml:space="preserve">U 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I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M</w:t>
      </w:r>
      <w:r w:rsidR="00D13551" w:rsidRPr="00D13551">
        <w:rPr>
          <w:sz w:val="24"/>
          <w:szCs w:val="24"/>
        </w:rPr>
        <w:t xml:space="preserve"> </w:t>
      </w:r>
      <w:r w:rsidR="002251FF">
        <w:rPr>
          <w:sz w:val="24"/>
          <w:szCs w:val="24"/>
        </w:rPr>
        <w:t xml:space="preserve">E  </w:t>
      </w:r>
      <w:r w:rsidRPr="00D13551">
        <w:rPr>
          <w:sz w:val="24"/>
          <w:szCs w:val="24"/>
        </w:rPr>
        <w:t>R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E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P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U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B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L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I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K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 xml:space="preserve">E 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H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R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V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A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T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S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K</w:t>
      </w:r>
      <w:r w:rsidR="00D13551" w:rsidRPr="00D13551">
        <w:rPr>
          <w:sz w:val="24"/>
          <w:szCs w:val="24"/>
        </w:rPr>
        <w:t xml:space="preserve"> </w:t>
      </w:r>
      <w:r w:rsidRPr="00D13551">
        <w:rPr>
          <w:sz w:val="24"/>
          <w:szCs w:val="24"/>
        </w:rPr>
        <w:t>E</w:t>
      </w:r>
    </w:p>
    <w:p w:rsidRDefault="00F57780" w:rsidP="00D13551" w:rsidR="00F57780" w:rsidRPr="00D13551">
      <w:pPr>
        <w:ind w:firstLine="426" w:left="-426"/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D13551">
        <w:rPr>
          <w:sz w:val="24"/>
          <w:szCs w:val="24"/>
        </w:rPr>
        <w:t>R J E Š E NJ E</w:t>
      </w:r>
    </w:p>
    <w:p w:rsidRDefault="00E633EC" w:rsidP="00F57780" w:rsidR="00E633EC" w:rsidRPr="00D13551">
      <w:pPr>
        <w:jc w:val="center"/>
        <w:rPr>
          <w:sz w:val="24"/>
          <w:szCs w:val="24"/>
        </w:rPr>
      </w:pPr>
    </w:p>
    <w:p w:rsidRDefault="006F1D8E" w:rsidP="00E633EC" w:rsidR="00E633EC" w:rsidRPr="00D13551">
      <w:pPr>
        <w:ind w:firstLine="720"/>
        <w:jc w:val="both"/>
        <w:rPr>
          <w:sz w:val="24"/>
          <w:szCs w:val="24"/>
        </w:rPr>
      </w:pPr>
      <w:r w:rsidRPr="00D13551">
        <w:rPr>
          <w:sz w:val="24"/>
          <w:szCs w:val="24"/>
        </w:rPr>
        <w:t xml:space="preserve">Trgovački sud u Zagrebu, po sucu Nikoli Ribariću, u stečajnom predmetu nad dužnikom FOCUS PROJEKT d.o.o. u stečaju, Sesvete, Brestovečka 14, OIB: 60112010587, MBS: 080699375, dana 8. srpnja 2019. godine </w:t>
      </w:r>
      <w:r w:rsidR="00574590" w:rsidRPr="00D13551">
        <w:rPr>
          <w:sz w:val="24"/>
          <w:szCs w:val="24"/>
        </w:rPr>
        <w:t xml:space="preserve"> </w:t>
      </w:r>
    </w:p>
    <w:p w:rsidRDefault="006F1D8E" w:rsidP="00E633EC" w:rsidR="006F1D8E" w:rsidRPr="00D13551">
      <w:pPr>
        <w:ind w:firstLine="720"/>
        <w:jc w:val="both"/>
        <w:rPr>
          <w:sz w:val="24"/>
          <w:szCs w:val="24"/>
        </w:rPr>
      </w:pPr>
    </w:p>
    <w:p w:rsidRDefault="0043096E" w:rsidR="0043096E" w:rsidRPr="00D13551">
      <w:pPr>
        <w:ind w:firstLine="720" w:left="2880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D13551">
      <w:pPr>
        <w:jc w:val="both"/>
        <w:rPr>
          <w:sz w:val="24"/>
          <w:szCs w:val="24"/>
          <w:lang w:val="hr-HR"/>
        </w:rPr>
      </w:pPr>
    </w:p>
    <w:p w:rsidRDefault="009469F8" w:rsidR="00E633EC" w:rsidRPr="00D13551">
      <w:pPr>
        <w:ind w:firstLine="720"/>
        <w:jc w:val="both"/>
        <w:rPr>
          <w:sz w:val="24"/>
          <w:szCs w:val="24"/>
        </w:rPr>
      </w:pPr>
      <w:r w:rsidRPr="00D13551">
        <w:rPr>
          <w:b/>
          <w:sz w:val="24"/>
          <w:szCs w:val="24"/>
          <w:lang w:val="hr-HR"/>
        </w:rPr>
        <w:t xml:space="preserve">I. </w:t>
      </w:r>
      <w:r w:rsidR="0043096E" w:rsidRPr="00D13551">
        <w:rPr>
          <w:b/>
          <w:sz w:val="24"/>
          <w:szCs w:val="24"/>
          <w:lang w:val="hr-HR"/>
        </w:rPr>
        <w:t xml:space="preserve">Obustavlja se i zaključuje </w:t>
      </w:r>
      <w:r w:rsidR="0043096E" w:rsidRPr="00D13551">
        <w:rPr>
          <w:sz w:val="24"/>
          <w:szCs w:val="24"/>
          <w:lang w:val="hr-HR"/>
        </w:rPr>
        <w:t xml:space="preserve">stečajni postupak nad dužnikom </w:t>
      </w:r>
      <w:r w:rsidR="006F1D8E" w:rsidRPr="00D13551">
        <w:rPr>
          <w:sz w:val="24"/>
          <w:szCs w:val="24"/>
        </w:rPr>
        <w:t>FOCUS PROJEKT d.o.o. u stečaju, Sesvete, Brestovečka 14, OIB: 60112010587, MBS: 080699375</w:t>
      </w:r>
      <w:r w:rsidR="00574590" w:rsidRPr="00D13551">
        <w:rPr>
          <w:sz w:val="24"/>
          <w:szCs w:val="24"/>
        </w:rPr>
        <w:t>.</w:t>
      </w:r>
    </w:p>
    <w:p w:rsidRDefault="00574590" w:rsidR="00574590" w:rsidRPr="00D13551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>
      <w:pPr>
        <w:ind w:firstLine="720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 xml:space="preserve">II. </w:t>
      </w:r>
      <w:r w:rsidR="0043096E" w:rsidRPr="00D13551">
        <w:rPr>
          <w:sz w:val="24"/>
          <w:szCs w:val="24"/>
          <w:lang w:val="hr-HR"/>
        </w:rPr>
        <w:t xml:space="preserve">Ovo rješenje objaviti </w:t>
      </w:r>
      <w:r w:rsidR="00F57780" w:rsidRPr="00D13551">
        <w:rPr>
          <w:sz w:val="24"/>
          <w:szCs w:val="24"/>
          <w:lang w:val="hr-HR"/>
        </w:rPr>
        <w:t xml:space="preserve">će se na mrežnim stranicama E oglasna ploča </w:t>
      </w:r>
      <w:r w:rsidRPr="00D13551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0C0155" w:rsidR="000C0155" w:rsidRPr="00D13551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D13551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D13551">
      <w:pPr>
        <w:ind w:firstLine="720"/>
        <w:jc w:val="center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Obrazloženje</w:t>
      </w:r>
    </w:p>
    <w:p w:rsidRDefault="009469F8" w:rsidR="009469F8" w:rsidRPr="00D13551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D13551">
      <w:pPr>
        <w:jc w:val="both"/>
        <w:rPr>
          <w:sz w:val="24"/>
          <w:szCs w:val="24"/>
        </w:rPr>
      </w:pPr>
      <w:r w:rsidRPr="00D13551">
        <w:rPr>
          <w:sz w:val="24"/>
          <w:szCs w:val="24"/>
          <w:lang w:val="hr-HR"/>
        </w:rPr>
        <w:tab/>
      </w:r>
      <w:r w:rsidRPr="00D13551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D13551">
        <w:rPr>
          <w:sz w:val="24"/>
          <w:szCs w:val="24"/>
        </w:rPr>
        <w:t>ečajnog postupka u smislu čl.</w:t>
      </w:r>
      <w:r w:rsidRPr="00D13551">
        <w:rPr>
          <w:sz w:val="24"/>
          <w:szCs w:val="24"/>
        </w:rPr>
        <w:t xml:space="preserve"> 2</w:t>
      </w:r>
      <w:r w:rsidR="00E633EC" w:rsidRPr="00D13551">
        <w:rPr>
          <w:sz w:val="24"/>
          <w:szCs w:val="24"/>
        </w:rPr>
        <w:t>93.</w:t>
      </w:r>
      <w:r w:rsidRPr="00D13551">
        <w:rPr>
          <w:sz w:val="24"/>
          <w:szCs w:val="24"/>
        </w:rPr>
        <w:t xml:space="preserve"> Stečajnog zakona (“Narodne novine” broj </w:t>
      </w:r>
      <w:r w:rsidR="00E633EC" w:rsidRPr="00D13551">
        <w:rPr>
          <w:sz w:val="24"/>
          <w:szCs w:val="24"/>
        </w:rPr>
        <w:t>71/15</w:t>
      </w:r>
      <w:r w:rsidR="006F1D8E" w:rsidRPr="00D13551">
        <w:rPr>
          <w:sz w:val="24"/>
          <w:szCs w:val="24"/>
        </w:rPr>
        <w:t>, 104/17</w:t>
      </w:r>
      <w:r w:rsidR="00D13C70" w:rsidRPr="00D13551">
        <w:rPr>
          <w:sz w:val="24"/>
          <w:szCs w:val="24"/>
        </w:rPr>
        <w:t>;</w:t>
      </w:r>
      <w:r w:rsidRPr="00D13551">
        <w:rPr>
          <w:sz w:val="24"/>
          <w:szCs w:val="24"/>
        </w:rPr>
        <w:t xml:space="preserve"> dalje: SZ), jer stečajna masa nije dostatna za </w:t>
      </w:r>
      <w:r w:rsidR="00007EDD" w:rsidRPr="00D13551">
        <w:rPr>
          <w:sz w:val="24"/>
          <w:szCs w:val="24"/>
        </w:rPr>
        <w:t>pokriće troškova</w:t>
      </w:r>
      <w:r w:rsidRPr="00D13551">
        <w:rPr>
          <w:sz w:val="24"/>
          <w:szCs w:val="24"/>
        </w:rPr>
        <w:t xml:space="preserve"> u stečajnom postupku.</w:t>
      </w:r>
    </w:p>
    <w:p w:rsidRDefault="00007EDD" w:rsidP="009469F8" w:rsidR="00007EDD" w:rsidRPr="00D13551">
      <w:pPr>
        <w:jc w:val="both"/>
        <w:rPr>
          <w:sz w:val="24"/>
          <w:szCs w:val="24"/>
        </w:rPr>
      </w:pPr>
    </w:p>
    <w:p w:rsidRDefault="00007EDD" w:rsidP="009469F8" w:rsidR="00007EDD" w:rsidRPr="00D13551">
      <w:pPr>
        <w:jc w:val="both"/>
        <w:rPr>
          <w:sz w:val="24"/>
          <w:szCs w:val="24"/>
        </w:rPr>
      </w:pPr>
      <w:r w:rsidRPr="00D13551">
        <w:rPr>
          <w:sz w:val="24"/>
          <w:szCs w:val="24"/>
        </w:rPr>
        <w:tab/>
      </w:r>
      <w:r w:rsidRPr="00D13551">
        <w:rPr>
          <w:sz w:val="24"/>
          <w:szCs w:val="24"/>
          <w:lang w:val="hr-HR"/>
        </w:rPr>
        <w:t>Na</w:t>
      </w:r>
      <w:r w:rsidR="00CF28FB" w:rsidRPr="00D13551">
        <w:rPr>
          <w:sz w:val="24"/>
          <w:szCs w:val="24"/>
          <w:lang w:val="hr-HR"/>
        </w:rPr>
        <w:t xml:space="preserve"> skupštini vjerovnika održanoj </w:t>
      </w:r>
      <w:r w:rsidR="00EB096F" w:rsidRPr="00D13551">
        <w:rPr>
          <w:sz w:val="24"/>
          <w:szCs w:val="24"/>
          <w:lang w:val="hr-HR"/>
        </w:rPr>
        <w:t>4</w:t>
      </w:r>
      <w:r w:rsidRPr="00D13551">
        <w:rPr>
          <w:sz w:val="24"/>
          <w:szCs w:val="24"/>
          <w:lang w:val="hr-HR"/>
        </w:rPr>
        <w:t>.</w:t>
      </w:r>
      <w:r w:rsidR="00EB096F" w:rsidRPr="00D13551">
        <w:rPr>
          <w:sz w:val="24"/>
          <w:szCs w:val="24"/>
          <w:lang w:val="hr-HR"/>
        </w:rPr>
        <w:t xml:space="preserve"> srpnja</w:t>
      </w:r>
      <w:r w:rsidRPr="00D13551">
        <w:rPr>
          <w:sz w:val="24"/>
          <w:szCs w:val="24"/>
          <w:lang w:val="hr-HR"/>
        </w:rPr>
        <w:t xml:space="preserve"> 201</w:t>
      </w:r>
      <w:r w:rsidR="00EB096F" w:rsidRPr="00D13551">
        <w:rPr>
          <w:sz w:val="24"/>
          <w:szCs w:val="24"/>
          <w:lang w:val="hr-HR"/>
        </w:rPr>
        <w:t>9</w:t>
      </w:r>
      <w:r w:rsidRPr="00D13551">
        <w:rPr>
          <w:sz w:val="24"/>
          <w:szCs w:val="24"/>
          <w:lang w:val="hr-HR"/>
        </w:rPr>
        <w:t>. nazočni vjerovnici prihvatili su izvješće stečajnog upravitelja,</w:t>
      </w:r>
      <w:r w:rsidR="007D3A94" w:rsidRPr="00D13551">
        <w:rPr>
          <w:sz w:val="24"/>
          <w:szCs w:val="24"/>
          <w:lang w:val="hr-HR"/>
        </w:rPr>
        <w:t xml:space="preserve"> koje je bilo objavljeno na E oglasnoj ploči,</w:t>
      </w:r>
      <w:r w:rsidRPr="00D13551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D13551">
      <w:pPr>
        <w:jc w:val="both"/>
        <w:rPr>
          <w:sz w:val="24"/>
          <w:szCs w:val="24"/>
          <w:lang w:val="hr-HR"/>
        </w:rPr>
      </w:pPr>
    </w:p>
    <w:p w:rsidRDefault="00DE4048" w:rsidP="00394A27" w:rsidR="00394A27" w:rsidRPr="00D13551">
      <w:pPr>
        <w:jc w:val="both"/>
        <w:rPr>
          <w:sz w:val="24"/>
          <w:szCs w:val="24"/>
        </w:rPr>
      </w:pPr>
      <w:r w:rsidRPr="00D13551">
        <w:rPr>
          <w:sz w:val="24"/>
          <w:szCs w:val="24"/>
          <w:lang w:val="hr-HR"/>
        </w:rPr>
        <w:tab/>
        <w:t xml:space="preserve">U sklopu svojeg </w:t>
      </w:r>
      <w:r w:rsidR="0043096E" w:rsidRPr="00D13551">
        <w:rPr>
          <w:sz w:val="24"/>
          <w:szCs w:val="24"/>
          <w:lang w:val="hr-HR"/>
        </w:rPr>
        <w:t>izvješća</w:t>
      </w:r>
      <w:r w:rsidR="00394A27" w:rsidRPr="00D13551">
        <w:rPr>
          <w:sz w:val="24"/>
          <w:szCs w:val="24"/>
          <w:lang w:val="hr-HR"/>
        </w:rPr>
        <w:t>,</w:t>
      </w:r>
      <w:r w:rsidR="00FB5074" w:rsidRPr="00D13551">
        <w:rPr>
          <w:sz w:val="24"/>
          <w:szCs w:val="24"/>
          <w:lang w:val="hr-HR"/>
        </w:rPr>
        <w:t xml:space="preserve"> </w:t>
      </w:r>
      <w:r w:rsidR="00394A27" w:rsidRPr="00D13551">
        <w:rPr>
          <w:sz w:val="24"/>
          <w:szCs w:val="24"/>
          <w:lang w:val="hr-HR"/>
        </w:rPr>
        <w:t xml:space="preserve">koje je bilo objavljeno na mrežnim stranicama E oglasna ploča, </w:t>
      </w:r>
      <w:r w:rsidR="00FB5074" w:rsidRPr="00D13551">
        <w:rPr>
          <w:sz w:val="24"/>
          <w:szCs w:val="24"/>
          <w:lang w:val="hr-HR"/>
        </w:rPr>
        <w:t>i na</w:t>
      </w:r>
      <w:r w:rsidR="00574590" w:rsidRPr="00D13551">
        <w:rPr>
          <w:sz w:val="24"/>
          <w:szCs w:val="24"/>
          <w:lang w:val="hr-HR"/>
        </w:rPr>
        <w:t xml:space="preserve"> skupštini vjerovnika održanoj </w:t>
      </w:r>
      <w:r w:rsidR="00394A27" w:rsidRPr="00D13551">
        <w:rPr>
          <w:sz w:val="24"/>
          <w:szCs w:val="24"/>
          <w:lang w:val="hr-HR"/>
        </w:rPr>
        <w:t>5</w:t>
      </w:r>
      <w:r w:rsidR="00FB5074" w:rsidRPr="00D13551">
        <w:rPr>
          <w:sz w:val="24"/>
          <w:szCs w:val="24"/>
          <w:lang w:val="hr-HR"/>
        </w:rPr>
        <w:t>.</w:t>
      </w:r>
      <w:r w:rsidR="00394A27" w:rsidRPr="00D13551">
        <w:rPr>
          <w:sz w:val="24"/>
          <w:szCs w:val="24"/>
          <w:lang w:val="hr-HR"/>
        </w:rPr>
        <w:t xml:space="preserve"> srpnja 2019</w:t>
      </w:r>
      <w:r w:rsidR="00FB5074" w:rsidRPr="00D13551">
        <w:rPr>
          <w:sz w:val="24"/>
          <w:szCs w:val="24"/>
          <w:lang w:val="hr-HR"/>
        </w:rPr>
        <w:t>. godine</w:t>
      </w:r>
      <w:r w:rsidR="0043096E" w:rsidRPr="00D13551">
        <w:rPr>
          <w:sz w:val="24"/>
          <w:szCs w:val="24"/>
          <w:lang w:val="hr-HR"/>
        </w:rPr>
        <w:t xml:space="preserve"> stečajni upravitelj </w:t>
      </w:r>
      <w:r w:rsidR="00046A1C" w:rsidRPr="00D13551">
        <w:rPr>
          <w:sz w:val="24"/>
          <w:szCs w:val="24"/>
          <w:lang w:val="hr-HR"/>
        </w:rPr>
        <w:t xml:space="preserve">je detaljno obrazložio kako </w:t>
      </w:r>
      <w:r w:rsidR="00394A27" w:rsidRPr="00D13551">
        <w:rPr>
          <w:sz w:val="24"/>
          <w:szCs w:val="24"/>
        </w:rPr>
        <w:t xml:space="preserve">trenutku nema imovine koja bi se unovčavala u ovom stečajnom postupku, slijedom čega nema niti priljeva u stečajnu masu, a posljedično tome nema niti sredstava za podmirenje troškova stečajnog postupka. Stoga </w:t>
      </w:r>
      <w:r w:rsidR="00046A1C" w:rsidRPr="00D13551">
        <w:rPr>
          <w:sz w:val="24"/>
          <w:szCs w:val="24"/>
        </w:rPr>
        <w:t xml:space="preserve">je </w:t>
      </w:r>
      <w:r w:rsidR="00394A27" w:rsidRPr="00D13551">
        <w:rPr>
          <w:sz w:val="24"/>
          <w:szCs w:val="24"/>
        </w:rPr>
        <w:t>stečajni upravitelj</w:t>
      </w:r>
      <w:r w:rsidR="00046A1C" w:rsidRPr="00D13551">
        <w:rPr>
          <w:sz w:val="24"/>
          <w:szCs w:val="24"/>
        </w:rPr>
        <w:t>,</w:t>
      </w:r>
      <w:r w:rsidR="00394A27" w:rsidRPr="00D13551">
        <w:rPr>
          <w:sz w:val="24"/>
          <w:szCs w:val="24"/>
        </w:rPr>
        <w:t xml:space="preserve"> imajući u vidu da nije u mogućnosti podmiriti ne samo dosadašnje već i buduće troškove stečajnog postupka </w:t>
      </w:r>
      <w:r w:rsidR="00046A1C" w:rsidRPr="00D13551">
        <w:rPr>
          <w:sz w:val="24"/>
          <w:szCs w:val="24"/>
        </w:rPr>
        <w:t>predložio</w:t>
      </w:r>
      <w:r w:rsidR="00394A27" w:rsidRPr="00D13551">
        <w:rPr>
          <w:sz w:val="24"/>
          <w:szCs w:val="24"/>
        </w:rPr>
        <w:t xml:space="preserve"> zaključiti stečajni postupak pozivom na odredbe članka 293. SZ-a. </w:t>
      </w:r>
      <w:r w:rsidR="00046A1C" w:rsidRPr="00D13551">
        <w:rPr>
          <w:sz w:val="24"/>
          <w:szCs w:val="24"/>
        </w:rPr>
        <w:t xml:space="preserve">Naglasio je kako </w:t>
      </w:r>
      <w:r w:rsidR="00394A27" w:rsidRPr="00D13551">
        <w:rPr>
          <w:sz w:val="24"/>
          <w:szCs w:val="24"/>
        </w:rPr>
        <w:t xml:space="preserve">su do sada dospjeli, a nepodmireni troškovi stečajnog postupka 10.100,00 kuna, a kako je to specifirano u podnesku od 13.06.2019. </w:t>
      </w:r>
      <w:r w:rsidR="00046A1C" w:rsidRPr="00D13551">
        <w:rPr>
          <w:sz w:val="24"/>
          <w:szCs w:val="24"/>
        </w:rPr>
        <w:t>godine.</w:t>
      </w:r>
    </w:p>
    <w:p w:rsidRDefault="00394A27" w:rsidP="00574590" w:rsidR="00394A27" w:rsidRPr="00D13551">
      <w:pPr>
        <w:jc w:val="both"/>
        <w:rPr>
          <w:sz w:val="24"/>
          <w:szCs w:val="24"/>
          <w:lang w:val="hr-HR"/>
        </w:rPr>
      </w:pPr>
    </w:p>
    <w:p w:rsidRDefault="00394A27" w:rsidP="00574590" w:rsidR="00394A27" w:rsidRPr="00D13551">
      <w:pPr>
        <w:jc w:val="both"/>
        <w:rPr>
          <w:sz w:val="24"/>
          <w:szCs w:val="24"/>
          <w:lang w:val="hr-HR"/>
        </w:rPr>
      </w:pPr>
    </w:p>
    <w:p w:rsidRDefault="00394A27" w:rsidP="00574590" w:rsidR="00394A27" w:rsidRPr="00D13551">
      <w:pPr>
        <w:jc w:val="both"/>
        <w:rPr>
          <w:sz w:val="24"/>
          <w:szCs w:val="24"/>
          <w:lang w:val="hr-HR"/>
        </w:rPr>
      </w:pPr>
    </w:p>
    <w:p w:rsidRDefault="00394A27" w:rsidP="00574590" w:rsidR="00394A27" w:rsidRPr="00D13551">
      <w:pPr>
        <w:jc w:val="both"/>
        <w:rPr>
          <w:sz w:val="24"/>
          <w:szCs w:val="24"/>
          <w:lang w:val="hr-HR"/>
        </w:rPr>
      </w:pPr>
    </w:p>
    <w:p w:rsidRDefault="00394A27" w:rsidP="00574590" w:rsidR="00394A27" w:rsidRPr="00D13551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D13551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 xml:space="preserve">          </w:t>
      </w:r>
      <w:r w:rsidR="0043096E" w:rsidRPr="00D13551">
        <w:rPr>
          <w:sz w:val="24"/>
          <w:szCs w:val="24"/>
          <w:lang w:val="hr-HR"/>
        </w:rPr>
        <w:t>Na</w:t>
      </w:r>
      <w:r w:rsidR="00F96493" w:rsidRPr="00D13551">
        <w:rPr>
          <w:sz w:val="24"/>
          <w:szCs w:val="24"/>
          <w:lang w:val="hr-HR"/>
        </w:rPr>
        <w:t xml:space="preserve"> navedenoj</w:t>
      </w:r>
      <w:r w:rsidR="0043096E" w:rsidRPr="00D13551">
        <w:rPr>
          <w:sz w:val="24"/>
          <w:szCs w:val="24"/>
          <w:lang w:val="hr-HR"/>
        </w:rPr>
        <w:t xml:space="preserve"> </w:t>
      </w:r>
      <w:r w:rsidR="00007EDD" w:rsidRPr="00D13551">
        <w:rPr>
          <w:sz w:val="24"/>
          <w:szCs w:val="24"/>
          <w:lang w:val="hr-HR"/>
        </w:rPr>
        <w:t>skupštin</w:t>
      </w:r>
      <w:r w:rsidR="00F96493" w:rsidRPr="00D13551">
        <w:rPr>
          <w:sz w:val="24"/>
          <w:szCs w:val="24"/>
          <w:lang w:val="hr-HR"/>
        </w:rPr>
        <w:t>i vjerovnika</w:t>
      </w:r>
      <w:r w:rsidR="0043096E" w:rsidRPr="00D13551">
        <w:rPr>
          <w:sz w:val="24"/>
          <w:szCs w:val="24"/>
          <w:lang w:val="hr-HR"/>
        </w:rPr>
        <w:t xml:space="preserve"> pribavljena</w:t>
      </w:r>
      <w:r w:rsidR="00007EDD" w:rsidRPr="00D13551">
        <w:rPr>
          <w:sz w:val="24"/>
          <w:szCs w:val="24"/>
          <w:lang w:val="hr-HR"/>
        </w:rPr>
        <w:t xml:space="preserve"> su</w:t>
      </w:r>
      <w:r w:rsidR="0043096E" w:rsidRPr="00D13551">
        <w:rPr>
          <w:sz w:val="24"/>
          <w:szCs w:val="24"/>
          <w:lang w:val="hr-HR"/>
        </w:rPr>
        <w:t xml:space="preserve"> mišljenja</w:t>
      </w:r>
      <w:r w:rsidR="00FA25A1" w:rsidRPr="00D13551">
        <w:rPr>
          <w:sz w:val="24"/>
          <w:szCs w:val="24"/>
          <w:lang w:val="hr-HR"/>
        </w:rPr>
        <w:t xml:space="preserve"> (očitovanja)</w:t>
      </w:r>
      <w:r w:rsidR="0043096E" w:rsidRPr="00D13551">
        <w:rPr>
          <w:sz w:val="24"/>
          <w:szCs w:val="24"/>
          <w:lang w:val="hr-HR"/>
        </w:rPr>
        <w:t xml:space="preserve"> nazočnih vjerovnika u pogledu p</w:t>
      </w:r>
      <w:r w:rsidR="00007EDD" w:rsidRPr="00D13551">
        <w:rPr>
          <w:sz w:val="24"/>
          <w:szCs w:val="24"/>
          <w:lang w:val="hr-HR"/>
        </w:rPr>
        <w:t>rijedloga stečajnog upravitelja</w:t>
      </w:r>
      <w:r w:rsidR="0043096E" w:rsidRPr="00D13551">
        <w:rPr>
          <w:sz w:val="24"/>
          <w:szCs w:val="24"/>
          <w:lang w:val="hr-HR"/>
        </w:rPr>
        <w:t xml:space="preserve"> te </w:t>
      </w:r>
      <w:r w:rsidR="00C35EBF" w:rsidRPr="00D13551">
        <w:rPr>
          <w:sz w:val="24"/>
          <w:szCs w:val="24"/>
          <w:lang w:val="hr-HR"/>
        </w:rPr>
        <w:t>su</w:t>
      </w:r>
      <w:r w:rsidR="0043096E" w:rsidRPr="00D13551">
        <w:rPr>
          <w:sz w:val="24"/>
          <w:szCs w:val="24"/>
          <w:lang w:val="hr-HR"/>
        </w:rPr>
        <w:t xml:space="preserve"> vjerovni</w:t>
      </w:r>
      <w:r w:rsidR="00C35EBF" w:rsidRPr="00D13551">
        <w:rPr>
          <w:sz w:val="24"/>
          <w:szCs w:val="24"/>
          <w:lang w:val="hr-HR"/>
        </w:rPr>
        <w:t>ci</w:t>
      </w:r>
      <w:r w:rsidR="0043096E" w:rsidRPr="00D13551">
        <w:rPr>
          <w:sz w:val="24"/>
          <w:szCs w:val="24"/>
          <w:lang w:val="hr-HR"/>
        </w:rPr>
        <w:t xml:space="preserve"> bi</w:t>
      </w:r>
      <w:r w:rsidR="00C35EBF" w:rsidRPr="00D13551">
        <w:rPr>
          <w:sz w:val="24"/>
          <w:szCs w:val="24"/>
          <w:lang w:val="hr-HR"/>
        </w:rPr>
        <w:t>li</w:t>
      </w:r>
      <w:r w:rsidR="0043096E" w:rsidRPr="00D13551">
        <w:rPr>
          <w:sz w:val="24"/>
          <w:szCs w:val="24"/>
          <w:lang w:val="hr-HR"/>
        </w:rPr>
        <w:t xml:space="preserve"> suglas</w:t>
      </w:r>
      <w:r w:rsidR="00C35EBF" w:rsidRPr="00D13551">
        <w:rPr>
          <w:sz w:val="24"/>
          <w:szCs w:val="24"/>
          <w:lang w:val="hr-HR"/>
        </w:rPr>
        <w:t>ni</w:t>
      </w:r>
      <w:r w:rsidR="0043096E" w:rsidRPr="00D13551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 w:rsidRPr="00D13551">
        <w:rPr>
          <w:sz w:val="24"/>
          <w:szCs w:val="24"/>
          <w:lang w:val="hr-HR"/>
        </w:rPr>
        <w:t>93</w:t>
      </w:r>
      <w:r w:rsidR="0043096E" w:rsidRPr="00D13551">
        <w:rPr>
          <w:sz w:val="24"/>
          <w:szCs w:val="24"/>
          <w:lang w:val="hr-HR"/>
        </w:rPr>
        <w:t>. S</w:t>
      </w:r>
      <w:r w:rsidR="00007EDD" w:rsidRPr="00D13551">
        <w:rPr>
          <w:sz w:val="24"/>
          <w:szCs w:val="24"/>
          <w:lang w:val="hr-HR"/>
        </w:rPr>
        <w:t>Z-a</w:t>
      </w:r>
      <w:r w:rsidR="00BD7106" w:rsidRPr="00D13551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D13551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ab/>
      </w:r>
      <w:r w:rsidRPr="00D13551">
        <w:rPr>
          <w:sz w:val="24"/>
          <w:szCs w:val="24"/>
          <w:lang w:val="hr-HR"/>
        </w:rPr>
        <w:tab/>
      </w:r>
    </w:p>
    <w:p w:rsidRDefault="0043096E" w:rsidP="00F96493" w:rsidR="00657F1F" w:rsidRPr="00D13551">
      <w:pPr>
        <w:ind w:firstLine="720"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Uz nazočn</w:t>
      </w:r>
      <w:r w:rsidR="00C35EBF" w:rsidRPr="00D13551">
        <w:rPr>
          <w:sz w:val="24"/>
          <w:szCs w:val="24"/>
          <w:lang w:val="hr-HR"/>
        </w:rPr>
        <w:t xml:space="preserve">e </w:t>
      </w:r>
      <w:r w:rsidRPr="00D13551">
        <w:rPr>
          <w:sz w:val="24"/>
          <w:szCs w:val="24"/>
          <w:lang w:val="hr-HR"/>
        </w:rPr>
        <w:t>vjerovnik</w:t>
      </w:r>
      <w:r w:rsidR="00C35EBF" w:rsidRPr="00D13551">
        <w:rPr>
          <w:sz w:val="24"/>
          <w:szCs w:val="24"/>
          <w:lang w:val="hr-HR"/>
        </w:rPr>
        <w:t>e</w:t>
      </w:r>
      <w:r w:rsidRPr="00D13551">
        <w:rPr>
          <w:sz w:val="24"/>
          <w:szCs w:val="24"/>
          <w:lang w:val="hr-HR"/>
        </w:rPr>
        <w:t xml:space="preserve"> i s</w:t>
      </w:r>
      <w:r w:rsidR="00C33F86" w:rsidRPr="00D13551">
        <w:rPr>
          <w:sz w:val="24"/>
          <w:szCs w:val="24"/>
          <w:lang w:val="hr-HR"/>
        </w:rPr>
        <w:t>tečajni upravitelj je dao svoju</w:t>
      </w:r>
      <w:r w:rsidR="00BD7106" w:rsidRPr="00D13551">
        <w:rPr>
          <w:sz w:val="24"/>
          <w:szCs w:val="24"/>
          <w:lang w:val="hr-HR"/>
        </w:rPr>
        <w:t xml:space="preserve"> </w:t>
      </w:r>
      <w:r w:rsidRPr="00D13551">
        <w:rPr>
          <w:sz w:val="24"/>
          <w:szCs w:val="24"/>
          <w:lang w:val="hr-HR"/>
        </w:rPr>
        <w:t>suglasnost</w:t>
      </w:r>
      <w:r w:rsidR="00FA25A1" w:rsidRPr="00D13551">
        <w:rPr>
          <w:sz w:val="24"/>
          <w:szCs w:val="24"/>
          <w:lang w:val="hr-HR"/>
        </w:rPr>
        <w:t xml:space="preserve"> (očitovanje)</w:t>
      </w:r>
      <w:r w:rsidRPr="00D13551">
        <w:rPr>
          <w:sz w:val="24"/>
          <w:szCs w:val="24"/>
          <w:lang w:val="hr-HR"/>
        </w:rPr>
        <w:t xml:space="preserve"> da se nad stečajnim dužni</w:t>
      </w:r>
      <w:r w:rsidR="00F96493" w:rsidRPr="00D13551">
        <w:rPr>
          <w:sz w:val="24"/>
          <w:szCs w:val="24"/>
          <w:lang w:val="hr-HR"/>
        </w:rPr>
        <w:t>kom pozivom na odredbe čl. 2</w:t>
      </w:r>
      <w:r w:rsidR="00FA25A1" w:rsidRPr="00D13551">
        <w:rPr>
          <w:sz w:val="24"/>
          <w:szCs w:val="24"/>
          <w:lang w:val="hr-HR"/>
        </w:rPr>
        <w:t>93</w:t>
      </w:r>
      <w:r w:rsidR="00F96493" w:rsidRPr="00D13551">
        <w:rPr>
          <w:sz w:val="24"/>
          <w:szCs w:val="24"/>
          <w:lang w:val="hr-HR"/>
        </w:rPr>
        <w:t xml:space="preserve">. </w:t>
      </w:r>
      <w:r w:rsidR="00FA25A1" w:rsidRPr="00D13551">
        <w:rPr>
          <w:sz w:val="24"/>
          <w:szCs w:val="24"/>
          <w:lang w:val="hr-HR"/>
        </w:rPr>
        <w:t>S</w:t>
      </w:r>
      <w:r w:rsidRPr="00D13551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D13551">
        <w:rPr>
          <w:sz w:val="24"/>
          <w:szCs w:val="24"/>
          <w:lang w:val="hr-HR"/>
        </w:rPr>
        <w:t>.</w:t>
      </w:r>
    </w:p>
    <w:p w:rsidRDefault="00F96493" w:rsidP="00F96493" w:rsidR="00F96493" w:rsidRPr="00D13551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D13551">
      <w:pPr>
        <w:ind w:firstLine="720"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Nakon pribavljenih mišljenja</w:t>
      </w:r>
      <w:r w:rsidR="008E1D92" w:rsidRPr="00D13551">
        <w:rPr>
          <w:sz w:val="24"/>
          <w:szCs w:val="24"/>
          <w:lang w:val="hr-HR"/>
        </w:rPr>
        <w:t>, očitovanja,</w:t>
      </w:r>
      <w:r w:rsidRPr="00D13551">
        <w:rPr>
          <w:sz w:val="24"/>
          <w:szCs w:val="24"/>
          <w:lang w:val="hr-HR"/>
        </w:rPr>
        <w:t xml:space="preserve"> nazočnih vjerovnika i st</w:t>
      </w:r>
      <w:r w:rsidR="00F96493" w:rsidRPr="00D13551">
        <w:rPr>
          <w:sz w:val="24"/>
          <w:szCs w:val="24"/>
          <w:lang w:val="hr-HR"/>
        </w:rPr>
        <w:t>ečajnog upravitelja te pošto</w:t>
      </w:r>
      <w:r w:rsidRPr="00D13551">
        <w:rPr>
          <w:sz w:val="24"/>
          <w:szCs w:val="24"/>
          <w:lang w:val="hr-HR"/>
        </w:rPr>
        <w:t xml:space="preserve"> se nitko od pozvanih vjerovnika </w:t>
      </w:r>
      <w:r w:rsidR="005B609C" w:rsidRPr="00D13551">
        <w:rPr>
          <w:sz w:val="24"/>
          <w:szCs w:val="24"/>
          <w:lang w:val="hr-HR"/>
        </w:rPr>
        <w:t xml:space="preserve">i vjerovnika stečajne mase </w:t>
      </w:r>
      <w:r w:rsidRPr="00D13551">
        <w:rPr>
          <w:sz w:val="24"/>
          <w:szCs w:val="24"/>
          <w:lang w:val="hr-HR"/>
        </w:rPr>
        <w:t>nije protivio obustavi i</w:t>
      </w:r>
      <w:r w:rsidR="00BD7106" w:rsidRPr="00D13551">
        <w:rPr>
          <w:sz w:val="24"/>
          <w:szCs w:val="24"/>
          <w:lang w:val="hr-HR"/>
        </w:rPr>
        <w:t xml:space="preserve"> zaključenju stečajnog postupka,</w:t>
      </w:r>
      <w:r w:rsidRPr="00D13551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 w:rsidRPr="00D13551">
        <w:rPr>
          <w:sz w:val="24"/>
          <w:szCs w:val="24"/>
          <w:lang w:val="hr-HR"/>
        </w:rPr>
        <w:t>nosti, pozivom na odredbe čl. 293</w:t>
      </w:r>
      <w:r w:rsidRPr="00D13551">
        <w:rPr>
          <w:sz w:val="24"/>
          <w:szCs w:val="24"/>
          <w:lang w:val="hr-HR"/>
        </w:rPr>
        <w:t>. st.</w:t>
      </w:r>
      <w:r w:rsidR="00F96493" w:rsidRPr="00D13551">
        <w:rPr>
          <w:sz w:val="24"/>
          <w:szCs w:val="24"/>
          <w:lang w:val="hr-HR"/>
        </w:rPr>
        <w:t xml:space="preserve"> </w:t>
      </w:r>
      <w:r w:rsidRPr="00D13551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 w:rsidRPr="00D13551">
        <w:rPr>
          <w:sz w:val="24"/>
          <w:szCs w:val="24"/>
          <w:lang w:val="hr-HR"/>
        </w:rPr>
        <w:t>namirenje</w:t>
      </w:r>
      <w:r w:rsidRPr="00D13551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 w:rsidRPr="00D13551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D13551">
      <w:pPr>
        <w:ind w:firstLine="720"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55425" w:rsidP="00F96493" w:rsidR="00755425" w:rsidRPr="00D13551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D13551">
      <w:pPr>
        <w:ind w:firstLine="720" w:right="46"/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D13551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D13551">
      <w:pPr>
        <w:jc w:val="both"/>
        <w:rPr>
          <w:sz w:val="24"/>
          <w:szCs w:val="24"/>
          <w:lang w:val="hr-HR"/>
        </w:rPr>
      </w:pPr>
      <w:r w:rsidRPr="00D13551">
        <w:rPr>
          <w:b/>
          <w:sz w:val="24"/>
          <w:szCs w:val="24"/>
          <w:lang w:val="hr-HR"/>
        </w:rPr>
        <w:tab/>
      </w:r>
      <w:r w:rsidRPr="00D13551">
        <w:rPr>
          <w:b/>
          <w:sz w:val="24"/>
          <w:szCs w:val="24"/>
          <w:lang w:val="hr-HR"/>
        </w:rPr>
        <w:tab/>
      </w:r>
      <w:r w:rsidRPr="00D13551">
        <w:rPr>
          <w:b/>
          <w:sz w:val="24"/>
          <w:szCs w:val="24"/>
          <w:lang w:val="hr-HR"/>
        </w:rPr>
        <w:tab/>
      </w:r>
      <w:r w:rsidRPr="00D13551">
        <w:rPr>
          <w:b/>
          <w:sz w:val="24"/>
          <w:szCs w:val="24"/>
          <w:lang w:val="hr-HR"/>
        </w:rPr>
        <w:tab/>
      </w:r>
      <w:r w:rsidR="00F96493" w:rsidRPr="00D13551">
        <w:rPr>
          <w:sz w:val="24"/>
          <w:szCs w:val="24"/>
          <w:lang w:val="hr-HR"/>
        </w:rPr>
        <w:t>U</w:t>
      </w:r>
      <w:r w:rsidR="00CF28FB" w:rsidRPr="00D13551">
        <w:rPr>
          <w:sz w:val="24"/>
          <w:szCs w:val="24"/>
          <w:lang w:val="hr-HR"/>
        </w:rPr>
        <w:t xml:space="preserve"> Zagrebu</w:t>
      </w:r>
      <w:r w:rsidR="00DE4048" w:rsidRPr="00D13551">
        <w:rPr>
          <w:sz w:val="24"/>
          <w:szCs w:val="24"/>
          <w:lang w:val="hr-HR"/>
        </w:rPr>
        <w:t>,</w:t>
      </w:r>
      <w:r w:rsidR="00CF28FB" w:rsidRPr="00D13551">
        <w:rPr>
          <w:sz w:val="24"/>
          <w:szCs w:val="24"/>
          <w:lang w:val="hr-HR"/>
        </w:rPr>
        <w:t xml:space="preserve"> </w:t>
      </w:r>
      <w:r w:rsidR="007D5F80" w:rsidRPr="00D13551">
        <w:rPr>
          <w:sz w:val="24"/>
          <w:szCs w:val="24"/>
          <w:lang w:val="hr-HR"/>
        </w:rPr>
        <w:t>8</w:t>
      </w:r>
      <w:r w:rsidR="00F96493" w:rsidRPr="00D13551">
        <w:rPr>
          <w:sz w:val="24"/>
          <w:szCs w:val="24"/>
          <w:lang w:val="hr-HR"/>
        </w:rPr>
        <w:t>.</w:t>
      </w:r>
      <w:r w:rsidR="007D5F80" w:rsidRPr="00D13551">
        <w:rPr>
          <w:sz w:val="24"/>
          <w:szCs w:val="24"/>
          <w:lang w:val="hr-HR"/>
        </w:rPr>
        <w:t xml:space="preserve"> srpnja</w:t>
      </w:r>
      <w:r w:rsidR="00F96493" w:rsidRPr="00D13551">
        <w:rPr>
          <w:sz w:val="24"/>
          <w:szCs w:val="24"/>
          <w:lang w:val="hr-HR"/>
        </w:rPr>
        <w:t xml:space="preserve"> 201</w:t>
      </w:r>
      <w:r w:rsidR="007D5F80" w:rsidRPr="00D13551">
        <w:rPr>
          <w:sz w:val="24"/>
          <w:szCs w:val="24"/>
          <w:lang w:val="hr-HR"/>
        </w:rPr>
        <w:t>9</w:t>
      </w:r>
      <w:r w:rsidR="00F96493" w:rsidRPr="00D13551">
        <w:rPr>
          <w:sz w:val="24"/>
          <w:szCs w:val="24"/>
          <w:lang w:val="hr-HR"/>
        </w:rPr>
        <w:t>.</w:t>
      </w:r>
      <w:r w:rsidRPr="00D13551">
        <w:rPr>
          <w:sz w:val="24"/>
          <w:szCs w:val="24"/>
          <w:lang w:val="hr-HR"/>
        </w:rPr>
        <w:t xml:space="preserve"> </w:t>
      </w:r>
    </w:p>
    <w:p w:rsidRDefault="0043096E" w:rsidR="0043096E" w:rsidRPr="00D13551">
      <w:pPr>
        <w:jc w:val="both"/>
        <w:rPr>
          <w:sz w:val="24"/>
          <w:szCs w:val="24"/>
          <w:lang w:val="hr-HR"/>
        </w:rPr>
      </w:pPr>
    </w:p>
    <w:p w:rsidRDefault="004D555B" w:rsidP="00E91121" w:rsidR="00E52BA5" w:rsidRPr="00D135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13551">
        <w:rPr>
          <w:rFonts w:hAnsi="Times New Roman" w:ascii="Times New Roman"/>
          <w:szCs w:val="24"/>
        </w:rPr>
        <w:tab/>
      </w:r>
      <w:r w:rsidRPr="00D13551">
        <w:rPr>
          <w:rFonts w:hAnsi="Times New Roman" w:ascii="Times New Roman"/>
          <w:szCs w:val="24"/>
        </w:rPr>
        <w:tab/>
      </w:r>
      <w:r w:rsidRPr="00D13551">
        <w:rPr>
          <w:rFonts w:hAnsi="Times New Roman" w:ascii="Times New Roman"/>
          <w:szCs w:val="24"/>
        </w:rPr>
        <w:tab/>
      </w:r>
      <w:r w:rsidRPr="00D13551">
        <w:rPr>
          <w:rFonts w:hAnsi="Times New Roman" w:ascii="Times New Roman"/>
          <w:szCs w:val="24"/>
        </w:rPr>
        <w:tab/>
      </w:r>
      <w:r w:rsidR="0045562F" w:rsidRPr="00D13551">
        <w:rPr>
          <w:rFonts w:hAnsi="Times New Roman" w:ascii="Times New Roman"/>
          <w:szCs w:val="24"/>
        </w:rPr>
        <w:t xml:space="preserve"> </w:t>
      </w:r>
      <w:r w:rsidR="0045562F" w:rsidRPr="00D13551">
        <w:rPr>
          <w:rFonts w:hAnsi="Times New Roman" w:ascii="Times New Roman"/>
          <w:szCs w:val="24"/>
        </w:rPr>
        <w:tab/>
      </w:r>
      <w:r w:rsidRPr="00D13551">
        <w:rPr>
          <w:rFonts w:hAnsi="Times New Roman" w:ascii="Times New Roman"/>
          <w:szCs w:val="24"/>
        </w:rPr>
        <w:tab/>
      </w:r>
      <w:r w:rsidR="000C0155">
        <w:rPr>
          <w:rFonts w:hAnsi="Times New Roman" w:ascii="Times New Roman"/>
          <w:szCs w:val="24"/>
        </w:rPr>
        <w:tab/>
      </w:r>
      <w:r w:rsidR="00E52BA5" w:rsidRPr="00D1355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3343" w:rsidP="000C0155" w:rsidR="004D555B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93343" w:rsidP="000C0155" w:rsidR="00993343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993343" w:rsidP="00993343" w:rsidR="00993343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993343" w:rsidP="000C0155" w:rsidR="00993343" w:rsidRPr="00D13551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3096E" w:rsidP="004D555B" w:rsidR="0043096E" w:rsidRPr="00D13551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D13551">
      <w:pPr>
        <w:jc w:val="both"/>
        <w:rPr>
          <w:sz w:val="24"/>
          <w:szCs w:val="24"/>
          <w:lang w:val="hr-HR"/>
        </w:rPr>
      </w:pPr>
    </w:p>
    <w:p w:rsidRDefault="00993343" w:rsidR="00993343">
      <w:pPr>
        <w:jc w:val="both"/>
        <w:rPr>
          <w:sz w:val="24"/>
          <w:szCs w:val="24"/>
          <w:lang w:val="hr-HR"/>
        </w:rPr>
      </w:pPr>
    </w:p>
    <w:p w:rsidRDefault="0043096E" w:rsidR="0043096E" w:rsidRPr="00D13551">
      <w:pPr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>POUKA O PRAVNOM LIJEKU:</w:t>
      </w:r>
    </w:p>
    <w:p w:rsidRDefault="0043096E" w:rsidP="00015E86" w:rsidR="00C32E71" w:rsidRPr="00D13551">
      <w:pPr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015E86" w:rsidRPr="00D13551">
        <w:rPr>
          <w:sz w:val="24"/>
          <w:szCs w:val="24"/>
          <w:lang w:val="hr-HR"/>
        </w:rPr>
        <w:t>dostavi</w:t>
      </w:r>
      <w:r w:rsidRPr="00D13551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015E86" w:rsidRPr="00D13551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</w:t>
      </w:r>
    </w:p>
    <w:p w:rsidRDefault="00CF64AD" w:rsidP="00E40493" w:rsidR="00E52BA5" w:rsidRPr="00D13551">
      <w:pPr>
        <w:jc w:val="both"/>
        <w:rPr>
          <w:sz w:val="24"/>
          <w:szCs w:val="24"/>
          <w:lang w:val="hr-HR"/>
        </w:rPr>
      </w:pPr>
      <w:r w:rsidRPr="00D13551">
        <w:rPr>
          <w:sz w:val="24"/>
          <w:szCs w:val="24"/>
          <w:lang w:val="hr-HR"/>
        </w:rPr>
        <w:tab/>
      </w:r>
    </w:p>
    <w:p w:rsidRDefault="008D3567" w:rsidP="00993343" w:rsidR="008D3567" w:rsidRPr="00D13551">
      <w:pPr>
        <w:ind w:left="720"/>
        <w:jc w:val="both"/>
        <w:rPr>
          <w:sz w:val="24"/>
          <w:szCs w:val="24"/>
          <w:lang w:val="hr-HR"/>
        </w:rPr>
      </w:pPr>
    </w:p>
    <w:sectPr w:rsidSect="00D13551" w:rsidR="008D3567" w:rsidRPr="00D1355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1559" w:top="96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3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D13551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6F1D8E">
      <w:rPr>
        <w:sz w:val="24"/>
        <w:szCs w:val="24"/>
      </w:rPr>
      <w:t>2885/2018</w:t>
    </w:r>
    <w:r w:rsidR="00D13551">
      <w:rPr>
        <w:sz w:val="24"/>
        <w:szCs w:val="24"/>
      </w:rPr>
      <w:t>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5E86"/>
    <w:rsid w:val="00037FEC"/>
    <w:rsid w:val="00046A1C"/>
    <w:rsid w:val="00074DCE"/>
    <w:rsid w:val="00084ED6"/>
    <w:rsid w:val="000B1E0E"/>
    <w:rsid w:val="000C0155"/>
    <w:rsid w:val="00122E95"/>
    <w:rsid w:val="001465FA"/>
    <w:rsid w:val="00200BD2"/>
    <w:rsid w:val="00215F2A"/>
    <w:rsid w:val="002251FF"/>
    <w:rsid w:val="00265CFF"/>
    <w:rsid w:val="00296105"/>
    <w:rsid w:val="00301554"/>
    <w:rsid w:val="00323CD6"/>
    <w:rsid w:val="00394A27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74590"/>
    <w:rsid w:val="005B609C"/>
    <w:rsid w:val="00622D27"/>
    <w:rsid w:val="00646D7E"/>
    <w:rsid w:val="00653B24"/>
    <w:rsid w:val="006543DE"/>
    <w:rsid w:val="00657F1F"/>
    <w:rsid w:val="006A7781"/>
    <w:rsid w:val="006C153E"/>
    <w:rsid w:val="006F1D8E"/>
    <w:rsid w:val="00704294"/>
    <w:rsid w:val="00706E31"/>
    <w:rsid w:val="00755425"/>
    <w:rsid w:val="007A2EB7"/>
    <w:rsid w:val="007D3A94"/>
    <w:rsid w:val="007D5F80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993343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551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52BA5"/>
    <w:rsid w:val="00E633EC"/>
    <w:rsid w:val="00E72333"/>
    <w:rsid w:val="00EB096F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3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3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3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3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3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3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3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3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St-2885/2018</izvorni_sadrzaj>
    <derivirana_varijabla naziv="DomainObject.Predmet.OznakaBroj_1">St-2885/2018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 Regionalni centar Zagreb; Ministarstvo financija Porezna uprava</izvorni_sadrzaj>
    <derivirana_varijabla naziv="DomainObject.Predmet.StrankaFormated_1">  ERSTE&amp;STEIERMÄRKISCHE BANKA dioničko društvo; FINA Regionalni centar Zagreb; Ministarstvo financija Porezna uprava</derivirana_varijabla>
  </DomainObject.Predmet.StrankaFormated>
  <DomainObject.Predmet.StrankaFormatedOIB>
    <izvorni_sadrzaj>  ERSTE&amp;STEIERMÄRKISCHE BANKA dioničko društvo, OIB 23057039320; FINA Regionalni centar Zagreb, OIB 85821130368; Ministarstvo financija Porezna uprava, OIB 18683136487</izvorni_sadrzaj>
    <derivirana_varijabla naziv="DomainObject.Predmet.StrankaFormatedOIB_1">  ERSTE&amp;STEIERMÄRKISCHE BANKA dioničko društvo, OIB 23057039320; FINA Regionalni centar Zagreb, OIB 85821130368; Ministarstvo financija Porezna uprava, OIB 18683136487</derivirana_varijabla>
  </DomainObject.Predmet.StrankaFormatedOIB>
  <DomainObject.Predmet.StrankaFormatedWithAdress>
    <izvorni_sadrzaj> ERSTE&amp;STEIERMÄRKISCHE BANKA dioničko društvo, Jadranski Trg 3/a, 51000 Rijeka; FINA Regionalni centar Zagreb, Trg svibanjskih žrtava 1995. 1, 10000 Zagreb; Ministarstvo financija Porezna uprava, Katančićeva 5, 10000 Zagreb</izvorni_sadrzaj>
    <derivirana_varijabla naziv="DomainObject.Predmet.StrankaFormatedWithAdress_1"> ERSTE&amp;STEIERMÄRKISCHE BANKA dioničko društvo, Jadranski Trg 3/a, 51000 Rijeka; FINA Regionalni centar Zagreb, Trg svibanjskih žrtava 1995. 1, 10000 Zagreb; Ministarstvo financija Porezna uprava, Katančićeva 5, 10000 Zagreb</derivirana_varijabla>
  </DomainObject.Predmet.StrankaFormatedWithAdress>
  <DomainObject.Predmet.StrankaFormatedWithAdressOIB>
    <izvorni_sadrzaj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izvorni_sadrzaj>
    <derivirana_varijabla naziv="DomainObject.Predmet.StrankaFormatedWithAdressOIB_1"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derivirana_varijabla>
  </DomainObject.Predmet.StrankaFormatedWithAdressOIB>
  <DomainObject.Predmet.StrankaWithAdress>
    <izvorni_sadrzaj>ERSTE&amp;STEIERMÄRKISCHE BANKA dioničko društvo Jadranski Trg 3/a,51000 Rijeka,FINA Regionalni centar Zagreb Trg svibanjskih žrtava 1995. 1,10000 Zagreb,Ministarstvo financija Porezna uprava Katančićeva 5,10000 Zagreb</izvorni_sadrzaj>
    <derivirana_varijabla naziv="DomainObject.Predmet.StrankaWithAdress_1">ERSTE&amp;STEIERMÄRKISCHE BANKA dioničko društvo Jadranski Trg 3/a,51000 Rijeka,FINA Regionalni centar Zagreb Trg svibanjskih žrtava 1995. 1,10000 Zagreb,Ministarstvo financija Porezna uprava Katančićeva 5,10000 Zagreb</derivirana_varijabla>
  </DomainObject.Predmet.StrankaWithAdress>
  <DomainObject.Predmet.StrankaWithAdressOIB>
    <izvorni_sadrzaj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izvorni_sadrzaj>
    <derivirana_varijabla naziv="DomainObject.Predmet.StrankaWithAdressOIB_1"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derivirana_varijabla>
  </DomainObject.Predmet.StrankaWithAdressOIB>
  <DomainObject.Predmet.StrankaNazivFormated>
    <izvorni_sadrzaj>ERSTE&amp;STEIERMÄRKISCHE BANKA dioničko društvo,FINA Regionalni centar Zagreb,Ministarstvo financija Porezna uprava</izvorni_sadrzaj>
    <derivirana_varijabla naziv="DomainObject.Predmet.StrankaNazivFormated_1">ERSTE&amp;STEIERMÄRKISCHE BANKA dioničko društvo,FINA Regionalni centar Zagreb,Ministarstvo financija Porezna uprava</derivirana_varijabla>
  </DomainObject.Predmet.StrankaNazivFormated>
  <DomainObject.Predmet.StrankaNazivFormatedOIB>
    <izvorni_sadrzaj>ERSTE&amp;STEIERMÄRKISCHE BANKA dioničko društvo, OIB 23057039320,FINA Regionalni centar Zagreb, OIB 85821130368,Ministarstvo financija Porezna uprava, OIB 18683136487</izvorni_sadrzaj>
    <derivirana_varijabla naziv="DomainObject.Predmet.StrankaNazivFormatedOIB_1">ERSTE&amp;STEIERMÄRKISCHE BANKA dioničko društvo, OIB 23057039320,FINA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Formated_1">
      <item>ERSTE&amp;STEIERMÄRKISCHE BANKA dioničko društvo</item>
      <item>FINA Regionalni centar Zagreb</item>
      <item>Ministarstvo financija Porezna uprava</item>
    </derivirana_varijabla>
  </DomainObject.Predmet.StrankaListFormated>
  <DomainObject.Predmet.StrankaList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izvorni_sadrzaj>
    <derivirana_varijabla naziv="DomainObject.Predmet.StrankaListFormatedWithAdress_1"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izvorni_sadrzaj>
    <derivirana_varijabla naziv="DomainObject.Predmet.StrankaListFormatedWithAdressOIB_1"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NazivFormated_1">
      <item>ERSTE&amp;STEIERMÄRKISCHE BANKA dioničko društvo</item>
      <item>FINA Regionalni centar Zagreb</item>
      <item>Ministarstvo financija Porezna uprava</item>
    </derivirana_varijabla>
  </DomainObject.Predmet.StrankaListNazivFormated>
  <DomainObject.Predmet.StrankaListNaziv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Naziv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Formated>
  <DomainObject.Predmet.OstaliList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FormatedOIB>
  <DomainObject.Predmet.OstaliListFormatedWithAdress>
    <izvorni_sadrzaj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izvorni_sadrzaj>
    <derivirana_varijabla naziv="DomainObject.Predmet.OstaliListFormatedWithAdress_1"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derivirana_varijabla>
  </DomainObject.Predmet.OstaliListFormatedWithAdress>
  <DomainObject.Predmet.OstaliListFormatedWithAdressOIB>
    <izvorni_sadrzaj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izvorni_sadrzaj>
    <derivirana_varijabla naziv="DomainObject.Predmet.OstaliListFormatedWithAdressOIB_1"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derivirana_varijabla>
  </DomainObject.Predmet.OstaliListFormatedWithAdressOIB>
  <DomainObject.Predmet.OstaliListNaziv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Naziv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NazivFormated>
  <DomainObject.Predmet.OstaliListNaziv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Naziv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SudioniciListNaziv_1"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SudioniciListNaziv>
  <DomainObject.Predmet.SudioniciListAdressOIB>
    <izvorni_sadrzaj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izvorni_sadrzaj>
    <derivirana_varijabla naziv="DomainObject.Predmet.SudioniciListAdressOIB_1"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izvorni_sadrzaj>
    <derivirana_varijabla naziv="DomainObject.Predmet.SudioniciListNazivOIB_1"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St-2885/2018-32</izvorni_sadrzaj>
    <derivirana_varijabla naziv="DomainObject.PredzadnjaOdlukaIzPredmeta.Oznaka_1">St-2885/2018-32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568</properties:Words>
  <properties:Characters>3131</properties:Characters>
  <properties:Lines>93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2019-07-08T12:19:00Z</dcterms:created>
  <dc:creator>test</dc:creator>
  <cp:lastModifiedBy>Maja Hajtek</cp:lastModifiedBy>
  <cp:lastPrinted>2019-07-08T12:27:00Z</cp:lastPrinted>
  <dcterms:modified xmlns:xsi="http://www.w3.org/2001/XMLSchema-instance" xsi:type="dcterms:W3CDTF">2019-07-08T12:27:00Z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- focus projekt 8.7.2019. - 37.docx)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