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fba2" w14:paraId="392fba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201BA">
        <w:rPr>
          <w:rFonts w:hAnsi="Times New Roman" w:ascii="Times New Roman"/>
          <w:sz w:val="22"/>
          <w:szCs w:val="22"/>
          <w:lang w:val="hr-HR"/>
        </w:rPr>
        <w:t>FONTANA GRADNJA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201BA">
        <w:rPr>
          <w:rFonts w:hAnsi="Times New Roman" w:ascii="Times New Roman"/>
          <w:sz w:val="22"/>
          <w:szCs w:val="22"/>
          <w:lang w:val="hr-HR"/>
        </w:rPr>
        <w:t>Cavtat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201BA">
        <w:rPr>
          <w:rFonts w:hAnsi="Times New Roman" w:ascii="Times New Roman"/>
          <w:sz w:val="22"/>
          <w:szCs w:val="22"/>
          <w:lang w:val="hr-HR"/>
        </w:rPr>
        <w:t>Put od Oboda 5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5201BA">
        <w:rPr>
          <w:rFonts w:hAnsi="Times New Roman" w:ascii="Times New Roman"/>
          <w:sz w:val="22"/>
          <w:szCs w:val="22"/>
          <w:lang w:val="hr-HR"/>
        </w:rPr>
        <w:t>44481770940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5201BA">
        <w:rPr>
          <w:rFonts w:hAnsi="Times New Roman" w:ascii="Times New Roman"/>
          <w:sz w:val="22"/>
          <w:szCs w:val="22"/>
          <w:lang w:val="hr-HR"/>
        </w:rPr>
        <w:t>01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201BA">
        <w:rPr>
          <w:rFonts w:hAnsi="Times New Roman" w:ascii="Times New Roman"/>
          <w:sz w:val="22"/>
          <w:szCs w:val="22"/>
          <w:lang w:val="hr-HR"/>
        </w:rPr>
        <w:t>lipanj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5201BA">
        <w:rPr>
          <w:rFonts w:hAnsi="Times New Roman" w:ascii="Times New Roman"/>
          <w:sz w:val="22"/>
          <w:szCs w:val="22"/>
        </w:rPr>
        <w:t>FONTANA GRADNJA d.o.o., Cavtat, Put od Oboda 5, OIB: 44481770940</w:t>
      </w:r>
      <w:r w:rsidR="00131C1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5201BA">
        <w:rPr>
          <w:rFonts w:hAnsi="Times New Roman" w:ascii="Times New Roman"/>
          <w:sz w:val="22"/>
          <w:szCs w:val="22"/>
        </w:rPr>
        <w:t>01. lipanj 2018.g</w:t>
      </w:r>
      <w:r w:rsidR="00131C13">
        <w:rPr>
          <w:rFonts w:hAnsi="Times New Roman" w:ascii="Times New Roman"/>
          <w:sz w:val="22"/>
          <w:szCs w:val="22"/>
        </w:rPr>
        <w:t xml:space="preserve">. u </w:t>
      </w:r>
      <w:r w:rsidR="001F7129">
        <w:rPr>
          <w:rFonts w:hAnsi="Times New Roman" w:ascii="Times New Roman"/>
          <w:sz w:val="22"/>
          <w:szCs w:val="22"/>
        </w:rPr>
        <w:t>1</w:t>
      </w:r>
      <w:r w:rsidR="005201BA">
        <w:rPr>
          <w:rFonts w:hAnsi="Times New Roman" w:ascii="Times New Roman"/>
          <w:sz w:val="22"/>
          <w:szCs w:val="22"/>
        </w:rPr>
        <w:t>1</w:t>
      </w:r>
      <w:r w:rsidR="00131C13">
        <w:rPr>
          <w:rFonts w:hAnsi="Times New Roman" w:ascii="Times New Roman"/>
          <w:sz w:val="22"/>
          <w:szCs w:val="22"/>
        </w:rPr>
        <w:t>,</w:t>
      </w:r>
      <w:r w:rsidR="005201BA">
        <w:rPr>
          <w:rFonts w:hAnsi="Times New Roman" w:ascii="Times New Roman"/>
          <w:sz w:val="22"/>
          <w:szCs w:val="22"/>
        </w:rPr>
        <w:t>0</w:t>
      </w:r>
      <w:r w:rsidR="001F7129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BF21F4" w:rsidR="00457C07" w:rsidRPr="000E402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402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0E4028">
        <w:rPr>
          <w:rFonts w:hAnsi="Times New Roman" w:ascii="Times New Roman"/>
          <w:sz w:val="22"/>
          <w:szCs w:val="22"/>
        </w:rPr>
        <w:t xml:space="preserve"> </w:t>
      </w:r>
      <w:r w:rsidR="00BF21F4" w:rsidRPr="00BF21F4">
        <w:rPr>
          <w:rFonts w:hAnsi="Times New Roman" w:ascii="Times New Roman"/>
          <w:sz w:val="22"/>
          <w:szCs w:val="22"/>
        </w:rPr>
        <w:t>Daniela Kovač iz Kaštel Sućurca, Cesta dr. Franje Tuđmana 238A, OIB: 73917202839.</w:t>
      </w:r>
    </w:p>
    <w:p w:rsidRDefault="00457C07" w:rsidP="00457C07" w:rsidR="00457C07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201BA">
        <w:rPr>
          <w:rFonts w:hAnsi="Times New Roman" w:ascii="Times New Roman"/>
          <w:sz w:val="22"/>
          <w:szCs w:val="22"/>
          <w:lang w:val="hr-HR"/>
        </w:rPr>
        <w:t>FONTANA GRADNJA d.o.o., Cavtat, Put od Oboda 5, OIB: 44481770940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7129" w:rsidP="001F7129" w:rsidR="00AB7883" w:rsidRPr="00FB18ED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</w:t>
      </w:r>
      <w:r w:rsidR="00AB7883"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</w:t>
      </w:r>
      <w:r w:rsidR="001F7129" w:rsidRPr="008531E2">
        <w:rPr>
          <w:rFonts w:hAnsi="Times New Roman" w:ascii="Times New Roman"/>
          <w:sz w:val="22"/>
          <w:szCs w:val="22"/>
          <w:lang w:val="hr-HR"/>
        </w:rPr>
        <w:t>Regionalni centar Split, Podružnica Dubrovnik, Dubrovnik, Vukovarska 2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B7BCF">
        <w:rPr>
          <w:rFonts w:hAnsi="Times New Roman" w:ascii="Times New Roman"/>
          <w:sz w:val="22"/>
          <w:szCs w:val="22"/>
          <w:lang w:val="hr-HR"/>
        </w:rPr>
        <w:t>22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B7BCF">
        <w:rPr>
          <w:rFonts w:hAnsi="Times New Roman" w:ascii="Times New Roman"/>
          <w:sz w:val="22"/>
          <w:szCs w:val="22"/>
          <w:lang w:val="hr-HR"/>
        </w:rPr>
        <w:t>ožujka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7BCF">
        <w:rPr>
          <w:rFonts w:hAnsi="Times New Roman" w:ascii="Times New Roman"/>
          <w:sz w:val="22"/>
          <w:szCs w:val="22"/>
          <w:lang w:val="hr-HR"/>
        </w:rPr>
        <w:t>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1B7BCF">
        <w:rPr>
          <w:rFonts w:hAnsi="Times New Roman" w:ascii="Times New Roman"/>
          <w:sz w:val="22"/>
          <w:szCs w:val="22"/>
          <w:lang w:val="hr-HR"/>
        </w:rPr>
        <w:t>22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B7BCF">
        <w:rPr>
          <w:rFonts w:hAnsi="Times New Roman" w:ascii="Times New Roman"/>
          <w:sz w:val="22"/>
          <w:szCs w:val="22"/>
          <w:lang w:val="hr-HR"/>
        </w:rPr>
        <w:t>ožujka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21F4">
        <w:rPr>
          <w:rFonts w:hAnsi="Times New Roman" w:ascii="Times New Roman"/>
          <w:sz w:val="22"/>
          <w:szCs w:val="22"/>
          <w:lang w:val="hr-HR"/>
        </w:rPr>
        <w:t>2018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 xml:space="preserve"> 01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>lipnja,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01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</w:t>
    </w:r>
    <w:r w:rsidR="001B7BCF">
      <w:rPr>
        <w:rFonts w:hAnsi="Times New Roman" w:ascii="Times New Roman"/>
        <w:b/>
        <w:sz w:val="22"/>
        <w:szCs w:val="22"/>
        <w:lang w:val="hr-HR"/>
      </w:rPr>
      <w:t>71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1B7BCF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B7BCF">
      <w:rPr>
        <w:rFonts w:hAnsi="Times New Roman" w:ascii="Times New Roman"/>
        <w:b/>
        <w:sz w:val="22"/>
        <w:szCs w:val="22"/>
        <w:lang w:val="hr-HR"/>
      </w:rPr>
      <w:t>171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B7BCF">
      <w:rPr>
        <w:rFonts w:hAnsi="Times New Roman" w:ascii="Times New Roman"/>
        <w:b/>
        <w:sz w:val="22"/>
        <w:szCs w:val="22"/>
        <w:lang w:val="hr-HR"/>
      </w:rPr>
      <w:t>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4132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B7BCF"/>
    <w:rsid w:val="001D5D39"/>
    <w:rsid w:val="001F712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01BA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21F4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25C5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701DF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FONTANA GRADNJA društvo s ograničenom odgovornošću za nekretnine, graditeljstvo i usluge, putnička agencija</izvorni_sadrzaj>
    <derivirana_varijabla naziv="DomainObject.Predmet.ProtustrankaFormated_1">  FONTANA GRADNJA društvo s ograničenom odgovornošću za nekretnine, graditeljstvo i usluge, putnička agencija</derivirana_varijabla>
  </DomainObject.Predmet.ProtustrankaFormated>
  <DomainObject.Predmet.ProtustrankaFormatedOIB>
    <izvorni_sadrzaj>  FONTANA GRADNJA društvo s ograničenom odgovornošću za nekretnine, graditeljstvo i usluge, putnička agencija, OIB 44481770940</izvorni_sadrzaj>
    <derivirana_varijabla naziv="DomainObject.Predmet.ProtustrankaFormatedOIB_1">  FONTANA GRADNJA društvo s ograničenom odgovornošću za nekretnine, graditeljstvo i usluge, putnička agencija, OIB 44481770940</derivirana_varijabla>
  </DomainObject.Predmet.ProtustrankaFormatedOIB>
  <DomainObject.Predmet.ProtustrankaFormatedWithAdress>
    <izvorni_sadrzaj> FONTANA GRADNJA društvo s ograničenom odgovornošću za nekretnine, graditeljstvo i usluge, putnička agencija, Put od Oboda 5, 20210 Cavtat</izvorni_sadrzaj>
    <derivirana_varijabla naziv="DomainObject.Predmet.ProtustrankaFormatedWithAdress_1"> FONTANA GRADNJA društvo s ograničenom odgovornošću za nekretnine, graditeljstvo i usluge, putnička agencija, Put od Oboda 5, 20210 Cavtat</derivirana_varijabla>
  </DomainObject.Predmet.ProtustrankaFormatedWithAdress>
  <DomainObject.Predmet.ProtustrankaFormatedWithAdressOIB>
    <izvorni_sadrzaj> FONTANA GRADNJA društvo s ograničenom odgovornošću za nekretnine, graditeljstvo i usluge, putnička agencija, OIB 44481770940, Put od Oboda 5, 20210 Cavtat</izvorni_sadrzaj>
    <derivirana_varijabla naziv="DomainObject.Predmet.ProtustrankaFormatedWithAdressOIB_1"> FONTANA GRADNJA društvo s ograničenom odgovornošću za nekretnine, graditeljstvo i usluge, putnička agencija, OIB 44481770940, Put od Oboda 5, 20210 Cavtat</derivirana_varijabla>
  </DomainObject.Predmet.ProtustrankaFormatedWithAdressOIB>
  <DomainObject.Predmet.ProtustrankaWithAdress>
    <izvorni_sadrzaj>FONTANA GRADNJA društvo s ograničenom odgovornošću za nekretnine, graditeljstvo i usluge, putnička agencija Put od Oboda 5, 20210 Cavtat</izvorni_sadrzaj>
    <derivirana_varijabla naziv="DomainObject.Predmet.ProtustrankaWithAdress_1">FONTANA GRADNJA društvo s ograničenom odgovornošću za nekretnine, graditeljstvo i usluge, putnička agencija Put od Oboda 5, 20210 Cavtat</derivirana_varijabla>
  </DomainObject.Predmet.ProtustrankaWithAdress>
  <DomainObject.Predmet.ProtustrankaWithAdressOIB>
    <izvorni_sadrzaj>FONTANA GRADNJA društvo s ograničenom odgovornošću za nekretnine, graditeljstvo i usluge, putnička agencija, OIB 44481770940, Put od Oboda 5, 20210 Cavtat</izvorni_sadrzaj>
    <derivirana_varijabla naziv="DomainObject.Predmet.ProtustrankaWithAdressOIB_1">FONTANA GRADNJA društvo s ograničenom odgovornošću za nekretnine, graditeljstvo i usluge, putnička agencija, OIB 44481770940, Put od Oboda 5, 20210 Cavtat</derivirana_varijabla>
  </DomainObject.Predmet.ProtustrankaWithAdressOIB>
  <DomainObject.Predmet.ProtustrankaNazivFormated>
    <izvorni_sadrzaj>FONTANA GRADNJA društvo s ograničenom odgovornošću za nekretnine, graditeljstvo i usluge, putnička agencija</izvorni_sadrzaj>
    <derivirana_varijabla naziv="DomainObject.Predmet.ProtustrankaNazivFormated_1">FONTANA GRADNJA društvo s ograničenom odgovornošću za nekretnine, graditeljstvo i usluge, putnička agencija</derivirana_varijabla>
  </DomainObject.Predmet.ProtustrankaNazivFormated>
  <DomainObject.Predmet.ProtustrankaNazivFormatedOIB>
    <izvorni_sadrzaj>FONTANA GRADNJA društvo s ograničenom odgovornošću za nekretnine, graditeljstvo i usluge, putnička agencija, OIB 44481770940</izvorni_sadrzaj>
    <derivirana_varijabla naziv="DomainObject.Predmet.ProtustrankaNazivFormatedOIB_1">FONTANA GRADNJA društvo s ograničenom odgovornošću za nekretnine, graditeljstvo i usluge, putnička agencija, OIB 44481770940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6371.56</izvorni_sadrzaj>
    <derivirana_varijabla naziv="DomainObject.Predmet.TrenutnaVrijednost_1">6371.56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FONTANA GRADNJA društvo s ograničenom odgovornošću za nekretnine, graditeljstvo i usluge, putnička agencija</item>
    </izvorni_sadrzaj>
    <derivirana_varijabla naziv="DomainObject.Predmet.ProtuStrankaListFormated_1">
      <item>FONTANA GRADNJA društvo s ograničenom odgovornošću za nekretnine, graditeljstvo i usluge, putnička agencija</item>
    </derivirana_varijabla>
  </DomainObject.Predmet.ProtuStrankaListFormated>
  <DomainObject.Predmet.ProtuStrankaListFormatedOIB>
    <izvorni_sadrzaj>
      <item>FONTANA GRADNJA društvo s ograničenom odgovornošću za nekretnine, graditeljstvo i usluge, putnička agencija, OIB 44481770940</item>
    </izvorni_sadrzaj>
    <derivirana_varijabla naziv="DomainObject.Predmet.ProtuStrankaListFormatedOIB_1">
      <item>FONTANA GRADNJA društvo s ograničenom odgovornošću za nekretnine, graditeljstvo i usluge, putnička agencija, OIB 44481770940</item>
    </derivirana_varijabla>
  </DomainObject.Predmet.ProtuStrankaListFormatedOIB>
  <DomainObject.Predmet.ProtuStrankaListFormatedWithAdress>
    <izvorni_sadrzaj>
      <item>FONTANA GRADNJA društvo s ograničenom odgovornošću za nekretnine, graditeljstvo i usluge, putnička agencija, Put od Oboda 5, 20210 Cavtat</item>
    </izvorni_sadrzaj>
    <derivirana_varijabla naziv="DomainObject.Predmet.ProtuStrankaListFormatedWithAdress_1">
      <item>FONTANA GRADNJA društvo s ograničenom odgovornošću za nekretnine, graditeljstvo i usluge, putnička agencija, Put od Oboda 5, 20210 Cavtat</item>
    </derivirana_varijabla>
  </DomainObject.Predmet.ProtuStrankaListFormatedWithAdress>
  <DomainObject.Predmet.ProtuStrankaListFormatedWithAdressOIB>
    <izvorni_sadrzaj>
      <item>FONTANA GRADNJA društvo s ograničenom odgovornošću za nekretnine, graditeljstvo i usluge, putnička agencija, OIB 44481770940, Put od Oboda 5, 20210 Cavtat</item>
    </izvorni_sadrzaj>
    <derivirana_varijabla naziv="DomainObject.Predmet.ProtuStrankaListFormatedWithAdressOIB_1">
      <item>FONTANA GRADNJA društvo s ograničenom odgovornošću za nekretnine, graditeljstvo i usluge, putnička agencija, OIB 44481770940, Put od Oboda 5, 20210 Cavtat</item>
    </derivirana_varijabla>
  </DomainObject.Predmet.ProtuStrankaListFormatedWithAdressOIB>
  <DomainObject.Predmet.ProtuStrankaListNazivFormated>
    <izvorni_sadrzaj>
      <item>FONTANA GRADNJA društvo s ograničenom odgovornošću za nekretnine, graditeljstvo i usluge, putnička agencija</item>
    </izvorni_sadrzaj>
    <derivirana_varijabla naziv="DomainObject.Predmet.ProtuStrankaListNazivFormated_1">
      <item>FONTANA GRADNJA društvo s ograničenom odgovornošću za nekretnine, graditeljstvo i usluge, putnička agencija</item>
    </derivirana_varijabla>
  </DomainObject.Predmet.ProtuStrankaListNazivFormated>
  <DomainObject.Predmet.ProtuStrankaListNazivFormatedOIB>
    <izvorni_sadrzaj>
      <item>FONTANA GRADNJA društvo s ograničenom odgovornošću za nekretnine, graditeljstvo i usluge, putnička agencija, OIB 44481770940</item>
    </izvorni_sadrzaj>
    <derivirana_varijabla naziv="DomainObject.Predmet.ProtuStrankaListNazivFormatedOIB_1">
      <item>FONTANA GRADNJA društvo s ograničenom odgovornošću za nekretnine, graditeljstvo i usluge, putnička agencija, OIB 44481770940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FONTANA GRADNJA društvo s ograničenom odgovornošću za nekretnine, graditeljstvo i usluge, putnička agencija</izvorni_sadrzaj>
    <derivirana_varijabla naziv="DomainObject.Predmet.ProtustrankaIDrugi_1">FONTANA GRADNJA društvo s ograničenom odgovornošću za nekretnine, graditeljstvo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FONTANA GRADNJA društvo s ograničenom odgovornošću za nekretnine, graditeljstvo i usluge, putnička agencija, OIB 44481770940, Put od Oboda 5, 20210 Cavtat</izvorni_sadrzaj>
    <derivirana_varijabla naziv="DomainObject.Predmet.ProtustrankaIDrugiAdressOIB_1">FONTANA GRADNJA društvo s ograničenom odgovornošću za nekretnine, graditeljstvo i usluge, putnička agencija, OIB 44481770940, Put od Oboda 5,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FONTANA GRADNJA društvo s ograničenom odgovornošću za nekretnine, graditeljstvo i usluge, putnička agencija</item>
    </izvorni_sadrzaj>
    <derivirana_varijabla naziv="DomainObject.Predmet.SudioniciListNaziv_1">
      <item>FINA, RC Split, Podružnica Dubrovnik</item>
      <item>FONTANA GRADNJA društvo s ograničenom odgovornošću za nekretnine, graditeljstvo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FONTANA GRADNJA društvo s ograničenom odgovornošću za nekretnine, graditeljstvo i usluge, putnička agencija, OIB 44481770940, Put od Oboda 5,20210 Cavtat</item>
    </izvorni_sadrzaj>
    <derivirana_varijabla naziv="DomainObject.Predmet.SudioniciListAdressOIB_1">
      <item>FINA, RC Split, Podružnica Dubrovnik, OIB 85821130368, Vukovarska 2,20000 Dubrovnik</item>
      <item>FONTANA GRADNJA društvo s ograničenom odgovornošću za nekretnine, graditeljstvo i usluge, putnička agencija, OIB 44481770940, Put od Oboda 5,20210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44481770940</item>
    </izvorni_sadrzaj>
    <derivirana_varijabla naziv="DomainObject.Predmet.SudioniciListNazivOIB_1">
      <item>, OIB 85821130368</item>
      <item>, OIB 44481770940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F089E-BDBA-45DB-842B-90FB793EA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2613</properties:Characters>
  <properties:Lines>88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2018-06-01T08:28:00Z</dcterms:created>
  <dc:creator>Sudsko vijeæe</dc:creator>
  <cp:lastModifiedBy>Ivana Mendeš</cp:lastModifiedBy>
  <cp:lastPrinted>2018-06-01T08:49:00Z</cp:lastPrinted>
  <dcterms:modified xmlns:xsi="http://www.w3.org/2001/XMLSchema-instance" xsi:type="dcterms:W3CDTF">2018-06-01T08:56:00Z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(skraćeni - otvaranje i zaključenje 171-18.docx)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