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a1bd" w14:paraId="33ba1b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92853">
        <w:t>82</w:t>
      </w:r>
      <w:r w:rsidR="00706E2D">
        <w:t>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06E2D">
        <w:t>12. listopada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92853">
        <w:t>VIVA</w:t>
      </w:r>
      <w:r w:rsidR="00706E2D">
        <w:t>X</w:t>
      </w:r>
      <w:r w:rsidR="00792853">
        <w:t xml:space="preserve"> TRGOVINA d.o.o.</w:t>
      </w:r>
      <w:r w:rsidR="00706E2D">
        <w:t xml:space="preserve">, Zagreb, </w:t>
      </w:r>
      <w:r w:rsidR="00792853">
        <w:t>Ilica 36</w:t>
      </w:r>
      <w:r w:rsidR="00706E2D">
        <w:t xml:space="preserve"> (OIB 00</w:t>
      </w:r>
      <w:r w:rsidR="00792853">
        <w:t>612715638</w:t>
      </w:r>
      <w:r w:rsidR="00706E2D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79285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792853">
        <w:t>je 137.615,94</w:t>
      </w:r>
      <w:r w:rsidR="00706E2D">
        <w:t xml:space="preserve"> k</w:t>
      </w:r>
      <w:r>
        <w:t>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706E2D">
        <w:t>12. listopada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82D" w:rsidR="00A6382D">
    <w:pPr>
      <w:pStyle w:val="Podnoje"/>
    </w:pPr>
    <w:r>
      <w:t>e-ogl. ploča suda-8 dana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1F7D"/>
    <w:rsid w:val="00706E2D"/>
    <w:rsid w:val="00792853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6382D"/>
    <w:rsid w:val="00A71431"/>
    <w:rsid w:val="00AC4528"/>
    <w:rsid w:val="00AD027A"/>
    <w:rsid w:val="00B82F18"/>
    <w:rsid w:val="00C836B9"/>
    <w:rsid w:val="00C958E9"/>
    <w:rsid w:val="00CA6314"/>
    <w:rsid w:val="00CE7362"/>
    <w:rsid w:val="00D01B78"/>
    <w:rsid w:val="00D66226"/>
    <w:rsid w:val="00E16172"/>
    <w:rsid w:val="00EC3302"/>
    <w:rsid w:val="00ED0F87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A638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382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F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A638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382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F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F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F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VIVAX TRGOVINA d.o.o.</izvorni_sadrzaj>
    <derivirana_varijabla naziv="DomainObject.Predmet.ProtustrankaFormated_1">  VIVAX TRGOVINA d.o.o.</derivirana_varijabla>
  </DomainObject.Predmet.ProtustrankaFormated>
  <DomainObject.Predmet.ProtustrankaFormatedOIB>
    <izvorni_sadrzaj>  VIVAX TRGOVINA d.o.o., OIB 00612715638</izvorni_sadrzaj>
    <derivirana_varijabla naziv="DomainObject.Predmet.ProtustrankaFormatedOIB_1">  VIVAX TRGOVINA d.o.o., OIB 00612715638</derivirana_varijabla>
  </DomainObject.Predmet.ProtustrankaFormatedOIB>
  <DomainObject.Predmet.ProtustrankaFormatedWithAdress>
    <izvorni_sadrzaj> VIVAX TRGOVINA d.o.o., Ilica 36, 10000 Zagreb</izvorni_sadrzaj>
    <derivirana_varijabla naziv="DomainObject.Predmet.ProtustrankaFormatedWithAdress_1"> VIVAX TRGOVINA d.o.o., Ilica 36, 10000 Zagreb</derivirana_varijabla>
  </DomainObject.Predmet.ProtustrankaFormatedWithAdress>
  <DomainObject.Predmet.ProtustrankaFormatedWithAdressOIB>
    <izvorni_sadrzaj> VIVAX TRGOVINA d.o.o., OIB 00612715638, Ilica 36, 10000 Zagreb</izvorni_sadrzaj>
    <derivirana_varijabla naziv="DomainObject.Predmet.ProtustrankaFormatedWithAdressOIB_1"> VIVAX TRGOVINA d.o.o., OIB 00612715638, Ilica 36, 10000 Zagreb</derivirana_varijabla>
  </DomainObject.Predmet.ProtustrankaFormatedWithAdressOIB>
  <DomainObject.Predmet.ProtustrankaWithAdress>
    <izvorni_sadrzaj>VIVAX TRGOVINA d.o.o. Ilica 36, 10000 Zagreb</izvorni_sadrzaj>
    <derivirana_varijabla naziv="DomainObject.Predmet.ProtustrankaWithAdress_1">VIVAX TRGOVINA d.o.o. Ilica 36, 10000 Zagreb</derivirana_varijabla>
  </DomainObject.Predmet.ProtustrankaWithAdress>
  <DomainObject.Predmet.ProtustrankaWithAdressOIB>
    <izvorni_sadrzaj>VIVAX TRGOVINA d.o.o., OIB 00612715638, Ilica 36, 10000 Zagreb</izvorni_sadrzaj>
    <derivirana_varijabla naziv="DomainObject.Predmet.ProtustrankaWithAdressOIB_1">VIVAX TRGOVINA d.o.o., OIB 00612715638, Ilica 36, 10000 Zagreb</derivirana_varijabla>
  </DomainObject.Predmet.ProtustrankaWithAdressOIB>
  <DomainObject.Predmet.ProtustrankaNazivFormated>
    <izvorni_sadrzaj>VIVAX TRGOVINA d.o.o.</izvorni_sadrzaj>
    <derivirana_varijabla naziv="DomainObject.Predmet.ProtustrankaNazivFormated_1">VIVAX TRGOVINA d.o.o.</derivirana_varijabla>
  </DomainObject.Predmet.ProtustrankaNazivFormated>
  <DomainObject.Predmet.ProtustrankaNazivFormatedOIB>
    <izvorni_sadrzaj>VIVAX TRGOVINA d.o.o., OIB 00612715638</izvorni_sadrzaj>
    <derivirana_varijabla naziv="DomainObject.Predmet.ProtustrankaNazivFormatedOIB_1">VIVAX TRGOVINA d.o.o., OIB 00612715638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VIVAX TRGOVINA d.o.o.</item>
    </izvorni_sadrzaj>
    <derivirana_varijabla naziv="DomainObject.Predmet.ProtuStrankaListFormated_1">
      <item>VIVAX TRGOVINA d.o.o.</item>
    </derivirana_varijabla>
  </DomainObject.Predmet.ProtuStrankaListFormated>
  <DomainObject.Predmet.ProtuStrankaListFormatedOIB>
    <izvorni_sadrzaj>
      <item>VIVAX TRGOVINA d.o.o., OIB 00612715638</item>
    </izvorni_sadrzaj>
    <derivirana_varijabla naziv="DomainObject.Predmet.ProtuStrankaListFormatedOIB_1">
      <item>VIVAX TRGOVINA d.o.o., OIB 00612715638</item>
    </derivirana_varijabla>
  </DomainObject.Predmet.ProtuStrankaListFormatedOIB>
  <DomainObject.Predmet.ProtuStrankaListFormatedWithAdress>
    <izvorni_sadrzaj>
      <item>VIVAX TRGOVINA d.o.o., Ilica 36, 10000 Zagreb</item>
    </izvorni_sadrzaj>
    <derivirana_varijabla naziv="DomainObject.Predmet.ProtuStrankaListFormatedWithAdress_1">
      <item>VIVAX TRGOVINA d.o.o., Ilica 36, 10000 Zagreb</item>
    </derivirana_varijabla>
  </DomainObject.Predmet.ProtuStrankaListFormatedWithAdress>
  <DomainObject.Predmet.ProtuStrankaListFormatedWithAdressOIB>
    <izvorni_sadrzaj>
      <item>VIVAX TRGOVINA d.o.o., OIB 00612715638, Ilica 36, 10000 Zagreb</item>
    </izvorni_sadrzaj>
    <derivirana_varijabla naziv="DomainObject.Predmet.ProtuStrankaListFormatedWithAdressOIB_1">
      <item>VIVAX TRGOVINA d.o.o., OIB 00612715638, Ilica 36, 10000 Zagreb</item>
    </derivirana_varijabla>
  </DomainObject.Predmet.ProtuStrankaListFormatedWithAdressOIB>
  <DomainObject.Predmet.ProtuStrankaListNazivFormated>
    <izvorni_sadrzaj>
      <item>VIVAX TRGOVINA d.o.o.</item>
    </izvorni_sadrzaj>
    <derivirana_varijabla naziv="DomainObject.Predmet.ProtuStrankaListNazivFormated_1">
      <item>VIVAX TRGOVINA d.o.o.</item>
    </derivirana_varijabla>
  </DomainObject.Predmet.ProtuStrankaListNazivFormated>
  <DomainObject.Predmet.ProtuStrankaListNazivFormatedOIB>
    <izvorni_sadrzaj>
      <item>VIVAX TRGOVINA d.o.o., OIB 00612715638</item>
    </izvorni_sadrzaj>
    <derivirana_varijabla naziv="DomainObject.Predmet.ProtuStrankaListNazivFormatedOIB_1">
      <item>VIVAX TRGOVINA d.o.o., OIB 00612715638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VIVAX TRGOVINA d.o.o.</izvorni_sadrzaj>
    <derivirana_varijabla naziv="DomainObject.Predmet.ProtustrankaIDrugi_1">VIVAX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VIVAX TRGOVINA d.o.o., OIB 00612715638, Ilica 36, 10000 Zagreb</izvorni_sadrzaj>
    <derivirana_varijabla naziv="DomainObject.Predmet.ProtustrankaIDrugiAdressOIB_1">VIVAX TRGOVINA d.o.o., OIB 00612715638, Ilica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VIVAX TRGOVINA d.o.o.</item>
    </izvorni_sadrzaj>
    <derivirana_varijabla naziv="DomainObject.Predmet.SudioniciListNaziv_1">
      <item>FINA Regionalni centar Zagreb</item>
      <item>VIVAX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VIVAX TRGOVINA d.o.o., OIB 00612715638, Ilica 36,10000 Zagreb</item>
    </izvorni_sadrzaj>
    <derivirana_varijabla naziv="DomainObject.Predmet.SudioniciListAdressOIB_1">
      <item>FINA Regionalni centar Zagreb, OIB 85821130368, Trg svibanjskih žrtava 1995. 1,10000 Zagreb</item>
      <item>VIVAX TRGOVINA d.o.o., OIB 00612715638, Ilica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00612715638</item>
    </izvorni_sadrzaj>
    <derivirana_varijabla naziv="DomainObject.Predmet.SudioniciListNazivOIB_1">
      <item>, OIB 85821130368</item>
      <item>, OIB 00612715638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1263</properties:Characters>
  <properties:Lines>42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2015-10-12T11:21:00Z</dcterms:created>
  <dc:creator>ilukac</dc:creator>
  <cp:lastModifiedBy>Ivanka Lukač</cp:lastModifiedBy>
  <cp:lastPrinted>2015-10-12T11:19:00Z</cp:lastPrinted>
  <dcterms:modified xmlns:xsi="http://www.w3.org/2001/XMLSchema-instance" xsi:type="dcterms:W3CDTF">2015-10-12T11:31:00Z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