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4129" w14:paraId="e124129" w:rsidRDefault="002D77B4" w:rsidP="00597F65" w:rsidR="00597F65">
      <w:pPr>
        <w:jc w:val="right"/>
        <w15:collapsed w:val="false"/>
      </w:pPr>
      <w:r>
        <w:t>Broj: St-</w:t>
      </w:r>
      <w:r w:rsidR="00E47BFA">
        <w:t>1069/18-6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2ACE">
        <w:t xml:space="preserve">FINA RC Osijek za otvaranje stečajnog postupka nad dužnikom: </w:t>
      </w:r>
      <w:r w:rsidR="00E47BFA" w:rsidRPr="00E60974">
        <w:rPr>
          <w:b/>
        </w:rPr>
        <w:t>OPEKA d.d. Osijek, Vukovarska 215, OIB: 61547182596, MBS: 030005203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4478C9">
        <w:t>30</w:t>
      </w:r>
      <w:r w:rsidR="00E47BFA">
        <w:t>. kolovoza</w:t>
      </w:r>
      <w:r w:rsidR="00E12ACE">
        <w:t xml:space="preserve"> 2018</w:t>
      </w:r>
      <w:r w:rsidR="003768C2">
        <w:t>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</w:t>
      </w:r>
      <w:r w:rsidR="004478C9">
        <w:t xml:space="preserve">pretpostavki </w:t>
      </w:r>
      <w:r>
        <w:t xml:space="preserve">za otvaranje stečajnog postupka nad dužnikom </w:t>
      </w:r>
      <w:r w:rsidR="00E47BFA" w:rsidRPr="00E60974">
        <w:rPr>
          <w:b/>
        </w:rPr>
        <w:t>OPEKA d.d. Osijek, Vukovarska 215, OIB: 61547182596, MBS: 030005203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47BFA">
        <w:rPr>
          <w:b/>
        </w:rPr>
        <w:t>11. listopad</w:t>
      </w:r>
      <w:r w:rsidRPr="00914EB4">
        <w:rPr>
          <w:b/>
        </w:rPr>
        <w:t xml:space="preserve"> 2018. u </w:t>
      </w:r>
      <w:r w:rsidR="00E12ACE">
        <w:rPr>
          <w:b/>
        </w:rPr>
        <w:t>10</w:t>
      </w:r>
      <w:r w:rsidR="00F17476">
        <w:rPr>
          <w:b/>
        </w:rPr>
        <w:t>,00</w:t>
      </w:r>
      <w:r w:rsidRPr="00914EB4">
        <w:rPr>
          <w:b/>
        </w:rPr>
        <w:t xml:space="preserve"> sati</w:t>
      </w:r>
      <w:r>
        <w:t xml:space="preserve"> u zgradi ovog suda u Osijeku, Zagrebačka br. 2, soba br. </w:t>
      </w:r>
      <w:r w:rsidR="004478C9">
        <w:t>34</w:t>
      </w:r>
      <w:r>
        <w:t xml:space="preserve">/II, na koje se pozivaju </w:t>
      </w:r>
      <w:r w:rsidR="004478C9">
        <w:t xml:space="preserve">zakonski zastupnik dužnika, podnositelj prijedloga, FINA, privremeni stečajni upravitelj objavom </w:t>
      </w:r>
      <w:r>
        <w:t>ovog rješenja</w:t>
      </w:r>
      <w:r w:rsidR="004478C9">
        <w:t xml:space="preserve"> na mrežnim stranicama e-Oglasna ploča sudova</w:t>
      </w:r>
      <w:r>
        <w:t>.</w:t>
      </w:r>
    </w:p>
    <w:p w:rsidRDefault="003768C2" w:rsidP="00AE7DAB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478C9">
        <w:t>a</w:t>
      </w:r>
      <w:r>
        <w:t xml:space="preserve"> stečajn</w:t>
      </w:r>
      <w:r w:rsidR="004478C9">
        <w:t>a</w:t>
      </w:r>
      <w:r>
        <w:t xml:space="preserve"> upravitelj</w:t>
      </w:r>
      <w:r w:rsidR="004478C9">
        <w:t>ica</w:t>
      </w:r>
      <w:r>
        <w:t xml:space="preserve"> u osobi</w:t>
      </w:r>
      <w:r w:rsidR="00E12ACE">
        <w:t xml:space="preserve"> </w:t>
      </w:r>
      <w:r w:rsidR="00E12ACE" w:rsidRPr="00E12ACE">
        <w:rPr>
          <w:b/>
        </w:rPr>
        <w:t xml:space="preserve">Blanka </w:t>
      </w:r>
      <w:proofErr w:type="spellStart"/>
      <w:r w:rsidR="00E12ACE" w:rsidRPr="00E12ACE">
        <w:rPr>
          <w:b/>
        </w:rPr>
        <w:t>Gambiraža</w:t>
      </w:r>
      <w:proofErr w:type="spellEnd"/>
      <w:r w:rsidR="00E12ACE" w:rsidRPr="00E12ACE">
        <w:rPr>
          <w:b/>
        </w:rPr>
        <w:t xml:space="preserve"> iz Osijeka, Bakarska 42, OIB 81085118009.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E47BFA">
        <w:t>14. kolovoza</w:t>
      </w:r>
      <w:r w:rsidR="00E12ACE">
        <w:t xml:space="preserve"> 2018</w:t>
      </w:r>
      <w:r w:rsidR="00F17476">
        <w:t xml:space="preserve">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E47BFA" w:rsidRPr="00E60974">
        <w:rPr>
          <w:b/>
        </w:rPr>
        <w:t>OPEKA d.d. Osijek, Vukovarska 215, OIB: 61547182596, MBS: 030005203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4478C9" w:rsidP="004478C9" w:rsidR="004478C9">
      <w:pPr>
        <w:jc w:val="right"/>
      </w:pPr>
      <w:r>
        <w:t>Broj: St-1069/18-6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E47BFA">
        <w:t>10.8.</w:t>
      </w:r>
      <w:r w:rsidR="00E12ACE">
        <w:t>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E12ACE">
        <w:t>120</w:t>
      </w:r>
      <w:r>
        <w:t xml:space="preserve"> dana u ukupnom iznosu od </w:t>
      </w:r>
      <w:r w:rsidR="00E47BFA">
        <w:t>28.871.520,34</w:t>
      </w:r>
      <w:r>
        <w:t xml:space="preserve"> kn u koji iznos je uračunata kamata i naknada FINE za provedbu ovrhe na novčanim sredstvima te da dužnik ima </w:t>
      </w:r>
      <w:r w:rsidR="00E12ACE">
        <w:t>1</w:t>
      </w:r>
      <w:r w:rsidR="00E47BFA">
        <w:t>16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</w:t>
      </w:r>
      <w:r w:rsidR="0087628F">
        <w:t xml:space="preserve"> i 104/17 dalje: SZ</w:t>
      </w:r>
      <w:r>
        <w:t xml:space="preserve">) valjalo je donijeti rješenje o pokretanju prethodnog postupka radi utvrđivanja pretpostavki za otvaranje stečajnog postupka (prethodni postupak). </w:t>
      </w:r>
    </w:p>
    <w:p w:rsidRDefault="0087628F" w:rsidP="005173F9" w:rsidR="0087628F">
      <w:pPr>
        <w:ind w:firstLine="708"/>
        <w:jc w:val="both"/>
      </w:pPr>
    </w:p>
    <w:p w:rsidRDefault="0087628F" w:rsidP="005173F9" w:rsidR="0087628F">
      <w:pPr>
        <w:ind w:firstLine="708"/>
        <w:jc w:val="both"/>
      </w:pPr>
      <w:r>
        <w:t xml:space="preserve">Sukladno čl. 84 st. 1 SZ, metodom slučajnog odabira s liste A stečajnih upravitelja za područje nadležnosti ovoga suda izabran je privremeni stečajni upravitelj u osobi Vinko </w:t>
      </w:r>
      <w:proofErr w:type="spellStart"/>
      <w:r>
        <w:t>Pečanić</w:t>
      </w:r>
      <w:proofErr w:type="spellEnd"/>
      <w:r>
        <w:t xml:space="preserve"> iz Lipika koji je podneskom od 29. kolovoza 2018. g. upućenog e-</w:t>
      </w:r>
      <w:proofErr w:type="spellStart"/>
      <w:r>
        <w:t>mailom</w:t>
      </w:r>
      <w:proofErr w:type="spellEnd"/>
      <w:r>
        <w:t xml:space="preserve"> obavijestio sud da nije u mogućnosti obavljati dužnost privremenog stečajnog upravitelja, odnosno potencijalno i stečajnog upravitelja u ovom stečajnom postupku iz razloga trenutnog opterećenja drugim stečajnim postupcima. </w:t>
      </w:r>
    </w:p>
    <w:p w:rsidRDefault="0087628F" w:rsidP="005173F9" w:rsidR="0087628F">
      <w:pPr>
        <w:ind w:firstLine="708"/>
        <w:jc w:val="both"/>
      </w:pPr>
    </w:p>
    <w:p w:rsidRDefault="0087628F" w:rsidP="005173F9" w:rsidR="005173F9">
      <w:pPr>
        <w:ind w:firstLine="708"/>
        <w:jc w:val="both"/>
      </w:pPr>
      <w:r>
        <w:t xml:space="preserve">Uvažavajući navode iz gore navedenog podneska sud je sukladno čl. 91 st. 5 SZ istoga razriješio te </w:t>
      </w:r>
      <w:proofErr w:type="spellStart"/>
      <w:r w:rsidR="005173F9">
        <w:t>emeljem</w:t>
      </w:r>
      <w:proofErr w:type="spellEnd"/>
      <w:r w:rsidR="005173F9">
        <w:t xml:space="preserve"> čl. 115. st. 2. </w:t>
      </w:r>
      <w:r>
        <w:t>SZ</w:t>
      </w:r>
      <w:r w:rsidR="005173F9">
        <w:t xml:space="preserve"> imenova</w:t>
      </w:r>
      <w:r>
        <w:t>o, metodom slučajnog odabira</w:t>
      </w:r>
      <w:r w:rsidR="005173F9">
        <w:t xml:space="preserve"> </w:t>
      </w:r>
      <w:r>
        <w:t xml:space="preserve">s liste A stečajnih upravitelja za područje nadležnosti ovoga suda (čl. 84 st. 1 SZ) </w:t>
      </w:r>
      <w:r w:rsidR="005173F9">
        <w:t>privremen</w:t>
      </w:r>
      <w:r>
        <w:t>u</w:t>
      </w:r>
      <w:r w:rsidR="005173F9">
        <w:t xml:space="preserve"> stečajn</w:t>
      </w:r>
      <w:r>
        <w:t>u</w:t>
      </w:r>
      <w:r w:rsidR="005173F9">
        <w:t xml:space="preserve"> upravitelj</w:t>
      </w:r>
      <w:r w:rsidR="00F17476">
        <w:t>ic</w:t>
      </w:r>
      <w:r>
        <w:t>u</w:t>
      </w:r>
      <w:r w:rsidR="005173F9">
        <w:t xml:space="preserve"> u osobi </w:t>
      </w:r>
      <w:r w:rsidR="00E12ACE">
        <w:rPr>
          <w:b/>
        </w:rPr>
        <w:t xml:space="preserve">Blanka </w:t>
      </w:r>
      <w:proofErr w:type="spellStart"/>
      <w:r w:rsidR="00E12ACE">
        <w:rPr>
          <w:b/>
        </w:rPr>
        <w:t>Gambiraža</w:t>
      </w:r>
      <w:proofErr w:type="spellEnd"/>
      <w:r w:rsidR="00F17476" w:rsidRPr="00F17476">
        <w:rPr>
          <w:b/>
        </w:rPr>
        <w:t xml:space="preserve"> iz Osijeka</w:t>
      </w:r>
      <w:r w:rsidR="005173F9">
        <w:t xml:space="preserve"> (automatski odabir), radi utvrđivanja stanja imovine dužnika, nakon čega stečajni sudac može donijeti odluku u ovom postupku.</w:t>
      </w:r>
    </w:p>
    <w:p w:rsidRDefault="0087628F" w:rsidP="005173F9" w:rsidR="0087628F">
      <w:pPr>
        <w:ind w:firstLine="708"/>
        <w:jc w:val="both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478C9">
        <w:t>30</w:t>
      </w:r>
      <w:r w:rsidR="00E47BFA">
        <w:t>. kolovoza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17476" w:rsidRPr="0087628F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proofErr w:type="spellStart"/>
      <w:r w:rsidR="00E12ACE">
        <w:rPr>
          <w:lang w:val="en-US"/>
        </w:rPr>
        <w:t>Blanka</w:t>
      </w:r>
      <w:proofErr w:type="spellEnd"/>
      <w:r w:rsidR="00E12ACE">
        <w:rPr>
          <w:lang w:val="en-US"/>
        </w:rPr>
        <w:t xml:space="preserve"> </w:t>
      </w:r>
      <w:proofErr w:type="spellStart"/>
      <w:r w:rsidR="00E12ACE">
        <w:rPr>
          <w:lang w:val="en-US"/>
        </w:rPr>
        <w:t>Gambiraža</w:t>
      </w:r>
      <w:proofErr w:type="spellEnd"/>
    </w:p>
    <w:p w:rsidRDefault="0087628F" w:rsidP="003768C2" w:rsidR="0087628F" w:rsidRPr="004478C9">
      <w:pPr>
        <w:pStyle w:val="Tijeloteksta"/>
        <w:numPr>
          <w:ilvl w:val="0"/>
          <w:numId w:val="3"/>
        </w:numPr>
        <w:jc w:val="left"/>
      </w:pPr>
      <w:proofErr w:type="spellStart"/>
      <w:r>
        <w:rPr>
          <w:lang w:val="en-US"/>
        </w:rPr>
        <w:t>z.z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dužnika</w:t>
      </w:r>
      <w:proofErr w:type="spellEnd"/>
      <w:r>
        <w:rPr>
          <w:lang w:val="en-US"/>
        </w:rPr>
        <w:t xml:space="preserve"> Iva </w:t>
      </w:r>
      <w:proofErr w:type="spellStart"/>
      <w:r>
        <w:rPr>
          <w:lang w:val="en-US"/>
        </w:rPr>
        <w:t>Celan</w:t>
      </w:r>
      <w:proofErr w:type="spellEnd"/>
      <w:r>
        <w:rPr>
          <w:lang w:val="en-US"/>
        </w:rPr>
        <w:t xml:space="preserve">, Osijek, </w:t>
      </w:r>
      <w:proofErr w:type="spellStart"/>
      <w:r>
        <w:rPr>
          <w:lang w:val="en-US"/>
        </w:rPr>
        <w:t>Sljemenska</w:t>
      </w:r>
      <w:proofErr w:type="spellEnd"/>
      <w:r>
        <w:rPr>
          <w:lang w:val="en-US"/>
        </w:rPr>
        <w:t xml:space="preserve"> 58</w:t>
      </w:r>
    </w:p>
    <w:p w:rsidRDefault="004478C9" w:rsidP="003768C2" w:rsidR="004478C9" w:rsidRPr="00F17476">
      <w:pPr>
        <w:pStyle w:val="Tijeloteksta"/>
        <w:numPr>
          <w:ilvl w:val="0"/>
          <w:numId w:val="3"/>
        </w:numPr>
        <w:jc w:val="left"/>
      </w:pPr>
      <w:r>
        <w:rPr>
          <w:lang w:val="en-US"/>
        </w:rPr>
        <w:t>ŽDO Osijek</w:t>
      </w:r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E47BFA">
        <w:t>11.10.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B02FDE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87F" w:rsidR="0042687F">
      <w:r>
        <w:separator/>
      </w:r>
    </w:p>
  </w:endnote>
  <w:endnote w:id="0" w:type="continuationSeparator">
    <w:p w:rsidRDefault="0042687F" w:rsidR="00426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87F" w:rsidR="0042687F">
      <w:r>
        <w:separator/>
      </w:r>
    </w:p>
  </w:footnote>
  <w:footnote w:id="0" w:type="continuationSeparator">
    <w:p w:rsidRDefault="0042687F" w:rsidR="004268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FD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D5985"/>
    <w:rsid w:val="002D77B4"/>
    <w:rsid w:val="00313F98"/>
    <w:rsid w:val="00316834"/>
    <w:rsid w:val="00316E40"/>
    <w:rsid w:val="00327B99"/>
    <w:rsid w:val="00347D31"/>
    <w:rsid w:val="00363762"/>
    <w:rsid w:val="00366021"/>
    <w:rsid w:val="003768C2"/>
    <w:rsid w:val="00377AF1"/>
    <w:rsid w:val="00386AD3"/>
    <w:rsid w:val="003E08E5"/>
    <w:rsid w:val="003E147C"/>
    <w:rsid w:val="003E3A0B"/>
    <w:rsid w:val="004011EC"/>
    <w:rsid w:val="0042687F"/>
    <w:rsid w:val="004478C9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6581A"/>
    <w:rsid w:val="008737C5"/>
    <w:rsid w:val="0087628F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02FDE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47BFA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4B7E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2F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2F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F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F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F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2F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2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St-1069/2018</izvorni_sadrzaj>
    <derivirana_varijabla naziv="DomainObject.Predmet.OznakaBroj_1">St-1069/2018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dioničko društvo za proizvodnju i promet građevinskog materijala</izvorni_sadrzaj>
    <derivirana_varijabla naziv="DomainObject.Predmet.ProtustrankaFormated_1">  OPEKA dioničko društvo za proizvodnju i promet građevinskog materijala</derivirana_varijabla>
  </DomainObject.Predmet.ProtustrankaFormated>
  <DomainObject.Predmet.ProtustrankaFormatedOIB>
    <izvorni_sadrzaj>  OPEKA dioničko društvo za proizvodnju i promet građevinskog materijala, OIB 61547182596</izvorni_sadrzaj>
    <derivirana_varijabla naziv="DomainObject.Predmet.ProtustrankaFormatedOIB_1">  OPEKA dioničko društvo za proizvodnju i promet građevinskog materijala, OIB 61547182596</derivirana_varijabla>
  </DomainObject.Predmet.ProtustrankaFormatedOIB>
  <DomainObject.Predmet.ProtustrankaFormatedWithAdress>
    <izvorni_sadrzaj> OPEKA dioničko društvo za proizvodnju i promet građevinskog materijala, Vukovarska 215, 31000 Osijek</izvorni_sadrzaj>
    <derivirana_varijabla naziv="DomainObject.Predmet.ProtustrankaFormatedWithAdress_1"> OPEKA dioničko društvo za proizvodnju i promet građevinskog materijala, Vukovarska 215, 31000 Osijek</derivirana_varijabla>
  </DomainObject.Predmet.ProtustrankaFormatedWithAdress>
  <DomainObject.Predmet.ProtustrankaFormatedWithAdressOIB>
    <izvorni_sadrzaj> OPEKA dioničko društvo za proizvodnju i promet građevinskog materijala, OIB 61547182596, Vukovarska 215, 31000 Osijek</izvorni_sadrzaj>
    <derivirana_varijabla naziv="DomainObject.Predmet.ProtustrankaFormatedWithAdressOIB_1"> OPEKA dioničko društvo za proizvodnju i promet građevinskog materijala, OIB 61547182596, Vukovarska 215, 31000 Osijek</derivirana_varijabla>
  </DomainObject.Predmet.ProtustrankaFormatedWithAdressOIB>
  <DomainObject.Predmet.ProtustrankaWithAdress>
    <izvorni_sadrzaj>OPEKA dioničko društvo za proizvodnju i promet građevinskog materijala Vukovarska 215, 31000 Osijek</izvorni_sadrzaj>
    <derivirana_varijabla naziv="DomainObject.Predmet.ProtustrankaWithAdress_1">OPEKA dioničko društvo za proizvodnju i promet građevinskog materijala Vukovarska 215, 31000 Osijek</derivirana_varijabla>
  </DomainObject.Predmet.ProtustrankaWithAdress>
  <DomainObject.Predmet.ProtustrankaWithAdressOIB>
    <izvorni_sadrzaj>OPEKA dioničko društvo za proizvodnju i promet građevinskog materijala, OIB 61547182596, Vukovarska 215, 31000 Osijek</izvorni_sadrzaj>
    <derivirana_varijabla naziv="DomainObject.Predmet.ProtustrankaWithAdressOIB_1">OPEKA dioničko društvo za proizvodnju i promet građevinskog materijala, OIB 61547182596, Vukovarska 215, 31000 Osijek</derivirana_varijabla>
  </DomainObject.Predmet.ProtustrankaWithAdressOIB>
  <DomainObject.Predmet.ProtustrankaNazivFormated>
    <izvorni_sadrzaj>OPEKA dioničko društvo za proizvodnju i promet građevinskog materijala</izvorni_sadrzaj>
    <derivirana_varijabla naziv="DomainObject.Predmet.ProtustrankaNazivFormated_1">OPEKA dioničko društvo za proizvodnju i promet građevinskog materijala</derivirana_varijabla>
  </DomainObject.Predmet.ProtustrankaNazivFormated>
  <DomainObject.Predmet.ProtustrankaNazivFormatedOIB>
    <izvorni_sadrzaj>OPEKA dioničko društvo za proizvodnju i promet građevinskog materijala, OIB 61547182596</izvorni_sadrzaj>
    <derivirana_varijabla naziv="DomainObject.Predmet.ProtustrankaNazivFormatedOIB_1">OPEKA dioničko društvo za proizvodnju i promet građevinskog materijala, OIB 61547182596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OPEKA dioničko društvo za proizvodnju i promet građevinskog materijala</item>
    </izvorni_sadrzaj>
    <derivirana_varijabla naziv="DomainObject.Predmet.ProtuStrankaListFormated_1">
      <item>OPEKA dioničko društvo za proizvodnju i promet građevinskog materijala</item>
    </derivirana_varijabla>
  </DomainObject.Predmet.ProtuStrankaListFormated>
  <DomainObject.Predmet.ProtuStrankaListFormatedOIB>
    <izvorni_sadrzaj>
      <item>OPEKA dioničko društvo za proizvodnju i promet građevinskog materijala, OIB 61547182596</item>
    </izvorni_sadrzaj>
    <derivirana_varijabla naziv="DomainObject.Predmet.ProtuStrankaListFormatedOIB_1">
      <item>OPEKA dioničko društvo za proizvodnju i promet građevinskog materijala, OIB 61547182596</item>
    </derivirana_varijabla>
  </DomainObject.Predmet.ProtuStrankaListFormatedOIB>
  <DomainObject.Predmet.ProtuStrankaListFormatedWithAdress>
    <izvorni_sadrzaj>
      <item>OPEKA dioničko društvo za proizvodnju i promet građevinskog materijala, Vukovarska 215, 31000 Osijek</item>
    </izvorni_sadrzaj>
    <derivirana_varijabla naziv="DomainObject.Predmet.ProtuStrankaListFormatedWithAdress_1">
      <item>OPEKA dioničko društvo za proizvodnju i promet građevinskog materijala, Vukovarska 215, 31000 Osijek</item>
    </derivirana_varijabla>
  </DomainObject.Predmet.ProtuStrankaListFormatedWithAdress>
  <DomainObject.Predmet.ProtuStrankaListFormatedWithAdressOIB>
    <izvorni_sadrzaj>
      <item>OPEKA dioničko društvo za proizvodnju i promet građevinskog materijala, OIB 61547182596, Vukovarska 215, 31000 Osijek</item>
    </izvorni_sadrzaj>
    <derivirana_varijabla naziv="DomainObject.Predmet.ProtuStrankaListFormatedWithAdressOIB_1">
      <item>OPEKA dioničko društvo za proizvodnju i promet građevinskog materijala, OIB 61547182596, Vukovarska 215, 31000 Osijek</item>
    </derivirana_varijabla>
  </DomainObject.Predmet.ProtuStrankaListFormatedWithAdressOIB>
  <DomainObject.Predmet.ProtuStrankaListNazivFormated>
    <izvorni_sadrzaj>
      <item>OPEKA dioničko društvo za proizvodnju i promet građevinskog materijala</item>
    </izvorni_sadrzaj>
    <derivirana_varijabla naziv="DomainObject.Predmet.ProtuStrankaListNazivFormated_1">
      <item>OPEKA dioničko društvo za proizvodnju i promet građevinskog materijala</item>
    </derivirana_varijabla>
  </DomainObject.Predmet.ProtuStrankaListNazivFormated>
  <DomainObject.Predmet.ProtuStrankaListNazivFormatedOIB>
    <izvorni_sadrzaj>
      <item>OPEKA dioničko društvo za proizvodnju i promet građevinskog materijala, OIB 61547182596</item>
    </izvorni_sadrzaj>
    <derivirana_varijabla naziv="DomainObject.Predmet.ProtuStrankaListNazivFormatedOIB_1">
      <item>OPEKA dioničko društvo za proizvodnju i promet građevinskog materijala, OIB 61547182596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OPEKA dioničko društvo za proizvodnju i promet građevinskog materijala</izvorni_sadrzaj>
    <derivirana_varijabla naziv="DomainObject.Predmet.ProtustrankaIDrugi_1">OPEKA dioničko društvo za proizvodnju i promet građevinskog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OPEKA dioničko društvo za proizvodnju i promet građevinskog materijala, OIB 61547182596, Vukovarska 215, 31000 Osijek</izvorni_sadrzaj>
    <derivirana_varijabla naziv="DomainObject.Predmet.ProtustrankaIDrugiAdressOIB_1">OPEKA dioničko društvo za proizvodnju i promet građevinskog materijala, OIB 61547182596, Vukovarska 215,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OPEKA dioničko društvo za proizvodnju i promet građevinskog materijala</item>
    </izvorni_sadrzaj>
    <derivirana_varijabla naziv="DomainObject.Predmet.SudioniciListNaziv_1">
      <item>FINA RC OSIJEK</item>
      <item>OPEKA dioničko društvo za proizvodnju i promet građevinskog materijala</item>
    </derivirana_varijabla>
  </DomainObject.Predmet.SudioniciListNaziv>
  <DomainObject.Predmet.SudioniciListAdressOIB>
    <izvorni_sadrzaj>
      <item>FINA RC OSIJEK, OIB 85821130368</item>
      <item>OPEKA dioničko društvo za proizvodnju i promet građevinskog materijala, OIB 61547182596, Vukovarska 215,31000 Osijek</item>
    </izvorni_sadrzaj>
    <derivirana_varijabla naziv="DomainObject.Predmet.SudioniciListAdressOIB_1">
      <item>FINA RC OSIJEK, OIB 85821130368</item>
      <item>OPEKA dioničko društvo za proizvodnju i promet građevinskog materijala, OIB 61547182596, Vukovarska 215,31000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61547182596</item>
    </izvorni_sadrzaj>
    <derivirana_varijabla naziv="DomainObject.Predmet.SudioniciListNazivOIB_1">
      <item>, OIB 85821130368</item>
      <item>, OIB 61547182596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066DB-EC7A-4EF1-97B3-039D691D7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564</properties:Words>
  <properties:Characters>3167</properties:Characters>
  <properties:Lines>116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2018-08-29T07:54:00Z</dcterms:created>
  <dc:creator>hermanj</dc:creator>
  <cp:lastModifiedBy>Danijela Sekulić</cp:lastModifiedBy>
  <cp:lastPrinted>2018-08-30T07:38:00Z</cp:lastPrinted>
  <dcterms:modified xmlns:xsi="http://www.w3.org/2001/XMLSchema-instance" xsi:type="dcterms:W3CDTF">2018-08-30T07:41:00Z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(FINA-BLANKA OPEKA.docx)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