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bd08" w14:paraId="386bd08" w:rsidRDefault="00AC314E" w:rsidP="00C34514" w:rsidR="00C34514" w:rsidRPr="00EB4C13">
      <w:pPr>
        <w:jc w:val="both"/>
        <w15:collapsed w:val="false"/>
      </w:pPr>
      <w:bookmarkStart w:name="_GoBack" w:id="0"/>
      <w:bookmarkEnd w:id="0"/>
      <w:r w:rsidRPr="00EB4C13">
        <w:t xml:space="preserve">      </w:t>
      </w:r>
      <w:r w:rsidR="00C34514" w:rsidRPr="00EB4C13">
        <w:t xml:space="preserve">       </w:t>
      </w:r>
      <w:r w:rsidR="006F100C">
        <w:t xml:space="preserve"> </w:t>
      </w:r>
      <w:r w:rsidR="00C34514" w:rsidRPr="00EB4C13">
        <w:t xml:space="preserve">    </w:t>
      </w:r>
      <w:r w:rsidR="007359E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</w:p>
    <w:p w:rsidRDefault="006F100C" w:rsidP="00C34514" w:rsidR="00C34514" w:rsidRPr="00EB4C13">
      <w:pPr>
        <w:jc w:val="both"/>
      </w:pPr>
      <w:r>
        <w:t xml:space="preserve">    </w:t>
      </w:r>
      <w:r w:rsidR="00C34514" w:rsidRPr="00EB4C13">
        <w:t>REPUBLIKA HRVATSKA</w:t>
      </w:r>
    </w:p>
    <w:p w:rsidRDefault="00C34514" w:rsidP="008A0989" w:rsidR="00BB7FE0" w:rsidRPr="00EB4C13">
      <w:pPr>
        <w:jc w:val="both"/>
      </w:pPr>
      <w:r w:rsidRPr="00EB4C13">
        <w:t xml:space="preserve">TRGOVAČKI SUD </w:t>
      </w:r>
      <w:r w:rsidR="00112793" w:rsidRPr="00EB4C13">
        <w:t>U PAZINU</w:t>
      </w:r>
    </w:p>
    <w:p w:rsidRDefault="00BB7FE0" w:rsidP="006F100C" w:rsidR="006F100C">
      <w:pPr>
        <w:ind w:firstLine="708"/>
        <w:jc w:val="both"/>
      </w:pPr>
      <w:r w:rsidRPr="00EB4C13">
        <w:t>Pazin, Dršćevka 1</w:t>
      </w:r>
      <w:r w:rsidR="00C34514" w:rsidRPr="00EB4C13">
        <w:tab/>
      </w:r>
    </w:p>
    <w:p w:rsidRDefault="00C34514" w:rsidP="006F100C" w:rsidR="008A0989" w:rsidRPr="00EB4C13">
      <w:pPr>
        <w:ind w:firstLine="708"/>
        <w:jc w:val="both"/>
      </w:pPr>
      <w:r w:rsidRPr="00EB4C13">
        <w:tab/>
      </w:r>
      <w:r w:rsidRPr="00EB4C13">
        <w:tab/>
      </w:r>
      <w:r w:rsidRPr="00EB4C13">
        <w:tab/>
      </w:r>
      <w:r w:rsidR="0038105B" w:rsidRPr="00EB4C13">
        <w:t xml:space="preserve">          </w:t>
      </w:r>
    </w:p>
    <w:p w:rsidRDefault="006F100C" w:rsidP="00C34514" w:rsidR="006F100C">
      <w:pPr>
        <w:jc w:val="center"/>
      </w:pPr>
      <w:r w:rsidRPr="00EB4C13">
        <w:t>R</w:t>
      </w:r>
      <w:r>
        <w:t xml:space="preserve"> </w:t>
      </w:r>
      <w:r w:rsidRPr="00EB4C13">
        <w:t>E</w:t>
      </w:r>
      <w:r>
        <w:t xml:space="preserve"> </w:t>
      </w:r>
      <w:r w:rsidRPr="00EB4C13">
        <w:t>P</w:t>
      </w:r>
      <w:r>
        <w:t xml:space="preserve"> </w:t>
      </w:r>
      <w:r w:rsidRPr="00EB4C13">
        <w:t>U</w:t>
      </w:r>
      <w:r>
        <w:t xml:space="preserve"> </w:t>
      </w:r>
      <w:r w:rsidRPr="00EB4C13">
        <w:t>B</w:t>
      </w:r>
      <w:r>
        <w:t xml:space="preserve"> </w:t>
      </w:r>
      <w:r w:rsidRPr="00EB4C13">
        <w:t>L</w:t>
      </w:r>
      <w:r>
        <w:t xml:space="preserve"> </w:t>
      </w:r>
      <w:r w:rsidRPr="00EB4C13">
        <w:t>I</w:t>
      </w:r>
      <w:r>
        <w:t xml:space="preserve"> </w:t>
      </w:r>
      <w:r w:rsidRPr="00EB4C13">
        <w:t>K</w:t>
      </w:r>
      <w:r>
        <w:t xml:space="preserve"> </w:t>
      </w:r>
      <w:r w:rsidRPr="00EB4C13">
        <w:t xml:space="preserve">A </w:t>
      </w:r>
      <w:r>
        <w:t xml:space="preserve"> </w:t>
      </w:r>
      <w:r w:rsidRPr="00EB4C13">
        <w:t>H</w:t>
      </w:r>
      <w:r>
        <w:t xml:space="preserve"> </w:t>
      </w:r>
      <w:r w:rsidRPr="00EB4C13">
        <w:t>R</w:t>
      </w:r>
      <w:r>
        <w:t xml:space="preserve"> </w:t>
      </w:r>
      <w:r w:rsidRPr="00EB4C13">
        <w:t>V</w:t>
      </w:r>
      <w:r>
        <w:t xml:space="preserve"> </w:t>
      </w:r>
      <w:r w:rsidRPr="00EB4C13">
        <w:t>A</w:t>
      </w:r>
      <w:r>
        <w:t xml:space="preserve"> </w:t>
      </w:r>
      <w:r w:rsidRPr="00EB4C13">
        <w:t>T</w:t>
      </w:r>
      <w:r>
        <w:t xml:space="preserve"> </w:t>
      </w:r>
      <w:r w:rsidRPr="00EB4C13">
        <w:t>S</w:t>
      </w:r>
      <w:r>
        <w:t xml:space="preserve"> </w:t>
      </w:r>
      <w:r w:rsidRPr="00EB4C13">
        <w:t>K</w:t>
      </w:r>
      <w:r>
        <w:t xml:space="preserve"> </w:t>
      </w:r>
      <w:r w:rsidRPr="00EB4C13">
        <w:t xml:space="preserve">A </w:t>
      </w:r>
    </w:p>
    <w:p w:rsidRDefault="0052544E" w:rsidP="00C34514" w:rsidR="0052544E" w:rsidRPr="00EB4C13">
      <w:pPr>
        <w:jc w:val="center"/>
      </w:pPr>
      <w:r w:rsidRPr="00EB4C13">
        <w:t>R J E Š E N J E</w:t>
      </w:r>
    </w:p>
    <w:p w:rsidRDefault="0052544E" w:rsidP="0052544E" w:rsidR="0052544E" w:rsidRPr="00EB4C13">
      <w:pPr>
        <w:jc w:val="center"/>
      </w:pPr>
    </w:p>
    <w:p w:rsidRDefault="00112793" w:rsidP="0059367F" w:rsidR="0052544E" w:rsidRPr="00EB4C13">
      <w:r w:rsidRPr="00EB4C13">
        <w:tab/>
      </w:r>
      <w:r w:rsidR="003817B8" w:rsidRPr="00EB4C13">
        <w:t xml:space="preserve">Trgovački sud u Pazinu, po sucu Ivanu Dujiću, u stečajnom postupku nad </w:t>
      </w:r>
      <w:r w:rsidR="0059367F" w:rsidRPr="0059367F">
        <w:t xml:space="preserve">Stečajnom masom iza ZLATNO STABLO d. o. o. </w:t>
      </w:r>
      <w:r w:rsidR="0059367F">
        <w:t>u stečaju Pula, Kaštanjer 24</w:t>
      </w:r>
      <w:r w:rsidR="0059367F" w:rsidRPr="0059367F">
        <w:t xml:space="preserve">, OIB </w:t>
      </w:r>
      <w:r w:rsidR="0059367F">
        <w:t xml:space="preserve">19842807424 </w:t>
      </w:r>
      <w:r w:rsidR="00AF4DC3" w:rsidRPr="00EB4C13">
        <w:t>,</w:t>
      </w:r>
      <w:r w:rsidR="00BB7FE0" w:rsidRPr="00EB4C13">
        <w:t xml:space="preserve"> </w:t>
      </w:r>
      <w:r w:rsidR="0059367F">
        <w:t>31</w:t>
      </w:r>
      <w:r w:rsidR="00BB7FE0" w:rsidRPr="00EB4C13">
        <w:t xml:space="preserve">. </w:t>
      </w:r>
      <w:r w:rsidR="003817B8" w:rsidRPr="00EB4C13">
        <w:t>siječnja</w:t>
      </w:r>
      <w:r w:rsidR="00BB7FE0" w:rsidRPr="00EB4C13">
        <w:t xml:space="preserve"> 201</w:t>
      </w:r>
      <w:r w:rsidR="003817B8" w:rsidRPr="00EB4C13">
        <w:t>7</w:t>
      </w:r>
      <w:r w:rsidR="00BB7FE0" w:rsidRPr="00EB4C13">
        <w:t>.</w:t>
      </w:r>
    </w:p>
    <w:p w:rsidRDefault="0052544E" w:rsidP="0052544E" w:rsidR="0052544E" w:rsidRPr="00EB4C13">
      <w:pPr>
        <w:jc w:val="center"/>
      </w:pPr>
      <w:r w:rsidRPr="00EB4C13">
        <w:t>r i j e š i o  j e</w:t>
      </w:r>
    </w:p>
    <w:p w:rsidRDefault="0052544E" w:rsidP="0052544E" w:rsidR="0052544E" w:rsidRPr="00EB4C13">
      <w:pPr>
        <w:jc w:val="center"/>
      </w:pPr>
    </w:p>
    <w:p w:rsidRDefault="0052544E" w:rsidP="00BC7372" w:rsidR="00BC7372" w:rsidRPr="00EB4C13">
      <w:pPr>
        <w:jc w:val="both"/>
      </w:pPr>
      <w:r w:rsidRPr="00EB4C13">
        <w:tab/>
      </w:r>
      <w:r w:rsidR="00BC7372" w:rsidRPr="00EB4C13">
        <w:t xml:space="preserve">Utvrđuju se slijedeće tražbine prema </w:t>
      </w:r>
      <w:r w:rsidR="003817B8" w:rsidRPr="00EB4C13">
        <w:t xml:space="preserve">Stečajnoj masi iza </w:t>
      </w:r>
      <w:r w:rsidR="0059367F" w:rsidRPr="0059367F">
        <w:t>ZLATNO STABLO d. o. o. u stečaju Pula, Kaštanjer 24, OIB 19842807424</w:t>
      </w:r>
      <w:r w:rsidR="00BC7372" w:rsidRPr="00EB4C13">
        <w:t>:</w:t>
      </w:r>
    </w:p>
    <w:p w:rsidRDefault="00BC7372" w:rsidP="00BC7372" w:rsidR="00BC7372" w:rsidRPr="00EB4C13"/>
    <w:p w:rsidRDefault="00332E36" w:rsidP="00BB7FE0" w:rsidR="00BC7372" w:rsidRPr="00EB4C13">
      <w:r w:rsidRPr="00EB4C13">
        <w:tab/>
      </w:r>
      <w:r w:rsidR="00BB7FE0" w:rsidRPr="00EB4C13">
        <w:t>-</w:t>
      </w:r>
      <w:r w:rsidR="00BC7372" w:rsidRPr="00EB4C13">
        <w:t xml:space="preserve">  tražbine drugog višeg isplatnog reda:</w:t>
      </w:r>
    </w:p>
    <w:p w:rsidRDefault="00BC7372" w:rsidP="00BC7372" w:rsidR="00BC7372" w:rsidRPr="00EB4C13">
      <w:pPr>
        <w:jc w:val="both"/>
      </w:pPr>
    </w:p>
    <w:p w:rsidRDefault="00BB7FE0" w:rsidP="0059367F" w:rsidR="00B360AF">
      <w:pPr>
        <w:ind w:firstLine="708"/>
        <w:jc w:val="both"/>
      </w:pPr>
      <w:r w:rsidRPr="00EB4C13">
        <w:t>1.</w:t>
      </w:r>
      <w:r w:rsidR="003817B8" w:rsidRPr="00EB4C13">
        <w:t xml:space="preserve"> </w:t>
      </w:r>
      <w:r w:rsidR="0059367F" w:rsidRPr="0059367F">
        <w:t>EVA SVETE iz Ljubljane, Tavčarjeva 4, Republika Slovenija, OIB: 47554035784, u iznosu od 514.641,37 kuna</w:t>
      </w:r>
      <w:r w:rsidR="003817B8" w:rsidRPr="00EB4C13">
        <w:t>.</w:t>
      </w:r>
    </w:p>
    <w:p w:rsidRDefault="0059367F" w:rsidP="0059367F" w:rsidR="0059367F" w:rsidRPr="00EB4C13">
      <w:pPr>
        <w:ind w:firstLine="708"/>
        <w:jc w:val="both"/>
      </w:pPr>
    </w:p>
    <w:p w:rsidRDefault="00BC7372" w:rsidP="00BC7372" w:rsidR="00BC7372" w:rsidRPr="00EB4C13">
      <w:pPr>
        <w:ind w:left="360"/>
        <w:jc w:val="center"/>
      </w:pPr>
      <w:r w:rsidRPr="00EB4C13">
        <w:t>Obrazloženje</w:t>
      </w:r>
    </w:p>
    <w:p w:rsidRDefault="00BC7372" w:rsidP="00BC7372" w:rsidR="00BC7372" w:rsidRPr="00EB4C13">
      <w:pPr>
        <w:ind w:left="360"/>
        <w:jc w:val="center"/>
      </w:pPr>
    </w:p>
    <w:p w:rsidRDefault="00C03FBD" w:rsidP="00382CB4" w:rsidR="00BC7372" w:rsidRPr="00EB4C13">
      <w:pPr>
        <w:jc w:val="both"/>
      </w:pPr>
      <w:r w:rsidRPr="00EB4C13">
        <w:tab/>
        <w:t xml:space="preserve">Na ispitnom ročištu održanom </w:t>
      </w:r>
      <w:r w:rsidR="0059367F">
        <w:t>31</w:t>
      </w:r>
      <w:r w:rsidRPr="00EB4C13">
        <w:t xml:space="preserve">. </w:t>
      </w:r>
      <w:r w:rsidR="0052773A" w:rsidRPr="00EB4C13">
        <w:t>siječnja</w:t>
      </w:r>
      <w:r w:rsidRPr="00EB4C13">
        <w:t xml:space="preserve"> </w:t>
      </w:r>
      <w:r w:rsidR="00BC7372" w:rsidRPr="00EB4C13">
        <w:t>201</w:t>
      </w:r>
      <w:r w:rsidR="0052773A" w:rsidRPr="00EB4C13">
        <w:t>7</w:t>
      </w:r>
      <w:r w:rsidR="00BC7372" w:rsidRPr="00EB4C13">
        <w:t>. ispitane su prijave tražbina prema svojim iznosima i redu.</w:t>
      </w:r>
      <w:r w:rsidR="00382CB4" w:rsidRPr="00EB4C13">
        <w:t xml:space="preserve"> </w:t>
      </w:r>
      <w:r w:rsidR="00BC7372" w:rsidRPr="00EB4C13">
        <w:t>Stečajni je sudac</w:t>
      </w:r>
      <w:r w:rsidRPr="00EB4C13">
        <w:t xml:space="preserve">, sukladno </w:t>
      </w:r>
      <w:r w:rsidR="00BC7372" w:rsidRPr="00EB4C13">
        <w:t xml:space="preserve">čl. </w:t>
      </w:r>
      <w:r w:rsidRPr="00EB4C13">
        <w:t>264</w:t>
      </w:r>
      <w:r w:rsidR="00BC7372" w:rsidRPr="00EB4C13">
        <w:t xml:space="preserve">. </w:t>
      </w:r>
      <w:r w:rsidRPr="00EB4C13">
        <w:t xml:space="preserve">Stečajnog zakona (Narodne novine br. 71/15, dalje: SZ) </w:t>
      </w:r>
      <w:r w:rsidR="00BC7372" w:rsidRPr="00EB4C13">
        <w:t>sastavio tablicu ispitanih tražbina u kojoj su za svaku tražbinu uneseni podaci u kojoj je mjeri tražbina utvrđena prema svom iznosu i svom redu.</w:t>
      </w:r>
    </w:p>
    <w:p w:rsidRDefault="00BC7372" w:rsidP="00BC7372" w:rsidR="0059367F">
      <w:pPr>
        <w:jc w:val="both"/>
      </w:pPr>
      <w:r w:rsidRPr="00EB4C13">
        <w:tab/>
        <w:t>Tražbin</w:t>
      </w:r>
      <w:r w:rsidR="0059367F">
        <w:t>a</w:t>
      </w:r>
      <w:r w:rsidRPr="00EB4C13">
        <w:t xml:space="preserve"> označen</w:t>
      </w:r>
      <w:r w:rsidR="0059367F">
        <w:t>a</w:t>
      </w:r>
      <w:r w:rsidRPr="00EB4C13">
        <w:t xml:space="preserve"> u izre</w:t>
      </w:r>
      <w:r w:rsidR="0059367F">
        <w:t>ci</w:t>
      </w:r>
      <w:r w:rsidRPr="00EB4C13">
        <w:t xml:space="preserve"> ovog rješenja smatra se utvrđen</w:t>
      </w:r>
      <w:r w:rsidR="0059367F">
        <w:t>o</w:t>
      </w:r>
      <w:r w:rsidRPr="00EB4C13">
        <w:t xml:space="preserve">m, budući </w:t>
      </w:r>
      <w:r w:rsidR="00C03FBD" w:rsidRPr="00EB4C13">
        <w:t xml:space="preserve">da </w:t>
      </w:r>
      <w:r w:rsidR="0059367F">
        <w:t xml:space="preserve">je </w:t>
      </w:r>
      <w:r w:rsidRPr="00EB4C13">
        <w:t>ni</w:t>
      </w:r>
      <w:r w:rsidR="0059367F">
        <w:t>je</w:t>
      </w:r>
      <w:r w:rsidR="00C03FBD" w:rsidRPr="00EB4C13">
        <w:t xml:space="preserve"> </w:t>
      </w:r>
      <w:r w:rsidRPr="00EB4C13">
        <w:t>ospori</w:t>
      </w:r>
      <w:r w:rsidR="0059367F">
        <w:t>o</w:t>
      </w:r>
      <w:r w:rsidR="00C03FBD" w:rsidRPr="00EB4C13">
        <w:t xml:space="preserve"> ni </w:t>
      </w:r>
      <w:r w:rsidRPr="00EB4C13">
        <w:t>stečajni upravitelj ni vjerovnici nazočni na ispitnom ročištu</w:t>
      </w:r>
      <w:r w:rsidR="0059367F">
        <w:t xml:space="preserve">. </w:t>
      </w:r>
    </w:p>
    <w:p w:rsidRDefault="0059367F" w:rsidP="00BC7372" w:rsidR="00BC7372" w:rsidRPr="00EB4C13">
      <w:pPr>
        <w:jc w:val="both"/>
      </w:pPr>
      <w:r>
        <w:tab/>
        <w:t xml:space="preserve">Stoga je, temeljem </w:t>
      </w:r>
      <w:r w:rsidR="00C03FBD" w:rsidRPr="00EB4C13">
        <w:t>čl. 263. SZ-a</w:t>
      </w:r>
      <w:r>
        <w:t>, odlučeno kao u izreci</w:t>
      </w:r>
      <w:r w:rsidR="00C03FBD" w:rsidRPr="00EB4C13">
        <w:t>.</w:t>
      </w:r>
    </w:p>
    <w:p w:rsidRDefault="00BC7372" w:rsidP="0059367F" w:rsidR="00EB4C13" w:rsidRPr="00EB4C13">
      <w:pPr>
        <w:jc w:val="both"/>
      </w:pPr>
      <w:r w:rsidRPr="00EB4C13">
        <w:t xml:space="preserve"> </w:t>
      </w:r>
    </w:p>
    <w:p w:rsidRDefault="00EB4C13" w:rsidP="00BC7372" w:rsidR="00EB4C13" w:rsidRPr="00EB4C13">
      <w:pPr>
        <w:ind w:firstLine="708"/>
        <w:jc w:val="center"/>
      </w:pPr>
    </w:p>
    <w:p w:rsidRDefault="00BC7372" w:rsidP="0004303D" w:rsidR="00BC7372" w:rsidRPr="00EB4C13">
      <w:pPr>
        <w:ind w:firstLine="708"/>
        <w:jc w:val="center"/>
      </w:pPr>
      <w:r w:rsidRPr="00EB4C13">
        <w:t xml:space="preserve">U Pazinu, </w:t>
      </w:r>
      <w:r w:rsidR="0059367F">
        <w:t>31</w:t>
      </w:r>
      <w:r w:rsidRPr="00EB4C13">
        <w:t xml:space="preserve">. </w:t>
      </w:r>
      <w:r w:rsidR="00EB4C13" w:rsidRPr="00EB4C13">
        <w:t>siječnja</w:t>
      </w:r>
      <w:r w:rsidR="00AB0014" w:rsidRPr="00EB4C13">
        <w:t xml:space="preserve"> </w:t>
      </w:r>
      <w:r w:rsidRPr="00EB4C13">
        <w:t>201</w:t>
      </w:r>
      <w:r w:rsidR="00EB4C13" w:rsidRPr="00EB4C13">
        <w:t>7</w:t>
      </w:r>
      <w:r w:rsidRPr="00EB4C13">
        <w:t>.</w:t>
      </w:r>
    </w:p>
    <w:p w:rsidRDefault="00BC7372" w:rsidP="00BC7372" w:rsidR="00BC7372" w:rsidRPr="00EB4C13">
      <w:pPr>
        <w:ind w:firstLine="708" w:left="5664"/>
        <w:jc w:val="center"/>
      </w:pPr>
      <w:r w:rsidRPr="00EB4C13">
        <w:t>Stečajni sudac</w:t>
      </w:r>
    </w:p>
    <w:p w:rsidRDefault="00BC7372" w:rsidP="00BC7372" w:rsidR="00BC7372" w:rsidRPr="00EB4C13">
      <w:pPr>
        <w:ind w:firstLine="708" w:left="5664"/>
        <w:jc w:val="center"/>
      </w:pPr>
    </w:p>
    <w:p w:rsidRDefault="00BC7372" w:rsidP="00BC7372" w:rsidR="00BC7372" w:rsidRPr="00EB4C13">
      <w:pPr>
        <w:ind w:firstLine="708" w:left="4956"/>
        <w:jc w:val="center"/>
      </w:pPr>
      <w:r w:rsidRPr="00EB4C13">
        <w:t xml:space="preserve">           Ivan Dujić</w:t>
      </w:r>
      <w:r w:rsidR="007359E4">
        <w:t>, v.r.</w:t>
      </w:r>
    </w:p>
    <w:p w:rsidRDefault="00BC7372" w:rsidP="00BC7372" w:rsidR="00BC7372" w:rsidRPr="00EB4C13">
      <w:pPr>
        <w:jc w:val="both"/>
      </w:pPr>
    </w:p>
    <w:p w:rsidRDefault="00BC7372" w:rsidP="00BC7372" w:rsidR="00BC7372">
      <w:pPr>
        <w:jc w:val="both"/>
      </w:pPr>
    </w:p>
    <w:p w:rsidRDefault="0059367F" w:rsidP="00BC7372" w:rsidR="0059367F" w:rsidRPr="00EB4C13">
      <w:pPr>
        <w:jc w:val="both"/>
      </w:pPr>
    </w:p>
    <w:p w:rsidRDefault="00BC7372" w:rsidP="00BC7372" w:rsidR="00BC7372" w:rsidRPr="00EB4C13">
      <w:pPr>
        <w:jc w:val="both"/>
      </w:pPr>
      <w:r w:rsidRPr="00EB4C13">
        <w:t>POUKA O PRAVNOM LIJEKU:</w:t>
      </w:r>
    </w:p>
    <w:p w:rsidRDefault="00BC7372" w:rsidP="00BC7372" w:rsidR="00BC7372" w:rsidRPr="00EB4C13">
      <w:pPr>
        <w:ind w:firstLine="708"/>
        <w:jc w:val="both"/>
      </w:pPr>
      <w:r w:rsidRPr="00EB4C13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EB4C13">
      <w:pPr>
        <w:ind w:left="7080"/>
        <w:jc w:val="both"/>
      </w:pPr>
    </w:p>
    <w:p w:rsidRDefault="00BC7372" w:rsidP="00BC7372" w:rsidR="00BC7372" w:rsidRPr="00EB4C13">
      <w:r w:rsidRPr="00EB4C13">
        <w:t xml:space="preserve">DNA:  </w:t>
      </w:r>
    </w:p>
    <w:p w:rsidRDefault="00EB4C13" w:rsidP="00EB4C13" w:rsidR="00EB4C13" w:rsidRPr="00EB4C13">
      <w:pPr>
        <w:jc w:val="both"/>
      </w:pPr>
      <w:r w:rsidRPr="00EB4C13">
        <w:t>- e-oglasna ploča suda – osam dana (čl. 12. SZ-a)</w:t>
      </w:r>
    </w:p>
    <w:p w:rsidRDefault="00BC7372" w:rsidP="0059367F" w:rsidR="00AF4DC3" w:rsidRPr="00EB4C13">
      <w:r w:rsidRPr="00EB4C13">
        <w:t>- stečajni upravitelj</w:t>
      </w:r>
      <w:r w:rsidR="00EB4C13" w:rsidRPr="00EB4C13">
        <w:t xml:space="preserve"> </w:t>
      </w:r>
      <w:r w:rsidR="0059367F" w:rsidRPr="0059367F">
        <w:t>Kristijan Mijandrušić, iz Pule, Kaštanjer 24</w:t>
      </w:r>
    </w:p>
    <w:p w:rsidRDefault="00EB4C13" w:rsidR="00EB4C13" w:rsidRPr="00EB4C13">
      <w:pPr>
        <w:jc w:val="both"/>
      </w:pPr>
    </w:p>
    <w:sectPr w:rsidSect="00AB0014" w:rsidR="00EB4C13" w:rsidRPr="00EB4C1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419" w:rsidR="008E0419">
      <w:r>
        <w:separator/>
      </w:r>
    </w:p>
  </w:endnote>
  <w:endnote w:id="0" w:type="continuationSeparator">
    <w:p w:rsidRDefault="008E0419" w:rsidR="008E0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419" w:rsidR="008E0419">
      <w:r>
        <w:separator/>
      </w:r>
    </w:p>
  </w:footnote>
  <w:footnote w:id="0" w:type="continuationSeparator">
    <w:p w:rsidRDefault="008E0419" w:rsidR="008E0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6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3817B8" w:rsidR="008A4163" w:rsidRPr="003333BD">
    <w:pPr>
      <w:pStyle w:val="Zaglavlje"/>
    </w:pPr>
    <w:r>
      <w:tab/>
    </w:r>
    <w:r>
      <w:tab/>
    </w:r>
    <w:r w:rsidR="0059367F" w:rsidRPr="0059367F">
      <w:t>Poslovni broj 10 St-1057/16-34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3817B8">
      <w:t>10</w:t>
    </w:r>
    <w:r w:rsidR="0059367F">
      <w:t>57</w:t>
    </w:r>
    <w:r w:rsidR="00BC7372">
      <w:t>/1</w:t>
    </w:r>
    <w:r w:rsidR="003817B8">
      <w:t>6</w:t>
    </w:r>
    <w:r w:rsidR="0059367F">
      <w:t>-</w:t>
    </w:r>
    <w:r w:rsidR="00EB4C13">
      <w:t>3</w:t>
    </w:r>
    <w:r w:rsidR="0059367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4303D"/>
    <w:rsid w:val="00060E31"/>
    <w:rsid w:val="00093047"/>
    <w:rsid w:val="000B28BE"/>
    <w:rsid w:val="000D7203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17B8"/>
    <w:rsid w:val="00382CB4"/>
    <w:rsid w:val="003D39DC"/>
    <w:rsid w:val="00445295"/>
    <w:rsid w:val="004B072B"/>
    <w:rsid w:val="004D7D47"/>
    <w:rsid w:val="0051046D"/>
    <w:rsid w:val="0051129C"/>
    <w:rsid w:val="0052544E"/>
    <w:rsid w:val="0052773A"/>
    <w:rsid w:val="00531148"/>
    <w:rsid w:val="0054012F"/>
    <w:rsid w:val="005752CE"/>
    <w:rsid w:val="00585761"/>
    <w:rsid w:val="0059367F"/>
    <w:rsid w:val="005C156C"/>
    <w:rsid w:val="005E5A89"/>
    <w:rsid w:val="005F20E4"/>
    <w:rsid w:val="005F52C5"/>
    <w:rsid w:val="00647BAF"/>
    <w:rsid w:val="00667D61"/>
    <w:rsid w:val="00677355"/>
    <w:rsid w:val="00682212"/>
    <w:rsid w:val="0069342F"/>
    <w:rsid w:val="006A5E5B"/>
    <w:rsid w:val="006C7654"/>
    <w:rsid w:val="006E22BF"/>
    <w:rsid w:val="006F100C"/>
    <w:rsid w:val="007359E4"/>
    <w:rsid w:val="00747E68"/>
    <w:rsid w:val="007A28B0"/>
    <w:rsid w:val="007A2B96"/>
    <w:rsid w:val="007B168D"/>
    <w:rsid w:val="007E31C8"/>
    <w:rsid w:val="007F13CE"/>
    <w:rsid w:val="00821C00"/>
    <w:rsid w:val="00886222"/>
    <w:rsid w:val="008A0989"/>
    <w:rsid w:val="008A4163"/>
    <w:rsid w:val="008B69A8"/>
    <w:rsid w:val="008C1F06"/>
    <w:rsid w:val="008E0419"/>
    <w:rsid w:val="00932C74"/>
    <w:rsid w:val="00942C33"/>
    <w:rsid w:val="00994487"/>
    <w:rsid w:val="009F3B59"/>
    <w:rsid w:val="00A070F3"/>
    <w:rsid w:val="00A42F59"/>
    <w:rsid w:val="00A5777E"/>
    <w:rsid w:val="00A64CC0"/>
    <w:rsid w:val="00A76747"/>
    <w:rsid w:val="00A83C27"/>
    <w:rsid w:val="00AB0014"/>
    <w:rsid w:val="00AC314E"/>
    <w:rsid w:val="00AD03E7"/>
    <w:rsid w:val="00AF4DC3"/>
    <w:rsid w:val="00B10492"/>
    <w:rsid w:val="00B360AF"/>
    <w:rsid w:val="00B677FA"/>
    <w:rsid w:val="00B71702"/>
    <w:rsid w:val="00B718DB"/>
    <w:rsid w:val="00B80C1E"/>
    <w:rsid w:val="00BB3256"/>
    <w:rsid w:val="00BB7FE0"/>
    <w:rsid w:val="00BC7372"/>
    <w:rsid w:val="00BF10B9"/>
    <w:rsid w:val="00C01E19"/>
    <w:rsid w:val="00C03FBD"/>
    <w:rsid w:val="00C34514"/>
    <w:rsid w:val="00C942E4"/>
    <w:rsid w:val="00CD5077"/>
    <w:rsid w:val="00CD7474"/>
    <w:rsid w:val="00CE7837"/>
    <w:rsid w:val="00D30772"/>
    <w:rsid w:val="00D4094A"/>
    <w:rsid w:val="00D76026"/>
    <w:rsid w:val="00DC5DCF"/>
    <w:rsid w:val="00E605C9"/>
    <w:rsid w:val="00E84C66"/>
    <w:rsid w:val="00EB4C13"/>
    <w:rsid w:val="00EB55A1"/>
    <w:rsid w:val="00EC3EB4"/>
    <w:rsid w:val="00F158F8"/>
    <w:rsid w:val="00F453C6"/>
    <w:rsid w:val="00F77A05"/>
    <w:rsid w:val="00F8569F"/>
    <w:rsid w:val="00F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7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ZLATNO STABLO d.o.o. u stečaju</izvorni_sadrzaj>
    <derivirana_varijabla naziv="DomainObject.Predmet.ProtustrankaFormated_1">  Stečajna masa iza ZLATNO STABLO d.o.o. u stečaju</derivirana_varijabla>
  </DomainObject.Predmet.ProtustrankaFormated>
  <DomainObject.Predmet.ProtustrankaFormatedOIB>
    <izvorni_sadrzaj>  Stečajna masa iza ZLATNO STABLO d.o.o. u stečaju, OIB 19842807424</izvorni_sadrzaj>
    <derivirana_varijabla naziv="DomainObject.Predmet.ProtustrankaFormatedOIB_1">  Stečajna masa iza ZLATNO STABLO d.o.o. u stečaju, OIB 19842807424</derivirana_varijabla>
  </DomainObject.Predmet.ProtustrankaFormatedOIB>
  <DomainObject.Predmet.ProtustrankaFormatedWithAdress>
    <izvorni_sadrzaj> Stečajna masa iza ZLATNO STABLO d.o.o. u stečaju, Kaštanjer 24, 52100 Pula</izvorni_sadrzaj>
    <derivirana_varijabla naziv="DomainObject.Predmet.ProtustrankaFormatedWithAdress_1"> Stečajna masa iza ZLATNO STABLO d.o.o. u stečaju, Kaštanjer 24, 52100 Pula</derivirana_varijabla>
  </DomainObject.Predmet.ProtustrankaFormatedWithAdress>
  <DomainObject.Predmet.ProtustrankaFormatedWithAdressOIB>
    <izvorni_sadrzaj> Stečajna masa iza ZLATNO STABLO d.o.o. u stečaju, OIB 19842807424, Kaštanjer 24, 52100 Pula</izvorni_sadrzaj>
    <derivirana_varijabla naziv="DomainObject.Predmet.ProtustrankaFormatedWithAdressOIB_1"> Stečajna masa iza ZLATNO STABLO d.o.o. u stečaju, OIB 19842807424, Kaštanjer 24, 52100 Pula</derivirana_varijabla>
  </DomainObject.Predmet.ProtustrankaFormatedWithAdressOIB>
  <DomainObject.Predmet.ProtustrankaWithAdress>
    <izvorni_sadrzaj>Stečajna masa iza ZLATNO STABLO d.o.o. u stečaju Kaštanjer 24, 52100 Pula</izvorni_sadrzaj>
    <derivirana_varijabla naziv="DomainObject.Predmet.ProtustrankaWithAdress_1">Stečajna masa iza ZLATNO STABLO d.o.o. u stečaju Kaštanjer 24, 52100 Pula</derivirana_varijabla>
  </DomainObject.Predmet.ProtustrankaWithAdress>
  <DomainObject.Predmet.ProtustrankaWithAdressOIB>
    <izvorni_sadrzaj>Stečajna masa iza ZLATNO STABLO d.o.o. u stečaju, OIB 19842807424, Kaštanjer 24, 52100 Pula</izvorni_sadrzaj>
    <derivirana_varijabla naziv="DomainObject.Predmet.ProtustrankaWithAdressOIB_1">Stečajna masa iza ZLATNO STABLO d.o.o. u stečaju, OIB 19842807424, Kaštanjer 24, 52100 Pula</derivirana_varijabla>
  </DomainObject.Predmet.ProtustrankaWithAdressOIB>
  <DomainObject.Predmet.ProtustrankaNazivFormated>
    <izvorni_sadrzaj>Stečajna masa iza ZLATNO STABLO d.o.o. u stečaju</izvorni_sadrzaj>
    <derivirana_varijabla naziv="DomainObject.Predmet.ProtustrankaNazivFormated_1">Stečajna masa iza ZLATNO STABLO d.o.o. u stečaju</derivirana_varijabla>
  </DomainObject.Predmet.ProtustrankaNazivFormated>
  <DomainObject.Predmet.ProtustrankaNazivFormatedOIB>
    <izvorni_sadrzaj>Stečajna masa iza ZLATNO STABLO d.o.o. u stečaju, OIB 19842807424</izvorni_sadrzaj>
    <derivirana_varijabla naziv="DomainObject.Predmet.ProtustrankaNazivFormatedOIB_1">Stečajna masa iza ZLATNO STABLO d.o.o. u stečaju, OIB 19842807424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EVA SVETE, LJUBLJANA, REPUBLIKA SLOVENIJA</izvorni_sadrzaj>
    <derivirana_varijabla naziv="DomainObject.Predmet.StrankaFormated_1">  EVA SVETE, LJUBLJANA, REPUBLIKA SLOVENIJA</derivirana_varijabla>
  </DomainObject.Predmet.StrankaFormated>
  <DomainObject.Predmet.StrankaFormatedOIB>
    <izvorni_sadrzaj>  EVA SVETE, LJUBLJANA, REPUBLIKA SLOVENIJA, OIB 47554035784</izvorni_sadrzaj>
    <derivirana_varijabla naziv="DomainObject.Predmet.StrankaFormatedOIB_1">  EVA SVETE, LJUBLJANA, REPUBLIKA SLOVENIJA, OIB 47554035784</derivirana_varijabla>
  </DomainObject.Predmet.StrankaFormatedOIB>
  <DomainObject.Predmet.StrankaFormatedWithAdress>
    <izvorni_sadrzaj> EVA SVETE, LJUBLJANA, REPUBLIKA SLOVENIJA, Tavčarjeva Ulica 4, 1000 LJUBLJANA</izvorni_sadrzaj>
    <derivirana_varijabla naziv="DomainObject.Predmet.StrankaFormatedWithAdress_1"> EVA SVETE, LJUBLJANA, REPUBLIKA SLOVENIJA, Tavčarjeva Ulica 4, 1000 LJUBLJANA</derivirana_varijabla>
  </DomainObject.Predmet.StrankaFormatedWithAdress>
  <DomainObject.Predmet.StrankaFormatedWithAdressOIB>
    <izvorni_sadrzaj> EVA SVETE, LJUBLJANA, REPUBLIKA SLOVENIJA, OIB 47554035784, Tavčarjeva Ulica 4, 1000 LJUBLJANA</izvorni_sadrzaj>
    <derivirana_varijabla naziv="DomainObject.Predmet.StrankaFormatedWithAdressOIB_1"> EVA SVETE, LJUBLJANA, REPUBLIKA SLOVENIJA, OIB 47554035784, Tavčarjeva Ulica 4, 1000 LJUBLJANA</derivirana_varijabla>
  </DomainObject.Predmet.StrankaFormatedWithAdressOIB>
  <DomainObject.Predmet.StrankaWithAdress>
    <izvorni_sadrzaj>EVA SVETE, LJUBLJANA, REPUBLIKA SLOVENIJA Tavčarjeva Ulica 4,1000 LJUBLJANA</izvorni_sadrzaj>
    <derivirana_varijabla naziv="DomainObject.Predmet.StrankaWithAdress_1">EVA SVETE, LJUBLJANA, REPUBLIKA SLOVENIJA Tavčarjeva Ulica 4,1000 LJUBLJANA</derivirana_varijabla>
  </DomainObject.Predmet.StrankaWithAdress>
  <DomainObject.Predmet.StrankaWithAdressOIB>
    <izvorni_sadrzaj>EVA SVETE, LJUBLJANA, REPUBLIKA SLOVENIJA, OIB 47554035784, Tavčarjeva Ulica 4,1000 LJUBLJANA</izvorni_sadrzaj>
    <derivirana_varijabla naziv="DomainObject.Predmet.StrankaWithAdressOIB_1">EVA SVETE, LJUBLJANA, REPUBLIKA SLOVENIJA, OIB 47554035784, Tavčarjeva Ulica 4,1000 LJUBLJANA</derivirana_varijabla>
  </DomainObject.Predmet.StrankaWithAdressOIB>
  <DomainObject.Predmet.StrankaNazivFormated>
    <izvorni_sadrzaj>EVA SVETE, LJUBLJANA, REPUBLIKA SLOVENIJA</izvorni_sadrzaj>
    <derivirana_varijabla naziv="DomainObject.Predmet.StrankaNazivFormated_1">EVA SVETE, LJUBLJANA, REPUBLIKA SLOVENIJA</derivirana_varijabla>
  </DomainObject.Predmet.StrankaNazivFormated>
  <DomainObject.Predmet.StrankaNazivFormatedOIB>
    <izvorni_sadrzaj>EVA SVETE, LJUBLJANA, REPUBLIKA SLOVENIJA, OIB 47554035784</izvorni_sadrzaj>
    <derivirana_varijabla naziv="DomainObject.Predmet.StrankaNazivFormatedOIB_1">EVA SVETE, LJUBLJANA, REPUBLIKA SLOVENIJA, OIB 47554035784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7460.16</izvorni_sadrzaj>
    <derivirana_varijabla naziv="DomainObject.Predmet.TrenutnaVrijednost_1">7460.16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EVA SVETE, LJUBLJANA, REPUBLIKA SLOVENIJA</item>
    </izvorni_sadrzaj>
    <derivirana_varijabla naziv="DomainObject.Predmet.StrankaListFormated_1">
      <item>EVA SVETE, LJUBLJANA, REPUBLIKA SLOVENIJA</item>
    </derivirana_varijabla>
  </DomainObject.Predmet.StrankaListFormated>
  <DomainObject.Predmet.StrankaListFormatedOIB>
    <izvorni_sadrzaj>
      <item>EVA SVETE, LJUBLJANA, REPUBLIKA SLOVENIJA, OIB 47554035784</item>
    </izvorni_sadrzaj>
    <derivirana_varijabla naziv="DomainObject.Predmet.StrankaListFormatedOIB_1">
      <item>EVA SVETE, LJUBLJANA, REPUBLIKA SLOVENIJA, OIB 47554035784</item>
    </derivirana_varijabla>
  </DomainObject.Predmet.StrankaListFormatedOIB>
  <DomainObject.Predmet.StrankaListFormatedWithAdress>
    <izvorni_sadrzaj>
      <item>EVA SVETE, LJUBLJANA, REPUBLIKA SLOVENIJA, Tavčarjeva Ulica 4, 1000 LJUBLJANA</item>
    </izvorni_sadrzaj>
    <derivirana_varijabla naziv="DomainObject.Predmet.StrankaListFormatedWithAdress_1">
      <item>EVA SVETE, LJUBLJANA, REPUBLIKA SLOVENIJA, Tavčarjeva Ulica 4, 1000 LJUBLJANA</item>
    </derivirana_varijabla>
  </DomainObject.Predmet.StrankaListFormatedWithAdress>
  <DomainObject.Predmet.StrankaListFormatedWithAdressOIB>
    <izvorni_sadrzaj>
      <item>EVA SVETE, LJUBLJANA, REPUBLIKA SLOVENIJA, OIB 47554035784, Tavčarjeva Ulica 4, 1000 LJUBLJANA</item>
    </izvorni_sadrzaj>
    <derivirana_varijabla naziv="DomainObject.Predmet.StrankaListFormatedWithAdressOIB_1">
      <item>EVA SVETE, LJUBLJANA, REPUBLIKA SLOVENIJA, OIB 47554035784, Tavčarjeva Ulica 4, 1000 LJUBLJANA</item>
    </derivirana_varijabla>
  </DomainObject.Predmet.StrankaListFormatedWithAdressOIB>
  <DomainObject.Predmet.StrankaListNazivFormated>
    <izvorni_sadrzaj>
      <item>EVA SVETE, LJUBLJANA, REPUBLIKA SLOVENIJA</item>
    </izvorni_sadrzaj>
    <derivirana_varijabla naziv="DomainObject.Predmet.StrankaListNazivFormated_1">
      <item>EVA SVETE, LJUBLJANA, REPUBLIKA SLOVENIJA</item>
    </derivirana_varijabla>
  </DomainObject.Predmet.StrankaListNazivFormated>
  <DomainObject.Predmet.StrankaListNazivFormatedOIB>
    <izvorni_sadrzaj>
      <item>EVA SVETE, LJUBLJANA, REPUBLIKA SLOVENIJA, OIB 47554035784</item>
    </izvorni_sadrzaj>
    <derivirana_varijabla naziv="DomainObject.Predmet.StrankaListNazivFormatedOIB_1">
      <item>EVA SVETE, LJUBLJANA, REPUBLIKA SLOVENIJA, OIB 47554035784</item>
    </derivirana_varijabla>
  </DomainObject.Predmet.StrankaListNazivFormatedOIB>
  <DomainObject.Predmet.ProtuStrankaListFormated>
    <izvorni_sadrzaj>
      <item>Stečajna masa iza ZLATNO STABLO d.o.o. u stečaju</item>
    </izvorni_sadrzaj>
    <derivirana_varijabla naziv="DomainObject.Predmet.ProtuStrankaListFormated_1">
      <item>Stečajna masa iza ZLATNO STABLO d.o.o. u stečaju</item>
    </derivirana_varijabla>
  </DomainObject.Predmet.ProtuStrankaListFormated>
  <DomainObject.Predmet.ProtuStrankaListFormatedOIB>
    <izvorni_sadrzaj>
      <item>Stečajna masa iza ZLATNO STABLO d.o.o. u stečaju, OIB 19842807424</item>
    </izvorni_sadrzaj>
    <derivirana_varijabla naziv="DomainObject.Predmet.ProtuStrankaListFormatedOIB_1">
      <item>Stečajna masa iza ZLATNO STABLO d.o.o. u stečaju, OIB 19842807424</item>
    </derivirana_varijabla>
  </DomainObject.Predmet.ProtuStrankaListFormatedOIB>
  <DomainObject.Predmet.ProtuStrankaListFormatedWithAdress>
    <izvorni_sadrzaj>
      <item>Stečajna masa iza ZLATNO STABLO d.o.o. u stečaju, Kaštanjer 24, 52100 Pula</item>
    </izvorni_sadrzaj>
    <derivirana_varijabla naziv="DomainObject.Predmet.ProtuStrankaListFormatedWithAdress_1">
      <item>Stečajna masa iza ZLATNO STABLO d.o.o. u stečaju, Kaštanjer 24, 52100 Pula</item>
    </derivirana_varijabla>
  </DomainObject.Predmet.ProtuStrankaListFormatedWithAdress>
  <DomainObject.Predmet.ProtuStrankaListFormatedWithAdressOIB>
    <izvorni_sadrzaj>
      <item>Stečajna masa iza ZLATNO STABLO d.o.o. u stečaju, OIB 19842807424, Kaštanjer 24, 52100 Pula</item>
    </izvorni_sadrzaj>
    <derivirana_varijabla naziv="DomainObject.Predmet.ProtuStrankaListFormatedWithAdressOIB_1">
      <item>Stečajna masa iza ZLATNO STABLO d.o.o. u stečaju, OIB 19842807424, Kaštanjer 24, 52100 Pula</item>
    </derivirana_varijabla>
  </DomainObject.Predmet.ProtuStrankaListFormatedWithAdressOIB>
  <DomainObject.Predmet.ProtuStrankaListNazivFormated>
    <izvorni_sadrzaj>
      <item>Stečajna masa iza ZLATNO STABLO d.o.o. u stečaju</item>
    </izvorni_sadrzaj>
    <derivirana_varijabla naziv="DomainObject.Predmet.ProtuStrankaListNazivFormated_1">
      <item>Stečajna masa iza ZLATNO STABLO d.o.o. u stečaju</item>
    </derivirana_varijabla>
  </DomainObject.Predmet.ProtuStrankaListNazivFormated>
  <DomainObject.Predmet.ProtuStrankaListNazivFormatedOIB>
    <izvorni_sadrzaj>
      <item>Stečajna masa iza ZLATNO STABLO d.o.o. u stečaju, OIB 19842807424</item>
    </izvorni_sadrzaj>
    <derivirana_varijabla naziv="DomainObject.Predmet.ProtuStrankaListNazivFormatedOIB_1">
      <item>Stečajna masa iza ZLATNO STABLO d.o.o. u stečaju, OIB 19842807424</item>
    </derivirana_varijabla>
  </DomainObject.Predmet.ProtuStrankaListNazivFormatedOIB>
  <DomainObject.Predmet.OstaliListFormated>
    <izvorni_sadrzaj>
      <item>Odvj. VUKIĆ i partneri d. o. o.</item>
    </izvorni_sadrzaj>
    <derivirana_varijabla naziv="DomainObject.Predmet.OstaliListFormated_1">
      <item>Odvj. VUKIĆ i partneri d. o. o.</item>
    </derivirana_varijabla>
  </DomainObject.Predmet.OstaliListFormated>
  <DomainObject.Predmet.OstaliListFormatedOIB>
    <izvorni_sadrzaj>
      <item>Odvj. VUKIĆ i partneri d. o. o., OIB 01394705384</item>
    </izvorni_sadrzaj>
    <derivirana_varijabla naziv="DomainObject.Predmet.OstaliListFormatedOIB_1">
      <item>Odvj. VUKIĆ i partneri d. o. o., OIB 01394705384</item>
    </derivirana_varijabla>
  </DomainObject.Predmet.OstaliListFormatedOIB>
  <DomainObject.Predmet.OstaliListFormatedWithAdress>
    <izvorni_sadrzaj>
      <item>Odvj. VUKIĆ i partneri d. o. o., Nikole Tesle 9, 51000 Rijeka</item>
    </izvorni_sadrzaj>
    <derivirana_varijabla naziv="DomainObject.Predmet.OstaliListFormatedWithAdress_1">
      <item>Odvj. VUKIĆ i partneri d. o. o., Nikole Tesle 9, 51000 Rijeka</item>
    </derivirana_varijabla>
  </DomainObject.Predmet.OstaliListFormatedWithAdress>
  <DomainObject.Predmet.OstaliListFormatedWithAdressOIB>
    <izvorni_sadrzaj>
      <item>Odvj. VUKIĆ i partneri d. o. o., OIB 01394705384, Nikole Tesle 9, 51000 Rijeka</item>
    </izvorni_sadrzaj>
    <derivirana_varijabla naziv="DomainObject.Predmet.OstaliListFormatedWithAdressOIB_1">
      <item>Odvj. VUKIĆ i partneri d. o. o., OIB 01394705384, Nikole Tesle 9, 51000 Rijeka</item>
    </derivirana_varijabla>
  </DomainObject.Predmet.OstaliListFormatedWithAdressOIB>
  <DomainObject.Predmet.OstaliListNazivFormated>
    <izvorni_sadrzaj>
      <item>Odvj. VUKIĆ i partneri d. o. o.</item>
    </izvorni_sadrzaj>
    <derivirana_varijabla naziv="DomainObject.Predmet.OstaliListNazivFormated_1">
      <item>Odvj. VUKIĆ i partneri d. o. o.</item>
    </derivirana_varijabla>
  </DomainObject.Predmet.OstaliListNazivFormated>
  <DomainObject.Predmet.OstaliListNazivFormatedOIB>
    <izvorni_sadrzaj>
      <item>Odvj. VUKIĆ i partneri d. o. o., OIB 01394705384</item>
    </izvorni_sadrzaj>
    <derivirana_varijabla naziv="DomainObject.Predmet.OstaliListNazivFormatedOIB_1">
      <item>Odvj. 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EVA SVETE, LJUBLJANA, REPUBLIKA SLOVENIJA</izvorni_sadrzaj>
    <derivirana_varijabla naziv="DomainObject.Predmet.StrankaIDrugi_1">EVA SVETE, LJUBLJANA, REPUBLIKA SLOVENIJA</derivirana_varijabla>
  </DomainObject.Predmet.StrankaIDrugi>
  <DomainObject.Predmet.ProtustrankaIDrugi>
    <izvorni_sadrzaj>Stečajna masa iza ZLATNO STABLO d.o.o. u stečaju</izvorni_sadrzaj>
    <derivirana_varijabla naziv="DomainObject.Predmet.ProtustrankaIDrugi_1">Stečajna masa iza ZLATNO STABLO d.o.o. u stečaju</derivirana_varijabla>
  </DomainObject.Predmet.ProtustrankaIDrugi>
  <DomainObject.Predmet.StrankaIDrugiAdressOIB>
    <izvorni_sadrzaj>EVA SVETE, LJUBLJANA, REPUBLIKA SLOVENIJA, OIB 47554035784, Tavčarjeva Ulica 4, 1000 LJUBLJANA</izvorni_sadrzaj>
    <derivirana_varijabla naziv="DomainObject.Predmet.StrankaIDrugiAdressOIB_1">EVA SVETE, LJUBLJANA, REPUBLIKA SLOVENIJA, OIB 47554035784, Tavčarjeva Ulica 4, 1000 LJUBLJANA</derivirana_varijabla>
  </DomainObject.Predmet.StrankaIDrugiAdressOIB>
  <DomainObject.Predmet.ProtustrankaIDrugiAdressOIB>
    <izvorni_sadrzaj>Stečajna masa iza ZLATNO STABLO d.o.o. u stečaju, OIB 19842807424, Kaštanjer 24, 52100 Pula</izvorni_sadrzaj>
    <derivirana_varijabla naziv="DomainObject.Predmet.ProtustrankaIDrugiAdressOIB_1">Stečajna masa iza ZLATNO STABLO d.o.o. u stečaju, OIB 19842807424, Kaštanjer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ZLATNO STABLO d.o.o. u stečaju</item>
      <item>EVA SVETE, LJUBLJANA, REPUBLIKA SLOVENIJA</item>
      <item>Odvj. VUKIĆ i partneri d. o. o.</item>
    </izvorni_sadrzaj>
    <derivirana_varijabla naziv="DomainObject.Predmet.SudioniciListNaziv_1">
      <item>Stečajna masa iza ZLATNO STABLO d.o.o. u stečaju</item>
      <item>EVA SVETE, LJUBLJANA, REPUBLIKA SLOVENIJA</item>
      <item>Odvj. VUKIĆ i partneri d. o. o.</item>
    </derivirana_varijabla>
  </DomainObject.Predmet.SudioniciListNaziv>
  <DomainObject.Predmet.SudioniciListAdressOIB>
    <izvorni_sadrzaj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izvorni_sadrzaj>
    <derivirana_varijabla naziv="DomainObject.Predmet.SudioniciListAdressOIB_1"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19842807424</item>
      <item>, OIB 47554035784</item>
      <item>, OIB 01394705384</item>
    </izvorni_sadrzaj>
    <derivirana_varijabla naziv="DomainObject.Predmet.SudioniciListNazivOIB_1">
      <item>, OIB 19842807424</item>
      <item>, OIB 47554035784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278</properties:Words>
  <properties:Characters>1342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2017-01-31T13:08:00Z</dcterms:created>
  <dc:creator>drabar</dc:creator>
  <cp:lastModifiedBy>Sanja Lakošeljac</cp:lastModifiedBy>
  <cp:lastPrinted>2015-07-24T07:48:00Z</cp:lastPrinted>
  <dcterms:modified xmlns:xsi="http://www.w3.org/2001/XMLSchema-instance" xsi:type="dcterms:W3CDTF">2017-01-31T13:08:00Z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