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680E" w:rsidRPr="00C61EDF">
        <w:trPr>
          <w:trHeight w:val="2231"/>
        </w:trPr>
        <w:tc>
          <w:tcPr>
            <w:tcW w:type="dxa" w:w="3369"/>
            <w:vAlign w:val="center"/>
          </w:tcPr>
          <w:p w:rsidRDefault="00ED680E" w:rsidP="00A66C00" w:rsidR="00ED680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680E" w:rsidP="00A66C00" w:rsidR="00ED680E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ED680E" w:rsidP="00A66C00" w:rsidR="00ED680E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ED680E" w:rsidP="00DA5B9D" w:rsidR="00ED680E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ED680E" w:rsidP="00DA5B9D" w:rsidR="00ED680E">
            <w:pPr>
              <w:jc w:val="both"/>
            </w:pPr>
          </w:p>
          <w:p w:rsidRDefault="00ED680E" w:rsidP="00DA5B9D" w:rsidR="00ED680E">
            <w:pPr>
              <w:jc w:val="both"/>
            </w:pPr>
          </w:p>
          <w:p w:rsidRDefault="00ED680E" w:rsidP="00DA5B9D" w:rsidR="00ED680E">
            <w:pPr>
              <w:jc w:val="both"/>
            </w:pPr>
          </w:p>
          <w:p w:rsidRDefault="00ED680E" w:rsidP="00DA5B9D" w:rsidR="00ED680E">
            <w:pPr>
              <w:jc w:val="right"/>
            </w:pPr>
          </w:p>
          <w:p w:rsidRDefault="00ED680E" w:rsidP="00DA5B9D" w:rsidR="00ED680E">
            <w:pPr>
              <w:jc w:val="right"/>
            </w:pPr>
          </w:p>
          <w:p w:rsidRDefault="00ED680E" w:rsidP="00DA5B9D" w:rsidR="00ED680E">
            <w:pPr>
              <w:jc w:val="right"/>
              <w:rPr>
                <w:noProof/>
              </w:rPr>
            </w:pPr>
          </w:p>
          <w:p w:rsidRDefault="00ED680E" w:rsidP="00DA5B9D" w:rsidR="00ED680E">
            <w:pPr>
              <w:jc w:val="right"/>
              <w:rPr>
                <w:noProof/>
              </w:rPr>
            </w:pPr>
          </w:p>
          <w:p w:rsidRDefault="00ED680E" w:rsidP="00DA5B9D" w:rsidR="00ED680E">
            <w:pPr>
              <w:jc w:val="right"/>
              <w:rPr>
                <w:noProof/>
                <w:sz w:val="24"/>
              </w:rPr>
            </w:pPr>
          </w:p>
          <w:p w:rsidRDefault="00ED680E" w:rsidP="00954150" w:rsidR="00ED680E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954150">
              <w:rPr>
                <w:noProof/>
                <w:sz w:val="24"/>
                <w:szCs w:val="24"/>
              </w:rPr>
              <w:t>1971/2016-109</w:t>
            </w:r>
          </w:p>
        </w:tc>
      </w:tr>
    </w:tbl>
    <w:p w14:textId="535e202" w14:paraId="535e202" w:rsidRDefault="00C24B9D" w:rsidP="00A47204" w:rsidR="00C24B9D" w:rsidRPr="00C24B9D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            </w:t>
      </w:r>
    </w:p>
    <w:p w:rsidRDefault="00C24B9D" w:rsidP="00C86A72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C86A72" w:rsidR="00C24B9D" w:rsidRPr="00C24B9D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A47204" w:rsidR="00C24B9D" w:rsidRPr="00650D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</w:t>
      </w:r>
      <w:r w:rsidR="00954150">
        <w:rPr>
          <w:rFonts w:cs="Times New Roman" w:hAnsi="Times New Roman" w:ascii="Times New Roman"/>
          <w:sz w:val="24"/>
          <w:szCs w:val="24"/>
        </w:rPr>
        <w:t>Ani Golub Gruić</w:t>
      </w:r>
      <w:r w:rsidR="00954150" w:rsidRPr="00954150">
        <w:rPr>
          <w:rFonts w:cs="Times New Roman" w:hAnsi="Times New Roman" w:ascii="Times New Roman"/>
          <w:sz w:val="24"/>
          <w:szCs w:val="24"/>
        </w:rPr>
        <w:t xml:space="preserve">, u stečajnom postupku nad dužnikom BEDEM d.o.o. u stečaju, OIB: 90384953525, Split, Zrinsko </w:t>
      </w:r>
      <w:proofErr w:type="spellStart"/>
      <w:r w:rsidR="00954150" w:rsidRPr="00954150">
        <w:rPr>
          <w:rFonts w:cs="Times New Roman" w:hAnsi="Times New Roman" w:ascii="Times New Roman"/>
          <w:sz w:val="24"/>
          <w:szCs w:val="24"/>
        </w:rPr>
        <w:t>Frankopanska</w:t>
      </w:r>
      <w:proofErr w:type="spellEnd"/>
      <w:r w:rsidR="00954150" w:rsidRPr="00954150">
        <w:rPr>
          <w:rFonts w:cs="Times New Roman" w:hAnsi="Times New Roman" w:ascii="Times New Roman"/>
          <w:sz w:val="24"/>
          <w:szCs w:val="24"/>
        </w:rPr>
        <w:t xml:space="preserve"> 64</w:t>
      </w:r>
      <w:r w:rsidR="006F2EDE">
        <w:rPr>
          <w:rFonts w:cs="Times New Roman" w:hAnsi="Times New Roman" w:ascii="Times New Roman"/>
          <w:sz w:val="24"/>
          <w:szCs w:val="24"/>
        </w:rPr>
        <w:t xml:space="preserve">, </w:t>
      </w:r>
      <w:r w:rsidR="00954150">
        <w:rPr>
          <w:rFonts w:cs="Times New Roman" w:hAnsi="Times New Roman" w:ascii="Times New Roman"/>
          <w:sz w:val="24"/>
          <w:szCs w:val="24"/>
        </w:rPr>
        <w:t>19. travnja</w:t>
      </w:r>
      <w:r w:rsidR="00ED680E">
        <w:rPr>
          <w:rFonts w:cs="Times New Roman" w:hAnsi="Times New Roman" w:ascii="Times New Roman"/>
          <w:sz w:val="24"/>
          <w:szCs w:val="24"/>
        </w:rPr>
        <w:t xml:space="preserve"> 2019.</w:t>
      </w:r>
    </w:p>
    <w:p w:rsidRDefault="00650D18" w:rsidP="00ED680E" w:rsidR="00650D18" w:rsidRPr="00650D18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50D18" w:rsidP="00954150" w:rsidR="004360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Ispravlja se rješenje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436013">
        <w:rPr>
          <w:rFonts w:cs="Times New Roman" w:hAnsi="Times New Roman" w:ascii="Times New Roman"/>
          <w:sz w:val="24"/>
          <w:szCs w:val="24"/>
        </w:rPr>
        <w:t>11.St</w:t>
      </w:r>
      <w:r w:rsidR="00954150">
        <w:rPr>
          <w:rFonts w:cs="Times New Roman" w:hAnsi="Times New Roman" w:ascii="Times New Roman"/>
          <w:sz w:val="24"/>
          <w:szCs w:val="24"/>
        </w:rPr>
        <w:t>-1971/2016-105</w:t>
      </w:r>
      <w:r w:rsidR="006F2EDE">
        <w:rPr>
          <w:rFonts w:cs="Times New Roman" w:hAnsi="Times New Roman" w:ascii="Times New Roman"/>
          <w:sz w:val="24"/>
          <w:szCs w:val="24"/>
        </w:rPr>
        <w:t xml:space="preserve"> </w:t>
      </w:r>
      <w:r w:rsidR="00436013">
        <w:rPr>
          <w:rFonts w:cs="Times New Roman" w:hAnsi="Times New Roman" w:ascii="Times New Roman"/>
          <w:sz w:val="24"/>
          <w:szCs w:val="24"/>
        </w:rPr>
        <w:t xml:space="preserve">od </w:t>
      </w:r>
      <w:r w:rsidR="00954150">
        <w:rPr>
          <w:rFonts w:cs="Times New Roman" w:hAnsi="Times New Roman" w:ascii="Times New Roman"/>
          <w:sz w:val="24"/>
          <w:szCs w:val="24"/>
        </w:rPr>
        <w:t>16. travnja</w:t>
      </w:r>
      <w:r w:rsidR="00ED680E">
        <w:rPr>
          <w:rFonts w:cs="Times New Roman" w:hAnsi="Times New Roman" w:ascii="Times New Roman"/>
          <w:sz w:val="24"/>
          <w:szCs w:val="24"/>
        </w:rPr>
        <w:t xml:space="preserve"> 2019</w:t>
      </w:r>
      <w:r w:rsidR="00436013">
        <w:rPr>
          <w:rFonts w:cs="Times New Roman" w:hAnsi="Times New Roman" w:ascii="Times New Roman"/>
          <w:sz w:val="24"/>
          <w:szCs w:val="24"/>
        </w:rPr>
        <w:t>.</w:t>
      </w:r>
      <w:r w:rsidR="00ED680E">
        <w:rPr>
          <w:rFonts w:cs="Times New Roman" w:hAnsi="Times New Roman" w:ascii="Times New Roman"/>
          <w:sz w:val="24"/>
          <w:szCs w:val="24"/>
        </w:rPr>
        <w:t xml:space="preserve">, pod </w:t>
      </w:r>
      <w:r w:rsidR="006F2EDE">
        <w:rPr>
          <w:rFonts w:cs="Times New Roman" w:hAnsi="Times New Roman" w:ascii="Times New Roman"/>
          <w:sz w:val="24"/>
          <w:szCs w:val="24"/>
        </w:rPr>
        <w:t xml:space="preserve">točkom </w:t>
      </w:r>
      <w:r w:rsidR="00954150">
        <w:rPr>
          <w:rFonts w:cs="Times New Roman" w:hAnsi="Times New Roman" w:ascii="Times New Roman"/>
          <w:sz w:val="24"/>
          <w:szCs w:val="24"/>
        </w:rPr>
        <w:t>I</w:t>
      </w:r>
      <w:r w:rsidR="006F2EDE">
        <w:rPr>
          <w:rFonts w:cs="Times New Roman" w:hAnsi="Times New Roman" w:ascii="Times New Roman"/>
          <w:sz w:val="24"/>
          <w:szCs w:val="24"/>
        </w:rPr>
        <w:t>I</w:t>
      </w:r>
      <w:r w:rsidR="00ED680E">
        <w:rPr>
          <w:rFonts w:cs="Times New Roman" w:hAnsi="Times New Roman" w:ascii="Times New Roman"/>
          <w:sz w:val="24"/>
          <w:szCs w:val="24"/>
        </w:rPr>
        <w:t>. izreke,</w:t>
      </w:r>
      <w:r w:rsidR="006F2EDE">
        <w:rPr>
          <w:rFonts w:cs="Times New Roman" w:hAnsi="Times New Roman" w:ascii="Times New Roman"/>
          <w:sz w:val="24"/>
          <w:szCs w:val="24"/>
        </w:rPr>
        <w:t xml:space="preserve"> redak </w:t>
      </w:r>
      <w:r w:rsidR="00954150">
        <w:rPr>
          <w:rFonts w:cs="Times New Roman" w:hAnsi="Times New Roman" w:ascii="Times New Roman"/>
          <w:sz w:val="24"/>
          <w:szCs w:val="24"/>
        </w:rPr>
        <w:t>sedmi</w:t>
      </w:r>
      <w:r w:rsidR="006F2EDE">
        <w:rPr>
          <w:rFonts w:cs="Times New Roman" w:hAnsi="Times New Roman" w:ascii="Times New Roman"/>
          <w:sz w:val="24"/>
          <w:szCs w:val="24"/>
        </w:rPr>
        <w:t>,</w:t>
      </w:r>
      <w:r w:rsidR="00436013">
        <w:rPr>
          <w:rFonts w:cs="Times New Roman" w:hAnsi="Times New Roman" w:ascii="Times New Roman"/>
          <w:sz w:val="24"/>
          <w:szCs w:val="24"/>
        </w:rPr>
        <w:t xml:space="preserve"> </w:t>
      </w:r>
      <w:r w:rsidR="000E5F05">
        <w:rPr>
          <w:rFonts w:cs="Times New Roman" w:hAnsi="Times New Roman" w:ascii="Times New Roman"/>
          <w:sz w:val="24"/>
          <w:szCs w:val="24"/>
        </w:rPr>
        <w:t>na</w:t>
      </w:r>
      <w:r w:rsidR="00C86A72">
        <w:rPr>
          <w:rFonts w:cs="Times New Roman" w:hAnsi="Times New Roman" w:ascii="Times New Roman"/>
          <w:sz w:val="24"/>
          <w:szCs w:val="24"/>
        </w:rPr>
        <w:t xml:space="preserve"> </w:t>
      </w:r>
      <w:r w:rsidR="000E5F05">
        <w:rPr>
          <w:rFonts w:cs="Times New Roman" w:hAnsi="Times New Roman" w:ascii="Times New Roman"/>
          <w:sz w:val="24"/>
          <w:szCs w:val="24"/>
        </w:rPr>
        <w:t xml:space="preserve">način da </w:t>
      </w:r>
      <w:r w:rsidR="00436013">
        <w:rPr>
          <w:rFonts w:cs="Times New Roman" w:hAnsi="Times New Roman" w:ascii="Times New Roman"/>
          <w:sz w:val="24"/>
          <w:szCs w:val="24"/>
        </w:rPr>
        <w:t xml:space="preserve">umjesto </w:t>
      </w:r>
      <w:r w:rsidR="00ED680E">
        <w:rPr>
          <w:rFonts w:cs="Times New Roman" w:hAnsi="Times New Roman" w:ascii="Times New Roman"/>
          <w:sz w:val="24"/>
          <w:szCs w:val="24"/>
        </w:rPr>
        <w:t>˝</w:t>
      </w:r>
      <w:r w:rsidR="00954150" w:rsidRPr="00954150">
        <w:t xml:space="preserve"> </w:t>
      </w:r>
      <w:r w:rsidR="00954150" w:rsidRPr="00954150">
        <w:rPr>
          <w:rFonts w:cs="Times New Roman" w:hAnsi="Times New Roman" w:ascii="Times New Roman"/>
          <w:sz w:val="24"/>
          <w:szCs w:val="24"/>
        </w:rPr>
        <w:t>Bedem d.o.o. u stečaju Split, IBAN: HR652484008113509829</w:t>
      </w:r>
      <w:r w:rsidR="006F2EDE">
        <w:rPr>
          <w:rFonts w:cs="Times New Roman" w:hAnsi="Times New Roman" w:ascii="Times New Roman"/>
          <w:sz w:val="24"/>
          <w:szCs w:val="24"/>
        </w:rPr>
        <w:t>˝, treba ispravno stajati ˝</w:t>
      </w:r>
      <w:r w:rsidR="00954150" w:rsidRPr="00954150">
        <w:rPr>
          <w:rFonts w:cs="Times New Roman" w:hAnsi="Times New Roman" w:ascii="Times New Roman"/>
          <w:sz w:val="24"/>
          <w:szCs w:val="24"/>
        </w:rPr>
        <w:t>Bedem d.o.o. u stečaju Split, IBAN: HR65248400811350</w:t>
      </w:r>
      <w:r w:rsidR="00954150">
        <w:rPr>
          <w:rFonts w:cs="Times New Roman" w:hAnsi="Times New Roman" w:ascii="Times New Roman"/>
          <w:sz w:val="24"/>
          <w:szCs w:val="24"/>
        </w:rPr>
        <w:t>3</w:t>
      </w:r>
      <w:r w:rsidR="00954150" w:rsidRPr="00954150">
        <w:rPr>
          <w:rFonts w:cs="Times New Roman" w:hAnsi="Times New Roman" w:ascii="Times New Roman"/>
          <w:sz w:val="24"/>
          <w:szCs w:val="24"/>
        </w:rPr>
        <w:t>9829</w:t>
      </w:r>
      <w:r w:rsidR="00954150">
        <w:rPr>
          <w:rFonts w:cs="Times New Roman" w:hAnsi="Times New Roman" w:ascii="Times New Roman"/>
          <w:sz w:val="24"/>
          <w:szCs w:val="24"/>
        </w:rPr>
        <w:t>˝.</w:t>
      </w:r>
    </w:p>
    <w:p w:rsidRDefault="00650D18" w:rsidP="00ED680E" w:rsidR="00650D18">
      <w:pPr>
        <w:pStyle w:val="Bezproreda"/>
        <w:spacing w:after="12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436013" w:rsidR="004360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rješenju o</w:t>
      </w:r>
      <w:r w:rsidR="006F2EDE">
        <w:rPr>
          <w:rFonts w:cs="Times New Roman" w:hAnsi="Times New Roman" w:ascii="Times New Roman"/>
          <w:sz w:val="24"/>
          <w:szCs w:val="24"/>
        </w:rPr>
        <w:t>voga suda</w:t>
      </w:r>
      <w:r w:rsidR="00954150">
        <w:rPr>
          <w:rFonts w:cs="Times New Roman" w:hAnsi="Times New Roman" w:ascii="Times New Roman"/>
          <w:sz w:val="24"/>
          <w:szCs w:val="24"/>
        </w:rPr>
        <w:t xml:space="preserve"> </w:t>
      </w:r>
      <w:r w:rsidR="006F2EDE">
        <w:rPr>
          <w:rFonts w:cs="Times New Roman" w:hAnsi="Times New Roman" w:ascii="Times New Roman"/>
          <w:sz w:val="24"/>
          <w:szCs w:val="24"/>
        </w:rPr>
        <w:t>poslovni broj 11.</w:t>
      </w:r>
      <w:r w:rsidR="004A6A8B">
        <w:rPr>
          <w:rFonts w:cs="Times New Roman" w:hAnsi="Times New Roman" w:ascii="Times New Roman"/>
          <w:sz w:val="24"/>
          <w:szCs w:val="24"/>
        </w:rPr>
        <w:t>St-</w:t>
      </w:r>
      <w:r w:rsidR="00954150" w:rsidRPr="00954150">
        <w:t xml:space="preserve"> </w:t>
      </w:r>
      <w:r w:rsidR="00954150" w:rsidRPr="00954150">
        <w:rPr>
          <w:rFonts w:cs="Times New Roman" w:hAnsi="Times New Roman" w:ascii="Times New Roman"/>
          <w:sz w:val="24"/>
          <w:szCs w:val="24"/>
        </w:rPr>
        <w:t xml:space="preserve">St-1971/2016-105 </w:t>
      </w:r>
      <w:r w:rsidRPr="00436013">
        <w:rPr>
          <w:rFonts w:cs="Times New Roman" w:hAnsi="Times New Roman" w:ascii="Times New Roman"/>
          <w:sz w:val="24"/>
          <w:szCs w:val="24"/>
        </w:rPr>
        <w:t xml:space="preserve">od </w:t>
      </w:r>
      <w:r w:rsidR="00954150">
        <w:rPr>
          <w:rFonts w:cs="Times New Roman" w:hAnsi="Times New Roman" w:ascii="Times New Roman"/>
          <w:sz w:val="24"/>
          <w:szCs w:val="24"/>
        </w:rPr>
        <w:t>16. travnja</w:t>
      </w:r>
      <w:r w:rsidR="00ED680E">
        <w:rPr>
          <w:rFonts w:cs="Times New Roman" w:hAnsi="Times New Roman" w:ascii="Times New Roman"/>
          <w:sz w:val="24"/>
          <w:szCs w:val="24"/>
        </w:rPr>
        <w:t xml:space="preserve"> 2019</w:t>
      </w:r>
      <w:r w:rsidRPr="00436013">
        <w:rPr>
          <w:rFonts w:cs="Times New Roman" w:hAnsi="Times New Roman" w:ascii="Times New Roman"/>
          <w:sz w:val="24"/>
          <w:szCs w:val="24"/>
        </w:rPr>
        <w:t xml:space="preserve">. </w:t>
      </w:r>
      <w:r w:rsidR="004A6A8B">
        <w:rPr>
          <w:rFonts w:cs="Times New Roman" w:hAnsi="Times New Roman" w:ascii="Times New Roman"/>
          <w:sz w:val="24"/>
          <w:szCs w:val="24"/>
        </w:rPr>
        <w:t xml:space="preserve">očitom omaškom </w:t>
      </w:r>
      <w:r w:rsidR="00954150">
        <w:rPr>
          <w:rFonts w:cs="Times New Roman" w:hAnsi="Times New Roman" w:ascii="Times New Roman"/>
          <w:sz w:val="24"/>
          <w:szCs w:val="24"/>
        </w:rPr>
        <w:t>izostavljena je jedna brojka u IBAN-u stečajnog dužnika na koji treba izvršiti namirenje.</w:t>
      </w:r>
    </w:p>
    <w:p w:rsidRDefault="00091DB0" w:rsidP="00C86A72" w:rsidR="00091DB0">
      <w:pPr>
        <w:pStyle w:val="Bezproreda"/>
        <w:spacing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50D18"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>, a temeljem</w:t>
      </w:r>
      <w:r w:rsidR="00ED680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odredbe čl</w:t>
      </w:r>
      <w:r w:rsidR="00ED680E">
        <w:rPr>
          <w:rFonts w:cs="Times New Roman" w:hAnsi="Times New Roman" w:ascii="Times New Roman"/>
          <w:sz w:val="24"/>
          <w:szCs w:val="24"/>
        </w:rPr>
        <w:t>anka</w:t>
      </w:r>
      <w:r>
        <w:rPr>
          <w:rFonts w:cs="Times New Roman" w:hAnsi="Times New Roman" w:ascii="Times New Roman"/>
          <w:sz w:val="24"/>
          <w:szCs w:val="24"/>
        </w:rPr>
        <w:t xml:space="preserve"> 342.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>
        <w:rPr>
          <w:rFonts w:cs="Times New Roman" w:hAnsi="Times New Roman" w:ascii="Times New Roman"/>
          <w:sz w:val="24"/>
          <w:szCs w:val="24"/>
        </w:rPr>
        <w:t>/08, 57/11 i 25/13, dalje ZPP) u vezi s odredbom čl</w:t>
      </w:r>
      <w:r w:rsidR="00ED680E">
        <w:rPr>
          <w:rFonts w:cs="Times New Roman" w:hAnsi="Times New Roman" w:ascii="Times New Roman"/>
          <w:sz w:val="24"/>
          <w:szCs w:val="24"/>
        </w:rPr>
        <w:t>anka 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D680E" w:rsidRPr="00ED680E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 w:rsidR="00C86A7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odlučeno je kao u izreci ovog rješenja.</w:t>
      </w:r>
    </w:p>
    <w:p w:rsidRDefault="00ED680E" w:rsidP="00ED680E" w:rsidR="00C24B9D" w:rsidRPr="00C24B9D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 </w:t>
      </w:r>
      <w:r w:rsidR="00954150">
        <w:rPr>
          <w:rFonts w:cs="Times New Roman" w:hAnsi="Times New Roman" w:ascii="Times New Roman"/>
          <w:sz w:val="24"/>
          <w:szCs w:val="24"/>
        </w:rPr>
        <w:t>19. travnja</w:t>
      </w:r>
      <w:r>
        <w:rPr>
          <w:rFonts w:cs="Times New Roman" w:hAnsi="Times New Roman" w:ascii="Times New Roman"/>
          <w:sz w:val="24"/>
          <w:szCs w:val="24"/>
        </w:rPr>
        <w:t xml:space="preserve"> 2019.</w:t>
      </w:r>
    </w:p>
    <w:p w:rsidRDefault="00ED680E" w:rsidP="00ED680E" w:rsidR="00C24B9D" w:rsidRPr="00C24B9D">
      <w:pPr>
        <w:pStyle w:val="Bezproreda"/>
        <w:spacing w:before="24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ED680E" w:rsidP="00336BE9" w:rsidR="00336BE9" w:rsidRPr="00336BE9">
      <w:pPr>
        <w:spacing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336BE9">
        <w:rPr>
          <w:rFonts w:cs="Times New Roman" w:hAnsi="Times New Roman" w:ascii="Times New Roman"/>
          <w:sz w:val="24"/>
          <w:szCs w:val="24"/>
        </w:rPr>
        <w:t>Ana Golub Gruić</w:t>
      </w:r>
      <w:r w:rsidR="00336BE9" w:rsidRPr="00336BE9">
        <w:rPr>
          <w:rFonts w:cs="Times New Roman" w:hAnsi="Times New Roman" w:ascii="Times New Roman"/>
          <w:sz w:val="24"/>
          <w:szCs w:val="24"/>
        </w:rPr>
        <w:t>, v.r.</w:t>
      </w:r>
    </w:p>
    <w:p w:rsidRDefault="00336BE9" w:rsidP="00336BE9" w:rsidR="00336BE9" w:rsidRPr="00336BE9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336BE9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336BE9" w:rsidP="00336BE9" w:rsidR="00336BE9" w:rsidRPr="00336BE9">
      <w:pPr>
        <w:spacing w:after="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 w:rsidRPr="00336BE9">
        <w:rPr>
          <w:rFonts w:cs="Times New Roman" w:hAnsi="Times New Roman" w:ascii="Times New Roman"/>
          <w:sz w:val="24"/>
          <w:szCs w:val="24"/>
        </w:rPr>
        <w:t xml:space="preserve">Ana </w:t>
      </w:r>
      <w:proofErr w:type="spellStart"/>
      <w:r w:rsidRPr="00336BE9">
        <w:rPr>
          <w:rFonts w:cs="Times New Roman" w:hAnsi="Times New Roman" w:ascii="Times New Roman"/>
          <w:sz w:val="24"/>
          <w:szCs w:val="24"/>
        </w:rPr>
        <w:t>Bosančić</w:t>
      </w:r>
      <w:proofErr w:type="spellEnd"/>
    </w:p>
    <w:p w:rsidRDefault="00A47204" w:rsidP="004A6A8B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ED680E" w:rsidP="00C86A72" w:rsidR="00C86A72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Pr="00C24B9D">
        <w:rPr>
          <w:rFonts w:cs="Times New Roman" w:hAnsi="Times New Roman" w:ascii="Times New Roman"/>
          <w:sz w:val="24"/>
          <w:szCs w:val="24"/>
        </w:rPr>
        <w:t xml:space="preserve"> o pravnom lijeku</w:t>
      </w:r>
      <w:r w:rsidR="00C24B9D" w:rsidRPr="00C24B9D">
        <w:rPr>
          <w:rFonts w:cs="Times New Roman" w:hAnsi="Times New Roman" w:ascii="Times New Roman"/>
          <w:sz w:val="24"/>
          <w:szCs w:val="24"/>
        </w:rPr>
        <w:t xml:space="preserve">: </w:t>
      </w:r>
      <w:r w:rsidR="004A6A8B" w:rsidRPr="004A6A8B">
        <w:rPr>
          <w:rFonts w:cs="Times New Roman" w:hAnsi="Times New Roman" w:ascii="Times New Roman"/>
          <w:sz w:val="24"/>
          <w:szCs w:val="24"/>
        </w:rPr>
        <w:t>Protiv ovog rješ</w:t>
      </w:r>
      <w:r w:rsidR="004A6A8B">
        <w:rPr>
          <w:rFonts w:cs="Times New Roman" w:hAnsi="Times New Roman" w:ascii="Times New Roman"/>
          <w:sz w:val="24"/>
          <w:szCs w:val="24"/>
        </w:rPr>
        <w:t xml:space="preserve">enja nije dopuštena </w:t>
      </w:r>
      <w:r w:rsidR="00A672CF">
        <w:rPr>
          <w:rFonts w:cs="Times New Roman" w:hAnsi="Times New Roman" w:ascii="Times New Roman"/>
          <w:sz w:val="24"/>
          <w:szCs w:val="24"/>
        </w:rPr>
        <w:t xml:space="preserve">posebna </w:t>
      </w:r>
      <w:r w:rsidR="004A6A8B">
        <w:rPr>
          <w:rFonts w:cs="Times New Roman" w:hAnsi="Times New Roman" w:ascii="Times New Roman"/>
          <w:sz w:val="24"/>
          <w:szCs w:val="24"/>
        </w:rPr>
        <w:t>žalba</w:t>
      </w:r>
      <w:r w:rsidR="004A6A8B" w:rsidRPr="004A6A8B">
        <w:rPr>
          <w:rFonts w:cs="Times New Roman" w:hAnsi="Times New Roman" w:ascii="Times New Roman"/>
          <w:sz w:val="24"/>
          <w:szCs w:val="24"/>
        </w:rPr>
        <w:t>.</w:t>
      </w:r>
    </w:p>
    <w:p w:rsidRDefault="004A6A8B" w:rsidP="00954150" w:rsidR="004A6A8B" w:rsidRPr="004A6A8B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436013" w:rsidR="004A6A8B" w:rsidRPr="004A6A8B"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36BE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4A6A8B">
          <w:rPr>
            <w:rFonts w:cs="Times New Roman" w:hAnsi="Times New Roman" w:ascii="Times New Roman"/>
            <w:sz w:val="24"/>
            <w:szCs w:val="24"/>
          </w:rPr>
          <w:t>48/2014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E5F05"/>
    <w:rsid w:val="00160613"/>
    <w:rsid w:val="001A0958"/>
    <w:rsid w:val="0020137F"/>
    <w:rsid w:val="00291EAB"/>
    <w:rsid w:val="00336BE9"/>
    <w:rsid w:val="00436013"/>
    <w:rsid w:val="004A6A8B"/>
    <w:rsid w:val="005B6EF7"/>
    <w:rsid w:val="00650D18"/>
    <w:rsid w:val="006F2EDE"/>
    <w:rsid w:val="008B06D0"/>
    <w:rsid w:val="00954150"/>
    <w:rsid w:val="00A21A14"/>
    <w:rsid w:val="00A47204"/>
    <w:rsid w:val="00A672CF"/>
    <w:rsid w:val="00AA3109"/>
    <w:rsid w:val="00AF7CE4"/>
    <w:rsid w:val="00BC6931"/>
    <w:rsid w:val="00C24B9D"/>
    <w:rsid w:val="00C86A72"/>
    <w:rsid w:val="00CE0ADE"/>
    <w:rsid w:val="00CE6B12"/>
    <w:rsid w:val="00E04FAC"/>
    <w:rsid w:val="00E12120"/>
    <w:rsid w:val="00EC35DE"/>
    <w:rsid w:val="00ED680E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ED680E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A31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109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A3109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A3109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A3109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ED680E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A31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10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A310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A310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A310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St-1971/2016</izvorni_sadrzaj>
    <derivirana_varijabla naziv="DomainObject.Predmet.OznakaBroj_1">St-1971/2016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BEDEM d.o.o. za nekretnine, marketing, turizam i putnička agencija u stečaju</izvorni_sadrzaj>
    <derivirana_varijabla naziv="DomainObject.Predmet.ProtustrankaFormated_1">  BEDEM d.o.o. za nekretnine, marketing, turizam i putnička agencija u stečaju</derivirana_varijabla>
  </DomainObject.Predmet.ProtustrankaFormated>
  <DomainObject.Predmet.ProtustrankaFormatedOIB>
    <izvorni_sadrzaj>  BEDEM d.o.o. za nekretnine, marketing, turizam i putnička agencija u stečaju, OIB 90384953525</izvorni_sadrzaj>
    <derivirana_varijabla naziv="DomainObject.Predmet.ProtustrankaFormatedOIB_1">  BEDEM d.o.o. za nekretnine, marketing, turizam i putnička agencija u stečaju, OIB 90384953525</derivirana_varijabla>
  </DomainObject.Predmet.ProtustrankaFormatedOIB>
  <DomainObject.Predmet.ProtustrankaFormatedWithAdress>
    <izvorni_sadrzaj> BEDEM d.o.o. za nekretnine, marketing, turizam i putnička agencija u stečaju, Zrinsko Frankopanska 64, 21000 Split</izvorni_sadrzaj>
    <derivirana_varijabla naziv="DomainObject.Predmet.ProtustrankaFormatedWithAdress_1"> BEDEM d.o.o. za nekretnine, marketing, turizam i putnička agencija u stečaju, Zrinsko Frankopanska 64, 21000 Split</derivirana_varijabla>
  </DomainObject.Predmet.ProtustrankaFormatedWithAdress>
  <DomainObject.Predmet.ProtustrankaFormatedWithAdressOIB>
    <izvorni_sadrzaj> BEDEM d.o.o. za nekretnine, marketing, turizam i putnička agencija u stečaju, OIB 90384953525, Zrinsko Frankopanska 64, 21000 Split</izvorni_sadrzaj>
    <derivirana_varijabla naziv="DomainObject.Predmet.ProtustrankaFormatedWithAdressOIB_1"> BEDEM d.o.o. za nekretnine, marketing, turizam i putnička agencija u stečaju, OIB 90384953525, Zrinsko Frankopanska 64, 21000 Split</derivirana_varijabla>
  </DomainObject.Predmet.ProtustrankaFormatedWithAdressOIB>
  <DomainObject.Predmet.ProtustrankaWithAdress>
    <izvorni_sadrzaj>BEDEM d.o.o. za nekretnine, marketing, turizam i putnička agencija u stečaju Zrinsko Frankopanska 64, 21000 Split</izvorni_sadrzaj>
    <derivirana_varijabla naziv="DomainObject.Predmet.ProtustrankaWithAdress_1">BEDEM d.o.o. za nekretnine, marketing, turizam i putnička agencija u stečaju Zrinsko Frankopanska 64, 21000 Split</derivirana_varijabla>
  </DomainObject.Predmet.ProtustrankaWithAdress>
  <DomainObject.Predmet.ProtustrankaWithAdressOIB>
    <izvorni_sadrzaj>BEDEM d.o.o. za nekretnine, marketing, turizam i putnička agencija u stečaju, OIB 90384953525, Zrinsko Frankopanska 64, 21000 Split</izvorni_sadrzaj>
    <derivirana_varijabla naziv="DomainObject.Predmet.ProtustrankaWithAdressOIB_1">BEDEM d.o.o. za nekretnine, marketing, turizam i putnička agencija u stečaju, OIB 90384953525, Zrinsko Frankopanska 64, 21000 Split</derivirana_varijabla>
  </DomainObject.Predmet.ProtustrankaWithAdressOIB>
  <DomainObject.Predmet.ProtustrankaNazivFormated>
    <izvorni_sadrzaj>BEDEM d.o.o. za nekretnine, marketing, turizam i putnička agencija u stečaju</izvorni_sadrzaj>
    <derivirana_varijabla naziv="DomainObject.Predmet.ProtustrankaNazivFormated_1">BEDEM d.o.o. za nekretnine, marketing, turizam i putnička agencija u stečaju</derivirana_varijabla>
  </DomainObject.Predmet.ProtustrankaNazivFormated>
  <DomainObject.Predmet.ProtustrankaNazivFormatedOIB>
    <izvorni_sadrzaj>BEDEM d.o.o. za nekretnine, marketing, turizam i putnička agencija u stečaju, OIB 90384953525</izvorni_sadrzaj>
    <derivirana_varijabla naziv="DomainObject.Predmet.ProtustrankaNazivFormatedOIB_1">BEDEM d.o.o. za nekretnine, marketing, turizam i putnička agencija u stečaju, OIB 90384953525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Credo banka dioničko društvo "u stečaju" zastupanog po punomoćniku Ankica Čenić</izvorni_sadrzaj>
    <derivirana_varijabla naziv="DomainObject.Predmet.StrankaFormated_1">  FINANCIJSKA AGENCIJA, RC SPLIT; Credo banka dioničko društvo "u stečaju" zastupanog po punomoćniku Ankica Čenić</derivirana_varijabla>
  </DomainObject.Predmet.StrankaFormated>
  <DomainObject.Predmet.StrankaFormatedOIB>
    <izvorni_sadrzaj>  FINANCIJSKA AGENCIJA, RC SPLIT, OIB 85821130368; Credo banka dioničko društvo "u stečaju", OIB 94141384086 zastupanog po punomoćniku Ankica Čenić</izvorni_sadrzaj>
    <derivirana_varijabla naziv="DomainObject.Predmet.StrankaFormatedOIB_1">  FINANCIJSKA AGENCIJA, RC SPLIT, OIB 85821130368; Credo banka dioničko društvo "u stečaju", OIB 94141384086 zastupanog po punomoćniku Ankica Čenić</derivirana_varijabla>
  </DomainObject.Predmet.StrankaFormatedOIB>
  <DomainObject.Predmet.StrankaFormatedWithAdress>
    <izvorni_sadrzaj> FINANCIJSKA AGENCIJA, RC SPLIT, Mažuranićevo šetalište 24 b, 21000 Split; Credo banka dioničko društvo "u stečaju", Zrinjsko-Frankopanska 58, 21000 Split zastupanog po punomoćniku Ankica Čenić</izvorni_sadrzaj>
    <derivirana_varijabla naziv="DomainObject.Predmet.StrankaFormatedWithAdress_1"> FINANCIJSKA AGENCIJA, RC SPLIT, Mažuranićevo šetalište 24 b, 21000 Split;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FINANCIJSKA AGENCIJA, RC SPLIT, OIB 85821130368, Mažuranićevo šetalište 24 b, 21000 Split; Credo banka dioničko društvo "u stečaju", OIB 94141384086, Zrinjsko-Frankopanska 58, 21000 Split zastupanog po punomoćniku Ankica Čenić</izvorni_sadrzaj>
    <derivirana_varijabla naziv="DomainObject.Predmet.StrankaFormatedWithAdressOIB_1"> FINANCIJSKA AGENCIJA, RC SPLIT, OIB 85821130368, Mažuranićevo šetalište 24 b, 21000 Split;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FINANCIJSKA AGENCIJA, RC SPLIT Mažuranićevo šetalište 24 b,21000 Split,Credo banka dioničko društvo "u stečaju" Zrinjsko-Frankopanska 58,21000 Split</izvorni_sadrzaj>
    <derivirana_varijabla naziv="DomainObject.Predmet.StrankaWithAdress_1">FINANCIJSKA AGENCIJA, RC SPLIT Mažuranićevo šetalište 24 b,21000 Split,Credo banka dioničko društvo "u stečaju" Zrinjsko-Frankopanska 58,21000 Split</derivirana_varijabla>
  </DomainObject.Predmet.StrankaWithAdress>
  <DomainObject.Predmet.StrankaWithAdressOIB>
    <izvorni_sadrzaj>FINANCIJSKA AGENCIJA, RC SPLIT, OIB 85821130368, Mažuranićevo šetalište 24 b,21000 Split,Credo banka dioničko društvo "u stečaju", OIB 94141384086, Zrinjsko-Frankopanska 58,21000 Split</izvorni_sadrzaj>
    <derivirana_varijabla naziv="DomainObject.Predmet.StrankaWithAdressOIB_1">FINANCIJSKA AGENCIJA, RC SPLIT, OIB 85821130368, Mažuranićevo šetalište 24 b,21000 Split,Credo banka dioničko društvo "u stečaju", OIB 94141384086, Zrinjsko-Frankopanska 58,21000 Split</derivirana_varijabla>
  </DomainObject.Predmet.StrankaWithAdressOIB>
  <DomainObject.Predmet.StrankaNazivFormated>
    <izvorni_sadrzaj>FINANCIJSKA AGENCIJA, RC SPLIT,Credo banka dioničko društvo "u stečaju"</izvorni_sadrzaj>
    <derivirana_varijabla naziv="DomainObject.Predmet.StrankaNazivFormated_1">FINANCIJSKA AGENCIJA, RC SPLIT,Credo banka dioničko društvo "u stečaju"</derivirana_varijabla>
  </DomainObject.Predmet.StrankaNazivFormated>
  <DomainObject.Predmet.StrankaNazivFormatedOIB>
    <izvorni_sadrzaj>FINANCIJSKA AGENCIJA, RC SPLIT, OIB 85821130368,Credo banka dioničko društvo "u stečaju", OIB 94141384086</izvorni_sadrzaj>
    <derivirana_varijabla naziv="DomainObject.Predmet.StrankaNazivFormatedOIB_1">FINANCIJSKA AGENCIJA, RC SPLIT, OIB 85821130368,Credo banka dioničko društvo "u stečaju", OIB 94141384086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13150623.71</izvorni_sadrzaj>
    <derivirana_varijabla naziv="DomainObject.Predmet.TrenutnaVrijednost_1">13150623.71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Credo banka dioničko društvo "u stečaju" zastupanog po punomoćniku Ankica Čenić</item>
    </izvorni_sadrzaj>
    <derivirana_varijabla naziv="DomainObject.Predmet.StrankaListFormated_1">
      <item>FINANCIJSKA AGENCIJA, RC SPLIT</item>
      <item>Credo banka dioničko društvo "u stečaju" zastupanog po punomoćniku Ankica Čenić</item>
    </derivirana_varijabla>
  </DomainObject.Predmet.StrankaListFormated>
  <DomainObject.Predmet.StrankaListFormatedOIB>
    <izvorni_sadrzaj>
      <item>FINANCIJSKA AGENCIJA, RC SPLIT, OIB 85821130368</item>
      <item>Credo banka dioničko društvo "u stečaju", OIB 94141384086 zastupanog po punomoćniku Ankica Čenić</item>
    </izvorni_sadrzaj>
    <derivirana_varijabla naziv="DomainObject.Predmet.StrankaListFormatedOIB_1">
      <item>FINANCIJSKA AGENCIJA, RC SPLIT, OIB 85821130368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FINANCIJSKA AGENCIJA, RC SPLIT, Mažuranićevo šetalište 24 b, 21000 Split</item>
      <item>Credo banka dioničko društvo "u stečaju", Zrinjsko-Frankopanska 58, 21000 Split zastupanog po punomoćniku Ankica Čenić</item>
    </izvorni_sadrzaj>
    <derivirana_varijabla naziv="DomainObject.Predmet.StrankaListFormatedWithAdress_1">
      <item>FINANCIJSKA AGENCIJA, RC SPLIT, Mažuranićevo šetalište 24 b, 21000 Split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FINANCIJSKA AGENCIJA, RC SPLIT</item>
      <item>Credo banka dioničko društvo "u stečaju"</item>
    </izvorni_sadrzaj>
    <derivirana_varijabla naziv="DomainObject.Predmet.StrankaListNazivFormated_1">
      <item>FINANCIJSKA AGENCIJA, RC SPLIT</item>
      <item>Credo banka dioničko društvo "u stečaju"</item>
    </derivirana_varijabla>
  </DomainObject.Predmet.StrankaListNazivFormated>
  <DomainObject.Predmet.StrankaListNazivFormatedOIB>
    <izvorni_sadrzaj>
      <item>FINANCIJSKA AGENCIJA, RC SPLIT, OIB 85821130368</item>
      <item>Credo banka dioničko društvo "u stečaju", OIB 94141384086</item>
    </izvorni_sadrzaj>
    <derivirana_varijabla naziv="DomainObject.Predmet.StrankaListNazivFormatedOIB_1">
      <item>FINANCIJSKA AGENCIJA, RC SPLIT, OIB 85821130368</item>
      <item>Credo banka dioničko društvo "u stečaju", OIB 94141384086</item>
    </derivirana_varijabla>
  </DomainObject.Predmet.StrankaListNazivFormatedOIB>
  <DomainObject.Predmet.ProtuStrankaListFormated>
    <izvorni_sadrzaj>
      <item>BEDEM d.o.o. za nekretnine, marketing, turizam i putnička agencija u stečaju</item>
    </izvorni_sadrzaj>
    <derivirana_varijabla naziv="DomainObject.Predmet.ProtuStrankaListFormated_1">
      <item>BEDEM d.o.o. za nekretnine, marketing, turizam i putnička agencija u stečaju</item>
    </derivirana_varijabla>
  </DomainObject.Predmet.ProtuStrankaListFormated>
  <DomainObject.Predmet.ProtuStrankaListFormatedOIB>
    <izvorni_sadrzaj>
      <item>BEDEM d.o.o. za nekretnine, marketing, turizam i putnička agencija u stečaju, OIB 90384953525</item>
    </izvorni_sadrzaj>
    <derivirana_varijabla naziv="DomainObject.Predmet.ProtuStrankaListFormatedOIB_1">
      <item>BEDEM d.o.o. za nekretnine, marketing, turizam i putnička agencija u stečaju, OIB 90384953525</item>
    </derivirana_varijabla>
  </DomainObject.Predmet.ProtuStrankaListFormatedOIB>
  <DomainObject.Predmet.ProtuStrankaListFormatedWithAdress>
    <izvorni_sadrzaj>
      <item>BEDEM d.o.o. za nekretnine, marketing, turizam i putnička agencija u stečaju, Zrinsko Frankopanska 64, 21000 Split</item>
    </izvorni_sadrzaj>
    <derivirana_varijabla naziv="DomainObject.Predmet.ProtuStrankaListFormatedWithAdress_1">
      <item>BEDEM d.o.o. za nekretnine, marketing, turizam i putnička agencija u stečaju, Zrinsko Frankopanska 64, 21000 Split</item>
    </derivirana_varijabla>
  </DomainObject.Predmet.ProtuStrankaListFormatedWithAdress>
  <DomainObject.Predmet.ProtuStrankaListFormatedWithAdressOIB>
    <izvorni_sadrzaj>
      <item>BEDEM d.o.o. za nekretnine, marketing, turizam i putnička agencija u stečaju, OIB 90384953525, Zrinsko Frankopanska 64, 21000 Split</item>
    </izvorni_sadrzaj>
    <derivirana_varijabla naziv="DomainObject.Predmet.ProtuStrankaListFormatedWithAdressOIB_1">
      <item>BEDEM d.o.o. za nekretnine, marketing, turizam i putnička agencija u stečaju, OIB 90384953525, Zrinsko Frankopanska 64, 21000 Split</item>
    </derivirana_varijabla>
  </DomainObject.Predmet.ProtuStrankaListFormatedWithAdressOIB>
  <DomainObject.Predmet.ProtuStrankaListNazivFormated>
    <izvorni_sadrzaj>
      <item>BEDEM d.o.o. za nekretnine, marketing, turizam i putnička agencija u stečaju</item>
    </izvorni_sadrzaj>
    <derivirana_varijabla naziv="DomainObject.Predmet.ProtuStrankaListNazivFormated_1">
      <item>BEDEM d.o.o. za nekretnine, marketing, turizam i putnička agencija u stečaju</item>
    </derivirana_varijabla>
  </DomainObject.Predmet.ProtuStrankaListNazivFormated>
  <DomainObject.Predmet.ProtuStrankaListNazivFormatedOIB>
    <izvorni_sadrzaj>
      <item>BEDEM d.o.o. za nekretnine, marketing, turizam i putnička agencija u stečaju, OIB 90384953525</item>
    </izvorni_sadrzaj>
    <derivirana_varijabla naziv="DomainObject.Predmet.ProtuStrankaListNazivFormatedOIB_1">
      <item>BEDEM d.o.o. za nekretnine, marketing, turizam i putnička agencija u stečaju, OIB 90384953525</item>
    </derivirana_varijabla>
  </DomainObject.Predmet.ProtuStrankaListNazivFormatedOIB>
  <DomainObject.Predmet.OstaliListFormated>
    <izvorni_sadrzaj>
      <item>Ankica Čenić punomoćnica sudionika u postupku Credo banka dioničko društvo "u stečaju"</item>
      <item>Zoran Mandac</item>
    </izvorni_sadrzaj>
    <derivirana_varijabla naziv="DomainObject.Predmet.OstaliListFormated_1">
      <item>Ankica Čenić punomoćnica sudionika u postupku Credo banka dioničko društvo "u stečaju"</item>
      <item>Zoran Mandac</item>
    </derivirana_varijabla>
  </DomainObject.Predmet.OstaliListFormated>
  <DomainObject.Predmet.OstaliListFormatedOIB>
    <izvorni_sadrzaj>
      <item>Ankica Čenić, OIB 67541309757 punomoćnica sudionika u postupku Credo banka dioničko društvo "u stečaju"</item>
      <item>Zoran Mandac, OIB 77393397707</item>
    </izvorni_sadrzaj>
    <derivirana_varijabla naziv="DomainObject.Predmet.OstaliListFormatedOIB_1">
      <item>Ankica Čenić, OIB 67541309757 punomoćnica sudionika u postupku Credo banka dioničko društvo "u stečaju"</item>
      <item>Zoran Mandac, OIB 77393397707</item>
    </derivirana_varijabla>
  </DomainObject.Predmet.OstaliListFormatedOIB>
  <DomainObject.Predmet.OstaliListFormatedWithAdress>
    <izvorni_sadrzaj>
      <item>Ankica Čenić, Josipa Pupačića 1, 21000 Split punomoćnica sudionika u postupku Credo banka dioničko društvo "u stečaju"</item>
      <item>Zoran Mandac, Brnaze 665a, 21230 Brnaze</item>
    </izvorni_sadrzaj>
    <derivirana_varijabla naziv="DomainObject.Predmet.OstaliListFormatedWithAdress_1">
      <item>Ankica Čenić, Josipa Pupačića 1, 21000 Split punomoćnica sudionika u postupku Credo banka dioničko društvo "u stečaju"</item>
      <item>Zoran Mandac, Brnaze 665a, 21230 Brnaze</item>
    </derivirana_varijabla>
  </DomainObject.Predmet.OstaliListFormatedWithAdress>
  <DomainObject.Predmet.OstaliListFormatedWithAdressOIB>
    <izvorni_sadrzaj>
      <item>Ankica Čenić, OIB 67541309757, Josipa Pupačića 1, 21000 Split punomoćnica sudionika u postupku Credo banka dioničko društvo "u stečaju"</item>
      <item>Zoran Mandac, OIB 77393397707, Brnaze 665a, 21230 Brnaze</item>
    </izvorni_sadrzaj>
    <derivirana_varijabla naziv="DomainObject.Predmet.OstaliListFormatedWithAdressOIB_1">
      <item>Ankica Čenić, OIB 67541309757, Josipa Pupačića 1, 21000 Split punomoćnica sudionika u postupku Credo banka dioničko društvo "u stečaju"</item>
      <item>Zoran Mandac, OIB 77393397707, Brnaze 665a, 21230 Brnaze</item>
    </derivirana_varijabla>
  </DomainObject.Predmet.OstaliListFormatedWithAdressOIB>
  <DomainObject.Predmet.OstaliListNazivFormated>
    <izvorni_sadrzaj>
      <item>Ankica Čenić</item>
      <item>Zoran Mandac</item>
    </izvorni_sadrzaj>
    <derivirana_varijabla naziv="DomainObject.Predmet.OstaliListNazivFormated_1">
      <item>Ankica Čenić</item>
      <item>Zoran Mandac</item>
    </derivirana_varijabla>
  </DomainObject.Predmet.OstaliListNazivFormated>
  <DomainObject.Predmet.OstaliListNazivFormatedOIB>
    <izvorni_sadrzaj>
      <item>Ankica Čenić, OIB 67541309757</item>
      <item>Zoran Mandac, OIB 77393397707</item>
    </izvorni_sadrzaj>
    <derivirana_varijabla naziv="DomainObject.Predmet.OstaliListNazivFormatedOIB_1">
      <item>Ankica Čenić, OIB 67541309757</item>
      <item>Zoran Mandac, OIB 77393397707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BEDEM d.o.o. za nekretnine, marketing, turizam i putnička agencija u stečaju</izvorni_sadrzaj>
    <derivirana_varijabla naziv="DomainObject.Predmet.ProtustrankaIDrugi_1">BEDEM d.o.o. za nekretnine, marketing, turizam i putnička agencija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BEDEM d.o.o. za nekretnine, marketing, turizam i putnička agencija u stečaju, OIB 90384953525, Zrinsko Frankopanska 64, 21000 Split</izvorni_sadrzaj>
    <derivirana_varijabla naziv="DomainObject.Predmet.ProtustrankaIDrugiAdressOIB_1">BEDEM d.o.o. za nekretnine, marketing, turizam i putnička agencija u stečaju, OIB 90384953525, Zrinsko 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BEDEM d.o.o. za nekretnine, marketing, turizam i putnička agencija u stečaju</item>
      <item>FINANCIJSKA AGENCIJA, RC SPLIT</item>
      <item>Ankica Čenić</item>
      <item>Credo banka dioničko društvo "u stečaju"</item>
      <item>Zoran Mandac</item>
    </izvorni_sadrzaj>
    <derivirana_varijabla naziv="DomainObject.Predmet.SudioniciListNaziv_1">
      <item>BEDEM d.o.o. za nekretnine, marketing, turizam i putnička agencija u stečaju</item>
      <item>FINANCIJSKA AGENCIJA, RC SPLIT</item>
      <item>Ankica Čenić</item>
      <item>Credo banka dioničko društvo "u stečaju"</item>
      <item>Zoran Mandac</item>
    </derivirana_varijabla>
  </DomainObject.Predmet.SudioniciListNaziv>
  <DomainObject.Predmet.SudioniciListAdressOIB>
    <izvorni_sadrzaj>
      <item>BEDEM d.o.o. za nekretnine, marketing, turizam i putnička agencija u stečaju,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izvorni_sadrzaj>
    <derivirana_varijabla naziv="DomainObject.Predmet.SudioniciListAdressOIB_1">
      <item>BEDEM d.o.o. za nekretnine, marketing, turizam i putnička agencija u stečaju,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90384953525</item>
      <item>, OIB 85821130368</item>
      <item>, OIB 67541309757</item>
      <item>, OIB 94141384086</item>
      <item>, OIB 77393397707</item>
    </izvorni_sadrzaj>
    <derivirana_varijabla naziv="DomainObject.Predmet.SudioniciListNazivOIB_1">
      <item>, OIB 90384953525</item>
      <item>, OIB 85821130368</item>
      <item>, OIB 67541309757</item>
      <item>, OIB 94141384086</item>
      <item>, OIB 77393397707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veljače 2019.</izvorni_sadrzaj>
    <derivirana_varijabla naziv="DomainObject.Predmet.DatumZadnjeOdrzaneSudskeRadnje_1">22. veljače 2019.</derivirana_varijabla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St-1971/2016-97</izvorni_sadrzaj>
    <derivirana_varijabla naziv="DomainObject.PredzadnjaOdlukaIzPredmeta.Oznaka_1">St-1971/2016-97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8552ED-8646-466A-A399-CB10762CDC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1137</properties:Characters>
  <properties:Lines>39</properties:Lines>
  <properties:Paragraphs>18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2019-04-19T08:03:00Z</cp:lastPrinted>
  <dcterms:modified xmlns:xsi="http://www.w3.org/2001/XMLSchema-instance" xsi:type="dcterms:W3CDTF">2019-04-19T08:03:00Z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(St-1971-2016_-_rješenje_-_ispravak_rješenja_-_pogrešan_broj_računa.docx)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