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7f10b92" w14:paraId="7f10b92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F9622F">
        <w:rPr>
          <w:rFonts w:cs="Times New Roman" w:hAnsi="Times New Roman" w:ascii="Times New Roman"/>
          <w:sz w:val="24"/>
          <w:szCs w:val="24"/>
        </w:rPr>
        <w:t>3817/16</w:t>
      </w:r>
      <w:r w:rsidR="00974F8A">
        <w:rPr>
          <w:rFonts w:cs="Times New Roman" w:hAnsi="Times New Roman" w:ascii="Times New Roman"/>
          <w:sz w:val="24"/>
          <w:szCs w:val="24"/>
        </w:rPr>
        <w:t>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9F314E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F9622F">
        <w:rPr>
          <w:rFonts w:hAnsi="Times New Roman" w:ascii="Times New Roman"/>
          <w:sz w:val="24"/>
        </w:rPr>
        <w:t>PHIMAX d.o.o., Zagreb, Hrastovac 13 A</w:t>
      </w:r>
      <w:r w:rsidR="006A63E2">
        <w:rPr>
          <w:rFonts w:hAnsi="Times New Roman" w:ascii="Times New Roman"/>
          <w:sz w:val="24"/>
        </w:rPr>
        <w:t xml:space="preserve">, OIB: </w:t>
      </w:r>
      <w:r w:rsidR="00F9622F">
        <w:rPr>
          <w:rFonts w:hAnsi="Times New Roman" w:ascii="Times New Roman"/>
          <w:sz w:val="24"/>
        </w:rPr>
        <w:t>88538865185,</w:t>
      </w:r>
      <w:r w:rsidR="004C7E1F">
        <w:rPr>
          <w:rFonts w:cs="Times New Roman" w:hAnsi="Times New Roman" w:ascii="Times New Roman"/>
          <w:sz w:val="24"/>
          <w:szCs w:val="24"/>
        </w:rPr>
        <w:t xml:space="preserve">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A246FF" w:rsidRPr="00A246FF">
        <w:rPr>
          <w:rFonts w:cs="Times New Roman" w:hAnsi="Times New Roman" w:ascii="Times New Roman"/>
          <w:sz w:val="24"/>
          <w:szCs w:val="24"/>
        </w:rPr>
        <w:t>16. srpnja 2018.</w:t>
      </w:r>
      <w:r w:rsidR="00BF0F33" w:rsidRPr="00A246FF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A246F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F9622F" w:rsidRPr="00F9622F">
        <w:rPr>
          <w:rFonts w:hAnsi="Times New Roman" w:ascii="Times New Roman"/>
          <w:sz w:val="24"/>
        </w:rPr>
        <w:t>PHIMAX d.o.o., Zagreb, H</w:t>
      </w:r>
      <w:r w:rsidR="002A3353">
        <w:rPr>
          <w:rFonts w:hAnsi="Times New Roman" w:ascii="Times New Roman"/>
          <w:sz w:val="24"/>
        </w:rPr>
        <w:t>rastovac 13 A, OIB: 88538865185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</w:t>
      </w:r>
      <w:r w:rsidR="00974F8A" w:rsidRPr="007F016A">
        <w:rPr>
          <w:rFonts w:cs="Times New Roman" w:hAnsi="Times New Roman" w:ascii="Times New Roman"/>
          <w:sz w:val="24"/>
          <w:szCs w:val="24"/>
        </w:rPr>
        <w:t xml:space="preserve">16. srpnja 2018. u </w:t>
      </w:r>
      <w:r w:rsidR="007F016A" w:rsidRPr="007F016A">
        <w:rPr>
          <w:rFonts w:cs="Times New Roman" w:hAnsi="Times New Roman" w:ascii="Times New Roman"/>
          <w:sz w:val="24"/>
          <w:szCs w:val="24"/>
        </w:rPr>
        <w:t>10.00 sati</w:t>
      </w:r>
      <w:r w:rsidR="009309AC" w:rsidRPr="007F016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A246FF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4C7E1F">
        <w:rPr>
          <w:rFonts w:cs="Times New Roman" w:hAnsi="Times New Roman" w:ascii="Times New Roman"/>
          <w:sz w:val="24"/>
          <w:szCs w:val="24"/>
        </w:rPr>
        <w:t xml:space="preserve"> </w:t>
      </w:r>
      <w:r w:rsidR="007F016A" w:rsidRPr="00A246FF">
        <w:rPr>
          <w:rFonts w:cs="Times New Roman" w:hAnsi="Times New Roman" w:ascii="Times New Roman"/>
          <w:sz w:val="24"/>
          <w:szCs w:val="24"/>
        </w:rPr>
        <w:t xml:space="preserve">Iva Pinjuh Stjepović iz Zagreba, </w:t>
      </w:r>
      <w:r w:rsidR="00A246FF" w:rsidRPr="00A246FF">
        <w:rPr>
          <w:rFonts w:cs="Times New Roman" w:hAnsi="Times New Roman" w:ascii="Times New Roman"/>
          <w:sz w:val="24"/>
          <w:szCs w:val="24"/>
        </w:rPr>
        <w:t>Draškovićeva 4a, OIB: 60842552274.</w:t>
      </w:r>
    </w:p>
    <w:p w:rsidRDefault="00C85527" w:rsidP="002A3353" w:rsidR="002A3353">
      <w:pPr>
        <w:jc w:val="both"/>
        <w:rPr>
          <w:rFonts w:hAnsi="Times New Roman" w:ascii="Times New Roman"/>
          <w:sz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2A3353" w:rsidRPr="002A3353">
        <w:rPr>
          <w:rFonts w:hAnsi="Times New Roman" w:ascii="Times New Roman"/>
          <w:sz w:val="24"/>
        </w:rPr>
        <w:t>PHIMAX d.o.o., Zagreb, Hr</w:t>
      </w:r>
      <w:r w:rsidR="002A3353">
        <w:rPr>
          <w:rFonts w:hAnsi="Times New Roman" w:ascii="Times New Roman"/>
          <w:sz w:val="24"/>
        </w:rPr>
        <w:t>astovac 13 A, OIB: 88538865185.</w:t>
      </w:r>
    </w:p>
    <w:p w:rsidRDefault="00C85527" w:rsidP="002A3353" w:rsidR="00837150" w:rsidRPr="00CB38D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</w:t>
      </w:r>
      <w:r w:rsidR="004C7E1F">
        <w:rPr>
          <w:rFonts w:cs="Times New Roman" w:hAnsi="Times New Roman" w:ascii="Times New Roman"/>
          <w:sz w:val="24"/>
          <w:szCs w:val="24"/>
        </w:rPr>
        <w:t xml:space="preserve">temeljem članka 49. stavak 2. </w:t>
      </w:r>
      <w:r w:rsidR="004C7E1F" w:rsidRPr="004C7E1F">
        <w:rPr>
          <w:rFonts w:cs="Times New Roman" w:hAnsi="Times New Roman" w:ascii="Times New Roman"/>
          <w:bCs/>
          <w:iCs/>
          <w:sz w:val="24"/>
          <w:szCs w:val="24"/>
        </w:rPr>
        <w:t>Zakona o financijskom poslovanju i predstečajnoj nagodbi (NN 108/12, 144/12, 81/13 i 112/13; nastavno: ZFPPN)</w:t>
      </w:r>
      <w:r w:rsidR="004C7E1F">
        <w:rPr>
          <w:rFonts w:cs="Times New Roman" w:hAnsi="Times New Roman" w:ascii="Times New Roman"/>
          <w:bCs/>
          <w:iCs/>
          <w:sz w:val="24"/>
          <w:szCs w:val="24"/>
        </w:rPr>
        <w:t xml:space="preserve"> </w:t>
      </w:r>
      <w:r w:rsidR="00D22A4A">
        <w:rPr>
          <w:rFonts w:cs="Times New Roman" w:hAnsi="Times New Roman" w:ascii="Times New Roman"/>
          <w:sz w:val="24"/>
          <w:szCs w:val="24"/>
        </w:rPr>
        <w:t xml:space="preserve">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4C7E1F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od </w:t>
      </w:r>
      <w:r w:rsidR="004C7E1F">
        <w:rPr>
          <w:rFonts w:cs="Times New Roman" w:hAnsi="Times New Roman" w:ascii="Times New Roman"/>
          <w:sz w:val="24"/>
          <w:szCs w:val="24"/>
        </w:rPr>
        <w:t>60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 dana</w:t>
      </w:r>
      <w:r w:rsidR="004C7E1F">
        <w:rPr>
          <w:rFonts w:cs="Times New Roman" w:hAnsi="Times New Roman" w:ascii="Times New Roman"/>
          <w:sz w:val="24"/>
          <w:szCs w:val="24"/>
        </w:rPr>
        <w:t xml:space="preserve"> a prijedlog za sklapanje predstečajne nagodbe je odbačen temeljem članaka 49. stavak 1. toč. 7. ZFPPN.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3179AD" w:rsidP="005E56BB" w:rsidR="003179A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Izbor i imenovanje stečajnog upravitelja izvršeno je </w:t>
      </w:r>
      <w:r w:rsidR="00D23144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 u skraćenom stečajnom postupku.</w:t>
      </w:r>
    </w:p>
    <w:p w:rsidRDefault="00F3704B" w:rsidP="00106E8C" w:rsidR="00F3704B" w:rsidRP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23A6" w:rsidP="00D23144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974F8A" w:rsidRPr="00974F8A">
        <w:rPr>
          <w:rFonts w:cs="Times New Roman" w:hAnsi="Times New Roman" w:ascii="Times New Roman"/>
          <w:sz w:val="24"/>
          <w:szCs w:val="24"/>
        </w:rPr>
        <w:t>16. srpnja 2018.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275FF5">
      <w:pPr>
        <w:ind w:left="705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7C1943" w:rsidRPr="00A13160">
        <w:rPr>
          <w:rFonts w:cs="Times New Roman" w:hAnsi="Times New Roman" w:ascii="Times New Roman"/>
          <w:sz w:val="24"/>
          <w:szCs w:val="24"/>
        </w:rPr>
        <w:t>, v.r.</w:t>
      </w:r>
      <w:r w:rsidR="006F0516" w:rsidRPr="00A13160">
        <w:rPr>
          <w:rFonts w:cs="Times New Roman" w:hAnsi="Times New Roman" w:ascii="Times New Roman"/>
          <w:sz w:val="24"/>
          <w:szCs w:val="24"/>
        </w:rPr>
        <w:t xml:space="preserve"> </w:t>
      </w:r>
      <w:r w:rsidR="006F0516" w:rsidRPr="00275FF5">
        <w:rPr>
          <w:rFonts w:cs="Times New Roman" w:hAnsi="Times New Roman" w:ascii="Times New Roman"/>
          <w:color w:themeColor="background1" w:val="FFFFFF"/>
          <w:sz w:val="24"/>
          <w:szCs w:val="24"/>
        </w:rPr>
        <w:t>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A1316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0516" w:rsidR="006F0516" w:rsidRPr="00A1316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C1943" w:rsidR="007C1943" w:rsidRPr="00A13160">
      <w:pPr>
        <w:jc w:val="both"/>
        <w:rPr>
          <w:rFonts w:cs="Times New Roman" w:hAnsi="Times New Roman" w:ascii="Times New Roman"/>
          <w:sz w:val="24"/>
          <w:szCs w:val="24"/>
        </w:rPr>
      </w:pPr>
      <w:r w:rsidRPr="00A13160">
        <w:rPr>
          <w:rFonts w:cs="Times New Roman" w:hAnsi="Times New Roman" w:ascii="Times New Roman"/>
          <w:sz w:val="24"/>
          <w:szCs w:val="24"/>
        </w:rPr>
        <w:tab/>
      </w:r>
      <w:r w:rsidRPr="00A13160">
        <w:rPr>
          <w:rFonts w:cs="Times New Roman" w:hAnsi="Times New Roman" w:ascii="Times New Roman"/>
          <w:sz w:val="24"/>
          <w:szCs w:val="24"/>
        </w:rPr>
        <w:tab/>
      </w:r>
      <w:r w:rsidRPr="00A13160">
        <w:rPr>
          <w:rFonts w:cs="Times New Roman" w:hAnsi="Times New Roman" w:ascii="Times New Roman"/>
          <w:sz w:val="24"/>
          <w:szCs w:val="24"/>
        </w:rPr>
        <w:tab/>
      </w:r>
      <w:r w:rsidRPr="00A13160">
        <w:rPr>
          <w:rFonts w:cs="Times New Roman" w:hAnsi="Times New Roman" w:ascii="Times New Roman"/>
          <w:sz w:val="24"/>
          <w:szCs w:val="24"/>
        </w:rPr>
        <w:tab/>
      </w:r>
      <w:r w:rsidRPr="00A13160">
        <w:rPr>
          <w:rFonts w:cs="Times New Roman" w:hAnsi="Times New Roman" w:ascii="Times New Roman"/>
          <w:sz w:val="24"/>
          <w:szCs w:val="24"/>
        </w:rPr>
        <w:tab/>
      </w:r>
      <w:r w:rsidRPr="00A13160">
        <w:rPr>
          <w:rFonts w:cs="Times New Roman" w:hAnsi="Times New Roman" w:ascii="Times New Roman"/>
          <w:sz w:val="24"/>
          <w:szCs w:val="24"/>
        </w:rPr>
        <w:tab/>
      </w:r>
      <w:r w:rsidRPr="00A13160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7C1943" w:rsidP="00974F8A" w:rsidR="006F0516" w:rsidRPr="00A13160">
      <w:pPr>
        <w:jc w:val="both"/>
        <w:rPr>
          <w:rFonts w:cs="Times New Roman" w:hAnsi="Times New Roman" w:ascii="Times New Roman"/>
          <w:sz w:val="24"/>
          <w:szCs w:val="24"/>
        </w:rPr>
      </w:pPr>
      <w:r w:rsidRPr="00A13160">
        <w:rPr>
          <w:rFonts w:cs="Times New Roman" w:hAnsi="Times New Roman" w:ascii="Times New Roman"/>
          <w:sz w:val="24"/>
          <w:szCs w:val="24"/>
        </w:rPr>
        <w:tab/>
      </w:r>
      <w:r w:rsidRPr="00A13160">
        <w:rPr>
          <w:rFonts w:cs="Times New Roman" w:hAnsi="Times New Roman" w:ascii="Times New Roman"/>
          <w:sz w:val="24"/>
          <w:szCs w:val="24"/>
        </w:rPr>
        <w:tab/>
      </w:r>
      <w:r w:rsidRPr="00A13160">
        <w:rPr>
          <w:rFonts w:cs="Times New Roman" w:hAnsi="Times New Roman" w:ascii="Times New Roman"/>
          <w:sz w:val="24"/>
          <w:szCs w:val="24"/>
        </w:rPr>
        <w:tab/>
      </w:r>
      <w:r w:rsidRPr="00A13160">
        <w:rPr>
          <w:rFonts w:cs="Times New Roman" w:hAnsi="Times New Roman" w:ascii="Times New Roman"/>
          <w:sz w:val="24"/>
          <w:szCs w:val="24"/>
        </w:rPr>
        <w:tab/>
      </w:r>
      <w:r w:rsidRPr="00A13160">
        <w:rPr>
          <w:rFonts w:cs="Times New Roman" w:hAnsi="Times New Roman" w:ascii="Times New Roman"/>
          <w:sz w:val="24"/>
          <w:szCs w:val="24"/>
        </w:rPr>
        <w:tab/>
      </w:r>
      <w:r w:rsidRPr="00A13160">
        <w:rPr>
          <w:rFonts w:cs="Times New Roman" w:hAnsi="Times New Roman" w:ascii="Times New Roman"/>
          <w:sz w:val="24"/>
          <w:szCs w:val="24"/>
        </w:rPr>
        <w:tab/>
      </w:r>
      <w:r w:rsidRPr="00A13160">
        <w:rPr>
          <w:rFonts w:cs="Times New Roman" w:hAnsi="Times New Roman" w:ascii="Times New Roman"/>
          <w:sz w:val="24"/>
          <w:szCs w:val="24"/>
        </w:rPr>
        <w:tab/>
      </w:r>
      <w:r w:rsidRPr="00A13160">
        <w:rPr>
          <w:rFonts w:cs="Times New Roman" w:hAnsi="Times New Roman" w:ascii="Times New Roman"/>
          <w:sz w:val="24"/>
          <w:szCs w:val="24"/>
        </w:rPr>
        <w:tab/>
      </w:r>
      <w:r w:rsidRPr="00A13160">
        <w:rPr>
          <w:rFonts w:cs="Times New Roman" w:hAnsi="Times New Roman" w:ascii="Times New Roman"/>
          <w:sz w:val="24"/>
          <w:szCs w:val="24"/>
        </w:rPr>
        <w:tab/>
      </w:r>
      <w:r w:rsidR="00A13160">
        <w:rPr>
          <w:rFonts w:cs="Times New Roman" w:hAnsi="Times New Roman" w:ascii="Times New Roman"/>
          <w:sz w:val="24"/>
          <w:szCs w:val="24"/>
        </w:rPr>
        <w:t>Belma Čolić</w:t>
      </w:r>
      <w:r w:rsidR="006F0516" w:rsidRPr="00A13160">
        <w:rPr>
          <w:rFonts w:cs="Times New Roman" w:hAnsi="Times New Roman" w:ascii="Times New Roman"/>
          <w:sz w:val="24"/>
          <w:szCs w:val="24"/>
        </w:rPr>
        <w:tab/>
      </w:r>
      <w:r w:rsidR="006F0516" w:rsidRPr="00A13160">
        <w:rPr>
          <w:rFonts w:cs="Times New Roman" w:hAnsi="Times New Roman" w:ascii="Times New Roman"/>
          <w:sz w:val="24"/>
          <w:szCs w:val="24"/>
        </w:rPr>
        <w:tab/>
      </w:r>
      <w:r w:rsidR="006F0516" w:rsidRPr="00A13160">
        <w:rPr>
          <w:rFonts w:cs="Times New Roman" w:hAnsi="Times New Roman" w:ascii="Times New Roman"/>
          <w:sz w:val="24"/>
          <w:szCs w:val="24"/>
        </w:rPr>
        <w:tab/>
      </w:r>
      <w:r w:rsidR="006F0516" w:rsidRPr="00A13160">
        <w:rPr>
          <w:rFonts w:cs="Times New Roman" w:hAnsi="Times New Roman" w:ascii="Times New Roman"/>
          <w:sz w:val="24"/>
          <w:szCs w:val="24"/>
        </w:rPr>
        <w:tab/>
      </w:r>
      <w:r w:rsidR="006F0516" w:rsidRPr="00A13160">
        <w:rPr>
          <w:rFonts w:cs="Times New Roman" w:hAnsi="Times New Roman" w:ascii="Times New Roman"/>
          <w:sz w:val="24"/>
          <w:szCs w:val="24"/>
        </w:rPr>
        <w:tab/>
      </w:r>
    </w:p>
    <w:p w:rsidRDefault="00C66946" w:rsidP="001E4E5F" w:rsidR="001E4E5F" w:rsidRPr="00A1316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13160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A13160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A1316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13160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A13160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A1316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A1316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13160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A13160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A1316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13160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A13160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A13160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A1316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1316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A13160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A1316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A1316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A1316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1316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A13160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A1316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13160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A13160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A1316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13160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A13160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A1316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A1316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A1316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A1316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13160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A1316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13160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A1316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1316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A13160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A1316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A1316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A1316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1316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A1316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A1316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A13160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A13160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A13160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2F05B7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16.7.18.</w:t>
      </w:r>
      <w:r w:rsidR="003B4CA6" w:rsidRPr="00A13160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A1316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A1316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A13160">
      <w:headerReference w:type="even" r:id="rId12"/>
      <w:headerReference w:type="default" r:id="rId13"/>
      <w:headerReference w:type="first" r:id="rId14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0242" w:rsidR="00610242">
      <w:r>
        <w:separator/>
      </w:r>
    </w:p>
  </w:endnote>
  <w:endnote w:id="0" w:type="continuationSeparator">
    <w:p w:rsidRDefault="00610242" w:rsidR="006102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0242" w:rsidR="00610242">
      <w:r>
        <w:separator/>
      </w:r>
    </w:p>
  </w:footnote>
  <w:footnote w:id="0" w:type="continuationSeparator">
    <w:p w:rsidRDefault="00610242" w:rsidR="006102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2F05B7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F9622F">
      <w:rPr>
        <w:rFonts w:hAnsi="Times New Roman" w:ascii="Times New Roman"/>
      </w:rPr>
      <w:t>3817/16</w:t>
    </w:r>
    <w:r w:rsidR="00974F8A">
      <w:rPr>
        <w:rFonts w:hAnsi="Times New Roman" w:ascii="Times New Roman"/>
      </w:rPr>
      <w:t>-4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44F1"/>
    <w:rsid w:val="0002034E"/>
    <w:rsid w:val="00020BA4"/>
    <w:rsid w:val="00032919"/>
    <w:rsid w:val="00060986"/>
    <w:rsid w:val="00061110"/>
    <w:rsid w:val="0006417A"/>
    <w:rsid w:val="0006505A"/>
    <w:rsid w:val="00071D41"/>
    <w:rsid w:val="00082920"/>
    <w:rsid w:val="000F17DB"/>
    <w:rsid w:val="00106E8C"/>
    <w:rsid w:val="0013581F"/>
    <w:rsid w:val="00172FFB"/>
    <w:rsid w:val="001B3708"/>
    <w:rsid w:val="001E470B"/>
    <w:rsid w:val="001E4E5F"/>
    <w:rsid w:val="0023449C"/>
    <w:rsid w:val="00235AAE"/>
    <w:rsid w:val="00274573"/>
    <w:rsid w:val="00275FF5"/>
    <w:rsid w:val="00281E63"/>
    <w:rsid w:val="0028293E"/>
    <w:rsid w:val="00286020"/>
    <w:rsid w:val="0029479C"/>
    <w:rsid w:val="002A3353"/>
    <w:rsid w:val="002B0F80"/>
    <w:rsid w:val="002E06D4"/>
    <w:rsid w:val="002E62A9"/>
    <w:rsid w:val="002F05B7"/>
    <w:rsid w:val="002F20C0"/>
    <w:rsid w:val="003179AD"/>
    <w:rsid w:val="00320107"/>
    <w:rsid w:val="00322D87"/>
    <w:rsid w:val="003423A6"/>
    <w:rsid w:val="0036341C"/>
    <w:rsid w:val="00364979"/>
    <w:rsid w:val="00366457"/>
    <w:rsid w:val="003803BB"/>
    <w:rsid w:val="003A44F1"/>
    <w:rsid w:val="003B4CA6"/>
    <w:rsid w:val="003C6959"/>
    <w:rsid w:val="003E367D"/>
    <w:rsid w:val="004155FA"/>
    <w:rsid w:val="00417C1A"/>
    <w:rsid w:val="00473DB3"/>
    <w:rsid w:val="004B074A"/>
    <w:rsid w:val="004C55BE"/>
    <w:rsid w:val="004C7E1F"/>
    <w:rsid w:val="004E5730"/>
    <w:rsid w:val="00514022"/>
    <w:rsid w:val="005272EF"/>
    <w:rsid w:val="005350C5"/>
    <w:rsid w:val="0057005D"/>
    <w:rsid w:val="005774B3"/>
    <w:rsid w:val="005C255F"/>
    <w:rsid w:val="005C2D1F"/>
    <w:rsid w:val="005D306C"/>
    <w:rsid w:val="005D761C"/>
    <w:rsid w:val="005E56BB"/>
    <w:rsid w:val="005F2D17"/>
    <w:rsid w:val="005F7514"/>
    <w:rsid w:val="00604F20"/>
    <w:rsid w:val="00607B4B"/>
    <w:rsid w:val="006100D5"/>
    <w:rsid w:val="00610242"/>
    <w:rsid w:val="006235E3"/>
    <w:rsid w:val="00652A90"/>
    <w:rsid w:val="006819D2"/>
    <w:rsid w:val="006824AB"/>
    <w:rsid w:val="00686BE8"/>
    <w:rsid w:val="006A63E2"/>
    <w:rsid w:val="006B07E6"/>
    <w:rsid w:val="006C73C9"/>
    <w:rsid w:val="006E69A4"/>
    <w:rsid w:val="006F0516"/>
    <w:rsid w:val="006F5244"/>
    <w:rsid w:val="00727277"/>
    <w:rsid w:val="007519B3"/>
    <w:rsid w:val="00764AEE"/>
    <w:rsid w:val="007C1943"/>
    <w:rsid w:val="007C38A1"/>
    <w:rsid w:val="007C422F"/>
    <w:rsid w:val="007F016A"/>
    <w:rsid w:val="007F2918"/>
    <w:rsid w:val="0081007B"/>
    <w:rsid w:val="0081200D"/>
    <w:rsid w:val="00817CF1"/>
    <w:rsid w:val="0082602B"/>
    <w:rsid w:val="0082629F"/>
    <w:rsid w:val="00837150"/>
    <w:rsid w:val="00853AD8"/>
    <w:rsid w:val="008635F8"/>
    <w:rsid w:val="00881589"/>
    <w:rsid w:val="00897546"/>
    <w:rsid w:val="008A3EDC"/>
    <w:rsid w:val="008B2D9B"/>
    <w:rsid w:val="008C0419"/>
    <w:rsid w:val="008D1C64"/>
    <w:rsid w:val="008D4CA2"/>
    <w:rsid w:val="008E0B1D"/>
    <w:rsid w:val="008E66C0"/>
    <w:rsid w:val="008F569D"/>
    <w:rsid w:val="008F639D"/>
    <w:rsid w:val="009309AC"/>
    <w:rsid w:val="0093241D"/>
    <w:rsid w:val="00933697"/>
    <w:rsid w:val="009376BE"/>
    <w:rsid w:val="00943A47"/>
    <w:rsid w:val="00950AB3"/>
    <w:rsid w:val="00953DED"/>
    <w:rsid w:val="00960F1F"/>
    <w:rsid w:val="00974F8A"/>
    <w:rsid w:val="00975CCB"/>
    <w:rsid w:val="00981BDB"/>
    <w:rsid w:val="009A3ECE"/>
    <w:rsid w:val="009C0C60"/>
    <w:rsid w:val="009C5210"/>
    <w:rsid w:val="009D0ED3"/>
    <w:rsid w:val="009F0284"/>
    <w:rsid w:val="009F314E"/>
    <w:rsid w:val="009F3306"/>
    <w:rsid w:val="00A13160"/>
    <w:rsid w:val="00A16088"/>
    <w:rsid w:val="00A246FF"/>
    <w:rsid w:val="00A26151"/>
    <w:rsid w:val="00A26EAF"/>
    <w:rsid w:val="00A61901"/>
    <w:rsid w:val="00A7164C"/>
    <w:rsid w:val="00AA0C7F"/>
    <w:rsid w:val="00AA5825"/>
    <w:rsid w:val="00AB314A"/>
    <w:rsid w:val="00AC4626"/>
    <w:rsid w:val="00AC50A4"/>
    <w:rsid w:val="00AF3005"/>
    <w:rsid w:val="00B34CEC"/>
    <w:rsid w:val="00B37E4A"/>
    <w:rsid w:val="00B70980"/>
    <w:rsid w:val="00B90C0B"/>
    <w:rsid w:val="00BA282E"/>
    <w:rsid w:val="00BA4770"/>
    <w:rsid w:val="00BB733D"/>
    <w:rsid w:val="00BD71FC"/>
    <w:rsid w:val="00BF0F33"/>
    <w:rsid w:val="00BF6280"/>
    <w:rsid w:val="00C04421"/>
    <w:rsid w:val="00C40EA5"/>
    <w:rsid w:val="00C66946"/>
    <w:rsid w:val="00C83AC2"/>
    <w:rsid w:val="00C85527"/>
    <w:rsid w:val="00CA22FE"/>
    <w:rsid w:val="00CA47CF"/>
    <w:rsid w:val="00CA5067"/>
    <w:rsid w:val="00CB38D1"/>
    <w:rsid w:val="00CD6742"/>
    <w:rsid w:val="00CE6259"/>
    <w:rsid w:val="00D02840"/>
    <w:rsid w:val="00D12600"/>
    <w:rsid w:val="00D14705"/>
    <w:rsid w:val="00D225D9"/>
    <w:rsid w:val="00D22A4A"/>
    <w:rsid w:val="00D23144"/>
    <w:rsid w:val="00D373D4"/>
    <w:rsid w:val="00D74871"/>
    <w:rsid w:val="00D86560"/>
    <w:rsid w:val="00DA0460"/>
    <w:rsid w:val="00E107B5"/>
    <w:rsid w:val="00E225D6"/>
    <w:rsid w:val="00EC6731"/>
    <w:rsid w:val="00ED3C87"/>
    <w:rsid w:val="00EE77FC"/>
    <w:rsid w:val="00F206F2"/>
    <w:rsid w:val="00F3704B"/>
    <w:rsid w:val="00F4064A"/>
    <w:rsid w:val="00F62C2E"/>
    <w:rsid w:val="00F849E3"/>
    <w:rsid w:val="00F9622F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05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05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05B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05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05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0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05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05B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05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05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3817</izvorni_sadrzaj>
    <derivirana_varijabla naziv="DomainObject.Predmet.Broj_1">3817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St-3817/2016</izvorni_sadrzaj>
    <derivirana_varijabla naziv="DomainObject.Predmet.OznakaBroj_1">St-3817/2016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PHIMAX d.o.o.</izvorni_sadrzaj>
    <derivirana_varijabla naziv="DomainObject.Predmet.ProtustrankaFormated_1">  PHIMAX d.o.o.</derivirana_varijabla>
  </DomainObject.Predmet.ProtustrankaFormated>
  <DomainObject.Predmet.ProtustrankaFormatedOIB>
    <izvorni_sadrzaj>  PHIMAX d.o.o., OIB 88538865185</izvorni_sadrzaj>
    <derivirana_varijabla naziv="DomainObject.Predmet.ProtustrankaFormatedOIB_1">  PHIMAX d.o.o., OIB 88538865185</derivirana_varijabla>
  </DomainObject.Predmet.ProtustrankaFormatedOIB>
  <DomainObject.Predmet.ProtustrankaFormatedWithAdress>
    <izvorni_sadrzaj> PHIMAX d.o.o., Hrastovac 13/A, 10000 Zagreb</izvorni_sadrzaj>
    <derivirana_varijabla naziv="DomainObject.Predmet.ProtustrankaFormatedWithAdress_1"> PHIMAX d.o.o., Hrastovac 13/A, 10000 Zagreb</derivirana_varijabla>
  </DomainObject.Predmet.ProtustrankaFormatedWithAdress>
  <DomainObject.Predmet.ProtustrankaFormatedWithAdressOIB>
    <izvorni_sadrzaj> PHIMAX d.o.o., OIB 88538865185, Hrastovac 13/A, 10000 Zagreb</izvorni_sadrzaj>
    <derivirana_varijabla naziv="DomainObject.Predmet.ProtustrankaFormatedWithAdressOIB_1"> PHIMAX d.o.o., OIB 88538865185, Hrastovac 13/A, 10000 Zagreb</derivirana_varijabla>
  </DomainObject.Predmet.ProtustrankaFormatedWithAdressOIB>
  <DomainObject.Predmet.ProtustrankaWithAdress>
    <izvorni_sadrzaj>PHIMAX d.o.o. Hrastovac 13/A, 10000 Zagreb</izvorni_sadrzaj>
    <derivirana_varijabla naziv="DomainObject.Predmet.ProtustrankaWithAdress_1">PHIMAX d.o.o. Hrastovac 13/A, 10000 Zagreb</derivirana_varijabla>
  </DomainObject.Predmet.ProtustrankaWithAdress>
  <DomainObject.Predmet.ProtustrankaWithAdressOIB>
    <izvorni_sadrzaj>PHIMAX d.o.o., OIB 88538865185, Hrastovac 13/A, 10000 Zagreb</izvorni_sadrzaj>
    <derivirana_varijabla naziv="DomainObject.Predmet.ProtustrankaWithAdressOIB_1">PHIMAX d.o.o., OIB 88538865185, Hrastovac 13/A, 10000 Zagreb</derivirana_varijabla>
  </DomainObject.Predmet.ProtustrankaWithAdressOIB>
  <DomainObject.Predmet.ProtustrankaNazivFormated>
    <izvorni_sadrzaj>PHIMAX d.o.o.</izvorni_sadrzaj>
    <derivirana_varijabla naziv="DomainObject.Predmet.ProtustrankaNazivFormated_1">PHIMAX d.o.o.</derivirana_varijabla>
  </DomainObject.Predmet.ProtustrankaNazivFormated>
  <DomainObject.Predmet.ProtustrankaNazivFormatedOIB>
    <izvorni_sadrzaj>PHIMAX d.o.o., OIB 88538865185</izvorni_sadrzaj>
    <derivirana_varijabla naziv="DomainObject.Predmet.ProtustrankaNazivFormatedOIB_1">PHIMAX d.o.o., OIB 88538865185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PHIMAX d.o.o.</item>
    </izvorni_sadrzaj>
    <derivirana_varijabla naziv="DomainObject.Predmet.ProtuStrankaListFormated_1">
      <item>PHIMAX d.o.o.</item>
    </derivirana_varijabla>
  </DomainObject.Predmet.ProtuStrankaListFormated>
  <DomainObject.Predmet.ProtuStrankaListFormatedOIB>
    <izvorni_sadrzaj>
      <item>PHIMAX d.o.o., OIB 88538865185</item>
    </izvorni_sadrzaj>
    <derivirana_varijabla naziv="DomainObject.Predmet.ProtuStrankaListFormatedOIB_1">
      <item>PHIMAX d.o.o., OIB 88538865185</item>
    </derivirana_varijabla>
  </DomainObject.Predmet.ProtuStrankaListFormatedOIB>
  <DomainObject.Predmet.ProtuStrankaListFormatedWithAdress>
    <izvorni_sadrzaj>
      <item>PHIMAX d.o.o., Hrastovac 13/A, 10000 Zagreb</item>
    </izvorni_sadrzaj>
    <derivirana_varijabla naziv="DomainObject.Predmet.ProtuStrankaListFormatedWithAdress_1">
      <item>PHIMAX d.o.o., Hrastovac 13/A, 10000 Zagreb</item>
    </derivirana_varijabla>
  </DomainObject.Predmet.ProtuStrankaListFormatedWithAdress>
  <DomainObject.Predmet.ProtuStrankaListFormatedWithAdressOIB>
    <izvorni_sadrzaj>
      <item>PHIMAX d.o.o., OIB 88538865185, Hrastovac 13/A, 10000 Zagreb</item>
    </izvorni_sadrzaj>
    <derivirana_varijabla naziv="DomainObject.Predmet.ProtuStrankaListFormatedWithAdressOIB_1">
      <item>PHIMAX d.o.o., OIB 88538865185, Hrastovac 13/A, 10000 Zagreb</item>
    </derivirana_varijabla>
  </DomainObject.Predmet.ProtuStrankaListFormatedWithAdressOIB>
  <DomainObject.Predmet.ProtuStrankaListNazivFormated>
    <izvorni_sadrzaj>
      <item>PHIMAX d.o.o.</item>
    </izvorni_sadrzaj>
    <derivirana_varijabla naziv="DomainObject.Predmet.ProtuStrankaListNazivFormated_1">
      <item>PHIMAX d.o.o.</item>
    </derivirana_varijabla>
  </DomainObject.Predmet.ProtuStrankaListNazivFormated>
  <DomainObject.Predmet.ProtuStrankaListNazivFormatedOIB>
    <izvorni_sadrzaj>
      <item>PHIMAX d.o.o., OIB 88538865185</item>
    </izvorni_sadrzaj>
    <derivirana_varijabla naziv="DomainObject.Predmet.ProtuStrankaListNazivFormatedOIB_1">
      <item>PHIMAX d.o.o., OIB 88538865185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PHIMAX d.o.o.</izvorni_sadrzaj>
    <derivirana_varijabla naziv="DomainObject.Predmet.ProtustrankaIDrugi_1">PHIMAX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PHIMAX d.o.o., OIB 88538865185, Hrastovac 13/A, 10000 Zagreb</izvorni_sadrzaj>
    <derivirana_varijabla naziv="DomainObject.Predmet.ProtustrankaIDrugiAdressOIB_1">PHIMAX d.o.o., OIB 88538865185, Hrastovac 13/A,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PHIMAX d.o.o.</item>
    </izvorni_sadrzaj>
    <derivirana_varijabla naziv="DomainObject.Predmet.SudioniciListNaziv_1">
      <item>FINA Regionalni centar Zagreb</item>
      <item>PHIMAX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PHIMAX d.o.o., OIB 88538865185, Hrastovac 13/A,10000 Zagreb</item>
    </izvorni_sadrzaj>
    <derivirana_varijabla naziv="DomainObject.Predmet.SudioniciListAdressOIB_1">
      <item>FINA Regionalni centar Zagreb, OIB 85821130368, Trg svibanjskih žrtava 1995. 1,10000 Zagreb</item>
      <item>PHIMAX d.o.o., OIB 88538865185, Hrastovac 13/A,10000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88538865185</item>
    </izvorni_sadrzaj>
    <derivirana_varijabla naziv="DomainObject.Predmet.SudioniciListNazivOIB_1">
      <item>, OIB 85821130368</item>
      <item>, OIB 88538865185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1F3A09-44A0-4EC2-B403-A926A006F6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427</properties:Words>
  <properties:Characters>2287</properties:Characters>
  <properties:Lines>80</properties:Lines>
  <properties:Paragraphs>37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2017-11-29T09:36:00Z</dcterms:created>
  <dc:creator>MK</dc:creator>
  <cp:lastModifiedBy>Belma Čolić</cp:lastModifiedBy>
  <cp:lastPrinted>2018-07-16T06:59:00Z</cp:lastPrinted>
  <dcterms:modified xmlns:xsi="http://www.w3.org/2001/XMLSchema-instance" xsi:type="dcterms:W3CDTF">2018-07-16T07:00:00Z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(PHIMAX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