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C6805" w:rsidR="00AC6805">
        <w:tc>
          <w:tcPr>
            <w:tcW w:type="dxa" w:w="2985"/>
            <w:hideMark/>
          </w:tcPr>
          <w:p w:rsidRDefault="00AC6805" w:rsidR="00AC6805">
            <w:pPr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</w:t>
            </w: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C6805" w:rsidR="00AC6805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Republika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Hrvatska</w:t>
            </w:r>
            <w:proofErr w:type="spellEnd"/>
          </w:p>
          <w:p w:rsidRDefault="00AC6805" w:rsidR="00AC6805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Trgovački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sud</w:t>
            </w:r>
            <w:proofErr w:type="spellEnd"/>
            <w:r>
              <w:rPr>
                <w:lang w:eastAsia="en-US" w:val="en-US"/>
              </w:rPr>
              <w:t xml:space="preserve"> u </w:t>
            </w:r>
            <w:proofErr w:type="spellStart"/>
            <w:r>
              <w:rPr>
                <w:lang w:eastAsia="en-US" w:val="en-US"/>
              </w:rPr>
              <w:t>Varaždinu</w:t>
            </w:r>
            <w:proofErr w:type="spellEnd"/>
          </w:p>
          <w:p w:rsidRDefault="00AC6805" w:rsidR="00AC6805">
            <w:pPr>
              <w:spacing w:lineRule="auto" w:line="276"/>
              <w:jc w:val="center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Varaždin</w:t>
            </w:r>
            <w:proofErr w:type="spellEnd"/>
            <w:r>
              <w:rPr>
                <w:lang w:eastAsia="en-US" w:val="en-US"/>
              </w:rPr>
              <w:t xml:space="preserve">, </w:t>
            </w:r>
            <w:proofErr w:type="spellStart"/>
            <w:r>
              <w:rPr>
                <w:lang w:eastAsia="en-US" w:val="en-US"/>
              </w:rPr>
              <w:t>Braće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Radić</w:t>
            </w:r>
            <w:proofErr w:type="spellEnd"/>
            <w:r>
              <w:rPr>
                <w:lang w:eastAsia="en-US" w:val="en-US"/>
              </w:rPr>
              <w:t xml:space="preserve"> 2</w:t>
            </w:r>
          </w:p>
        </w:tc>
      </w:tr>
    </w:tbl>
    <w:p w14:textId="eecc78b" w14:paraId="eecc78b" w:rsidRDefault="00AC6805" w:rsidP="00AC6805" w:rsidR="00AC6805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C6805" w:rsidR="00AC6805">
        <w:trPr>
          <w:trHeight w:val="206"/>
          <w:jc w:val="right"/>
        </w:trPr>
        <w:tc>
          <w:tcPr>
            <w:tcW w:type="dxa" w:w="4320"/>
            <w:hideMark/>
          </w:tcPr>
          <w:p w:rsidRDefault="00AC6805" w:rsidP="00AC6805" w:rsidR="00AC6805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6 St-232/2015-60  </w:t>
            </w:r>
          </w:p>
        </w:tc>
      </w:tr>
    </w:tbl>
    <w:p w:rsidRDefault="00AC6805" w:rsidP="00AC6805" w:rsidR="00AC6805">
      <w:pPr>
        <w:jc w:val="both"/>
      </w:pPr>
    </w:p>
    <w:p w:rsidRDefault="00AC6805" w:rsidP="00AC6805" w:rsidR="00AC6805"/>
    <w:p w:rsidRDefault="00AC6805" w:rsidP="00AC6805" w:rsidR="00AC6805">
      <w:pPr>
        <w:rPr>
          <w:b/>
        </w:rPr>
      </w:pPr>
    </w:p>
    <w:p w:rsidRDefault="00AC6805" w:rsidP="00AC6805" w:rsidR="00AC6805">
      <w:pPr>
        <w:rPr>
          <w:b/>
        </w:rPr>
      </w:pPr>
    </w:p>
    <w:p w:rsidRDefault="00AC6805" w:rsidP="00AC6805" w:rsidR="00AC6805">
      <w:pPr>
        <w:jc w:val="center"/>
      </w:pPr>
      <w:r>
        <w:t>R E P U B L I K A     H R V A T S K A</w:t>
      </w:r>
    </w:p>
    <w:p w:rsidRDefault="00AC6805" w:rsidP="00AC6805" w:rsidR="00AC6805">
      <w:pPr>
        <w:rPr>
          <w:b/>
        </w:rPr>
      </w:pPr>
    </w:p>
    <w:p w:rsidRDefault="00AC6805" w:rsidP="00AC6805" w:rsidR="00AC6805">
      <w:pPr>
        <w:jc w:val="center"/>
      </w:pPr>
      <w:r>
        <w:t>R    J    E    Š    E    NJ    E</w:t>
      </w:r>
    </w:p>
    <w:p w:rsidRDefault="00AC6805" w:rsidP="00AC6805" w:rsidR="00AC6805"/>
    <w:p w:rsidRDefault="00AC6805" w:rsidP="00AC6805" w:rsidR="00AC6805"/>
    <w:p w:rsidRDefault="00AC6805" w:rsidP="00AC6805" w:rsidR="00AC6805">
      <w:pPr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NIKOMAT d.o.o., u stečaju, iz Zagreba, Zinke </w:t>
      </w:r>
      <w:proofErr w:type="spellStart"/>
      <w:r>
        <w:t>Kunc</w:t>
      </w:r>
      <w:proofErr w:type="spellEnd"/>
      <w:r>
        <w:t xml:space="preserve"> br. 5, OIB : 40262375082,</w:t>
      </w:r>
      <w:r>
        <w:rPr>
          <w:b/>
        </w:rPr>
        <w:t xml:space="preserve"> </w:t>
      </w:r>
      <w:r>
        <w:t xml:space="preserve">kojeg zastupa stečajna upraviteljica Mirjana </w:t>
      </w:r>
      <w:proofErr w:type="spellStart"/>
      <w:r>
        <w:t>Zuzija</w:t>
      </w:r>
      <w:proofErr w:type="spellEnd"/>
      <w:r>
        <w:t>, iz Velike Gorice, Slavka Kolara br. 25, izvan ročišta 21. ožujka 2019.,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AC6805" w:rsidP="00AC6805" w:rsidR="00AC6805">
      <w:pPr>
        <w:jc w:val="center"/>
        <w:rPr>
          <w:rFonts w:cs="Arial"/>
        </w:rPr>
      </w:pPr>
    </w:p>
    <w:p w:rsidRDefault="00AC6805" w:rsidP="00AC6805" w:rsidR="00AC6805">
      <w:pPr>
        <w:jc w:val="center"/>
        <w:rPr>
          <w:rFonts w:cs="Arial"/>
        </w:rPr>
      </w:pPr>
    </w:p>
    <w:p w:rsidRDefault="00AC6805" w:rsidP="00AC6805" w:rsidR="00AC6805">
      <w:pPr>
        <w:ind w:firstLine="720"/>
        <w:jc w:val="both"/>
        <w:rPr>
          <w:rFonts w:cs="Arial"/>
          <w:u w:val="single"/>
        </w:rPr>
      </w:pPr>
      <w:r>
        <w:rPr>
          <w:rFonts w:cs="Arial"/>
        </w:rPr>
        <w:t>1)Saziva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t xml:space="preserve"> NIKOMAT d.o.o., u stečaju, iz Zagreba, Zinke </w:t>
      </w:r>
      <w:proofErr w:type="spellStart"/>
      <w:r>
        <w:t>Kunc</w:t>
      </w:r>
      <w:proofErr w:type="spellEnd"/>
      <w:r>
        <w:t xml:space="preserve"> br. 5, OIB : 40262375082, </w:t>
      </w:r>
      <w:r>
        <w:rPr>
          <w:rFonts w:cs="Arial"/>
        </w:rPr>
        <w:t>za 29. travnja  2019. u 12,30 sati, u zgradi Trgovačkog suda u Varaždinu, Braće Radić br. 2, drugi kat, soba broj 222, sa sljedećim :</w:t>
      </w:r>
    </w:p>
    <w:p w:rsidRDefault="00AC6805" w:rsidP="00AC6805" w:rsidR="00AC6805">
      <w:pPr>
        <w:jc w:val="both"/>
        <w:rPr>
          <w:rFonts w:cs="Arial"/>
        </w:rPr>
      </w:pPr>
    </w:p>
    <w:p w:rsidRDefault="00AC6805" w:rsidP="00AC6805" w:rsidR="00AC6805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AC6805" w:rsidP="00AC6805" w:rsidR="00AC6805"/>
    <w:p w:rsidRDefault="00AC6805" w:rsidP="00AC6805" w:rsidR="00AC6805">
      <w:pPr>
        <w:pStyle w:val="Odlomakpopisa"/>
        <w:spacing w:after="0"/>
        <w:ind w:firstLine="0"/>
        <w:rPr>
          <w:rFonts w:cs="Arial"/>
        </w:rPr>
      </w:pPr>
      <w:r>
        <w:rPr>
          <w:rFonts w:cs="Arial"/>
        </w:rPr>
        <w:t xml:space="preserve">-Pribavljanje mišljenja vjerovnika stečajne mase, stečajnog upravitelja i skupštine vjerovnika o obustavi i zaključenju stečajnog postupka zbog nedostatnosti stečajne mase za pokriće troškova stečajnog postupka (čl. 203. Stečajnog zakona </w:t>
      </w:r>
      <w:r>
        <w:t>- Narodne novine br. 44/96., 29/99., 129/00., 123/03., 197/03., 187/04., 82/06., 116/10., 25/12., 133/12. i 45/13., dalje : SZ-a</w:t>
      </w:r>
      <w:r>
        <w:rPr>
          <w:rFonts w:cs="Arial"/>
        </w:rPr>
        <w:t xml:space="preserve">), </w:t>
      </w:r>
    </w:p>
    <w:p w:rsidRDefault="00AC6805" w:rsidP="00AC6805" w:rsidR="00AC6805"/>
    <w:p w:rsidRDefault="00AC6805" w:rsidP="00AC6805" w:rsidR="00AC6805">
      <w:pPr>
        <w:pStyle w:val="Odlomakpopisa"/>
        <w:ind w:firstLine="0"/>
      </w:pPr>
      <w:r>
        <w:rPr>
          <w:rFonts w:cs="Arial"/>
        </w:rPr>
        <w:t>-Razno.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ind w:left="720"/>
        <w:rPr>
          <w:rFonts w:cs="Arial"/>
        </w:rPr>
      </w:pPr>
      <w:r>
        <w:rPr>
          <w:rFonts w:cs="Arial"/>
        </w:rPr>
        <w:t>2) Na skupštinu vjerovnika pozivaju se :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r>
        <w:rPr>
          <w:rFonts w:cs="Arial"/>
        </w:rPr>
        <w:t xml:space="preserve">             - 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Gorice, Slavka Kolara br. 25,</w:t>
      </w:r>
    </w:p>
    <w:p w:rsidRDefault="00321470" w:rsidP="00AC6805" w:rsidR="00321470">
      <w:r>
        <w:t xml:space="preserve">             - stečajni vjerovnik Republika Hrvatska, Ministarstvo financija, Porezna uprava, </w:t>
      </w:r>
    </w:p>
    <w:p w:rsidRDefault="00321470" w:rsidP="00AC6805" w:rsidR="00321470">
      <w:r>
        <w:t xml:space="preserve">                zastupana po Županijskom državnom odvjetništvu u Varaždinu,</w:t>
      </w:r>
    </w:p>
    <w:p w:rsidRDefault="00AC6805" w:rsidP="00AC6805" w:rsidR="00AC6805">
      <w:r>
        <w:tab/>
        <w:t xml:space="preserve"> - stečajni vjerovnik Alen </w:t>
      </w:r>
      <w:proofErr w:type="spellStart"/>
      <w:r>
        <w:t>Ivković</w:t>
      </w:r>
      <w:proofErr w:type="spellEnd"/>
      <w:r>
        <w:t>, iz Rijeke, Užarska br. 28,</w:t>
      </w:r>
    </w:p>
    <w:p w:rsidRDefault="00AC6805" w:rsidP="00AC6805" w:rsidR="00AC6805">
      <w:pPr>
        <w:rPr>
          <w:rFonts w:cs="Arial"/>
        </w:rPr>
      </w:pPr>
      <w:r>
        <w:rPr>
          <w:rFonts w:cs="Arial"/>
        </w:rPr>
        <w:t xml:space="preserve">             - vjerovnici putem e-Oglasne ploče ovoga suda.</w:t>
      </w:r>
    </w:p>
    <w:p w:rsidRDefault="00AC6805" w:rsidP="00AC6805" w:rsidR="00AC6805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jc w:val="both"/>
        <w:rPr>
          <w:rFonts w:cs="Arial"/>
        </w:rPr>
      </w:pPr>
      <w:r>
        <w:rPr>
          <w:rFonts w:cs="Arial"/>
        </w:rPr>
        <w:t xml:space="preserve">            3) Ovo rješenje objaviti će se na e-Oglasnoj ploči ovoga suda.</w:t>
      </w:r>
    </w:p>
    <w:p w:rsidRDefault="00AC6805" w:rsidP="00AC6805" w:rsidR="00AC6805">
      <w:pPr>
        <w:jc w:val="both"/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jc w:val="center"/>
        <w:rPr>
          <w:rFonts w:cs="Arial"/>
        </w:rPr>
      </w:pPr>
      <w:r>
        <w:rPr>
          <w:rFonts w:cs="Arial"/>
        </w:rPr>
        <w:t>U Varaždinu 21. ožujka 2019.</w:t>
      </w:r>
    </w:p>
    <w:p w:rsidRDefault="00AC6805" w:rsidP="00AC6805" w:rsidR="00AC6805">
      <w:pPr>
        <w:rPr>
          <w:rFonts w:cs="Arial"/>
        </w:rPr>
      </w:pPr>
      <w:r>
        <w:rPr>
          <w:rFonts w:cs="Arial"/>
        </w:rPr>
        <w:t xml:space="preserve"> 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Sudac :</w:t>
      </w:r>
    </w:p>
    <w:p w:rsidRDefault="00AC6805" w:rsidP="00AC6805" w:rsidR="00AC6805">
      <w:pPr>
        <w:rPr>
          <w:rFonts w:cs="Arial"/>
        </w:rPr>
      </w:pPr>
    </w:p>
    <w:p w:rsidRDefault="00AC6805" w:rsidP="00F72F13" w:rsidR="006A58B7">
      <w:pPr>
        <w:rPr>
          <w:rFonts w:cs="Arial"/>
          <w:b/>
          <w:u w:val="single"/>
        </w:rPr>
      </w:pPr>
      <w:r>
        <w:rPr>
          <w:rFonts w:cs="Arial"/>
        </w:rPr>
        <w:t xml:space="preserve">                                                                                                   Hugo Wedemeyer</w:t>
      </w:r>
    </w:p>
    <w:p w:rsidRDefault="00AC6805" w:rsidP="00AC6805" w:rsidR="00AC6805">
      <w:pPr>
        <w:rPr>
          <w:rFonts w:cs="Arial"/>
          <w:b/>
          <w:u w:val="single"/>
        </w:rPr>
      </w:pPr>
    </w:p>
    <w:p w:rsidRDefault="00AC6805" w:rsidP="00AC6805" w:rsidR="00AC6805">
      <w:pPr>
        <w:jc w:val="both"/>
        <w:rPr>
          <w:rFonts w:cs="Arial"/>
        </w:rPr>
      </w:pPr>
    </w:p>
    <w:p w:rsidRDefault="00AC6805" w:rsidP="00AC6805" w:rsidR="00AC6805">
      <w:pPr>
        <w:jc w:val="both"/>
        <w:rPr>
          <w:rFonts w:cs="Arial"/>
        </w:rPr>
      </w:pPr>
      <w:bookmarkStart w:name="_GoBack" w:id="0"/>
      <w:bookmarkEnd w:id="0"/>
    </w:p>
    <w:p w:rsidRDefault="00AC6805" w:rsidP="00AC6805" w:rsidR="00AC6805">
      <w:pPr>
        <w:jc w:val="both"/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  <w:r>
        <w:rPr>
          <w:rFonts w:cs="Arial"/>
        </w:rPr>
        <w:t>DNA :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  <w:r>
        <w:rPr>
          <w:rFonts w:cs="Arial"/>
        </w:rPr>
        <w:t xml:space="preserve">Stečajni upravitelj </w:t>
      </w:r>
      <w:r>
        <w:t xml:space="preserve">Mirjana </w:t>
      </w:r>
      <w:proofErr w:type="spellStart"/>
      <w:r>
        <w:t>Zuzija</w:t>
      </w:r>
      <w:proofErr w:type="spellEnd"/>
      <w:r>
        <w:t>, iz Velike Gorice, Slavka Kolara br. 25,</w:t>
      </w:r>
    </w:p>
    <w:p w:rsidRDefault="00AC6805" w:rsidP="00AC6805" w:rsidR="00AC6805">
      <w:pPr>
        <w:rPr>
          <w:rFonts w:cs="Arial"/>
        </w:rPr>
      </w:pPr>
    </w:p>
    <w:p w:rsidRDefault="00321470" w:rsidP="00321470" w:rsidR="00321470">
      <w:r>
        <w:t>S</w:t>
      </w:r>
      <w:r>
        <w:t>tečajni vjerovnik Republika Hrvatska, Ministars</w:t>
      </w:r>
      <w:r>
        <w:t xml:space="preserve">tvo financija, Porezna uprava, </w:t>
      </w:r>
      <w:r>
        <w:t>zastupana po Županijskom državnom odvjetništvu u Varaždinu,</w:t>
      </w:r>
    </w:p>
    <w:p w:rsidRDefault="00321470" w:rsidP="00AC6805" w:rsidR="00321470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  <w:r>
        <w:t xml:space="preserve">Stečajni vjerovnik Alen </w:t>
      </w:r>
      <w:proofErr w:type="spellStart"/>
      <w:r>
        <w:t>Ivković</w:t>
      </w:r>
      <w:proofErr w:type="spellEnd"/>
      <w:r>
        <w:t>, iz Rijeke, Užarska br. 28,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AC6805" w:rsidP="00AC6805" w:rsidR="00AC6805">
      <w:pPr>
        <w:rPr>
          <w:rFonts w:cs="Arial"/>
        </w:rPr>
      </w:pPr>
      <w:r>
        <w:rPr>
          <w:rFonts w:cs="Arial"/>
        </w:rPr>
        <w:t>e-Oglasna ploča ovoga suda.</w:t>
      </w: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>
      <w:pPr>
        <w:rPr>
          <w:rFonts w:cs="Arial"/>
        </w:rPr>
      </w:pPr>
    </w:p>
    <w:p w:rsidRDefault="00AC6805" w:rsidP="00AC6805" w:rsidR="00AC6805"/>
    <w:p w:rsidRDefault="00AC6805" w:rsidP="00AC6805" w:rsidR="00AC6805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AC6805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5041" w:rsidP="00537B78" w:rsidR="00C85041">
      <w:r>
        <w:separator/>
      </w:r>
    </w:p>
  </w:endnote>
  <w:endnote w:id="0" w:type="continuationSeparator">
    <w:p w:rsidRDefault="00C85041" w:rsidP="00537B78" w:rsidR="00C85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39463489"/>
      <w:docPartObj>
        <w:docPartGallery w:val="Page Numbers (Bottom of Page)"/>
        <w:docPartUnique/>
      </w:docPartObj>
    </w:sdtPr>
    <w:sdtEndPr/>
    <w:sdtContent>
      <w:p w:rsidRDefault="00AC6805" w:rsidR="00AC680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2F13">
          <w:t>2</w:t>
        </w:r>
        <w:r>
          <w:fldChar w:fldCharType="end"/>
        </w:r>
      </w:p>
    </w:sdtContent>
  </w:sdt>
  <w:p w:rsidRDefault="00AC6805" w:rsidR="00AC680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5041" w:rsidP="00537B78" w:rsidR="00C85041">
      <w:r>
        <w:separator/>
      </w:r>
    </w:p>
  </w:footnote>
  <w:footnote w:id="0" w:type="continuationSeparator">
    <w:p w:rsidRDefault="00C85041" w:rsidP="00537B78" w:rsidR="00C850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805" w:rsidR="008333A9">
    <w:pPr>
      <w:pStyle w:val="Zaglavlje"/>
    </w:pPr>
    <w:r>
      <w:rPr>
        <w:rStyle w:val="PozadinaSvijetloCrvena"/>
        <w:shd w:fill="auto" w:color="auto" w:val="clear"/>
      </w:rPr>
      <w:t>Poslovni broj : 6 St-232/2015-60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470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0CE7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8B7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6805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041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032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F13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C68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C6805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C68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C6805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033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St-232/2015-60</izvorni_sadrzaj>
    <derivirana_varijabla naziv="DomainObject.Oznaka_1">St-232/2015-60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PREKID, rj. nastavak postupka 17.8.2015. St-311/12</izvorni_sadrzaj>
    <derivirana_varijabla naziv="DomainObject.Predmet.Opis_1">PREKID, rj. nastavak postupka 17.8.2015. St-311/12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St-232/2015</izvorni_sadrzaj>
    <derivirana_varijabla naziv="DomainObject.Predmet.OznakaBroj_1">St-232/2015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Nikomat društvo s ograničenom odgovornošću za trgovinu</izvorni_sadrzaj>
    <derivirana_varijabla naziv="DomainObject.Predmet.ProtustrankaFormated_1">  Nikomat društvo s ograničenom odgovornošću za trgovinu</derivirana_varijabla>
  </DomainObject.Predmet.ProtustrankaFormated>
  <DomainObject.Predmet.ProtustrankaFormatedOIB>
    <izvorni_sadrzaj>  Nikomat društvo s ograničenom odgovornošću za trgovinu, OIB 40262375082</izvorni_sadrzaj>
    <derivirana_varijabla naziv="DomainObject.Predmet.ProtustrankaFormatedOIB_1">  Nikomat društvo s ograničenom odgovornošću za trgovinu, OIB 40262375082</derivirana_varijabla>
  </DomainObject.Predmet.ProtustrankaFormatedOIB>
  <DomainObject.Predmet.ProtustrankaFormatedWithAdress>
    <izvorni_sadrzaj> Nikomat društvo s ograničenom odgovornošću za trgovinu, Zinke Kunc 5, 10000 Zagreb</izvorni_sadrzaj>
    <derivirana_varijabla naziv="DomainObject.Predmet.ProtustrankaFormatedWithAdress_1"> Nikomat društvo s ograničenom odgovornošću za trgovinu, Zinke Kunc 5, 10000 Zagreb</derivirana_varijabla>
  </DomainObject.Predmet.ProtustrankaFormatedWithAdress>
  <DomainObject.Predmet.ProtustrankaFormatedWithAdressOIB>
    <izvorni_sadrzaj> Nikomat društvo s ograničenom odgovornošću za trgovinu, OIB 40262375082, Zinke Kunc 5, 10000 Zagreb</izvorni_sadrzaj>
    <derivirana_varijabla naziv="DomainObject.Predmet.ProtustrankaFormatedWithAdressOIB_1"> Nikomat društvo s ograničenom odgovornošću za trgovinu, OIB 40262375082, Zinke Kunc 5, 10000 Zagreb</derivirana_varijabla>
  </DomainObject.Predmet.ProtustrankaFormatedWithAdressOIB>
  <DomainObject.Predmet.ProtustrankaWithAdress>
    <izvorni_sadrzaj>Nikomat društvo s ograničenom odgovornošću za trgovinu Zinke Kunc 5, 10000 Zagreb</izvorni_sadrzaj>
    <derivirana_varijabla naziv="DomainObject.Predmet.ProtustrankaWithAdress_1">Nikomat društvo s ograničenom odgovornošću za trgovinu Zinke Kunc 5, 10000 Zagreb</derivirana_varijabla>
  </DomainObject.Predmet.ProtustrankaWithAdress>
  <DomainObject.Predmet.ProtustrankaWithAdressOIB>
    <izvorni_sadrzaj>Nikomat društvo s ograničenom odgovornošću za trgovinu, OIB 40262375082, Zinke Kunc 5, 10000 Zagreb</izvorni_sadrzaj>
    <derivirana_varijabla naziv="DomainObject.Predmet.ProtustrankaWithAdressOIB_1">Nikomat društvo s ograničenom odgovornošću za trgovinu, OIB 40262375082, Zinke Kunc 5, 10000 Zagreb</derivirana_varijabla>
  </DomainObject.Predmet.ProtustrankaWithAdressOIB>
  <DomainObject.Predmet.ProtustrankaNazivFormated>
    <izvorni_sadrzaj>Nikomat društvo s ograničenom odgovornošću za trgovinu</izvorni_sadrzaj>
    <derivirana_varijabla naziv="DomainObject.Predmet.ProtustrankaNazivFormated_1">Nikomat društvo s ograničenom odgovornošću za trgovinu</derivirana_varijabla>
  </DomainObject.Predmet.ProtustrankaNazivFormated>
  <DomainObject.Predmet.ProtustrankaNazivFormatedOIB>
    <izvorni_sadrzaj>Nikomat društvo s ograničenom odgovornošću za trgovinu, OIB 40262375082</izvorni_sadrzaj>
    <derivirana_varijabla naziv="DomainObject.Predmet.ProtustrankaNazivFormatedOIB_1">Nikomat društvo s ograničenom odgovornošću za trgovinu, OIB 40262375082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PLURIS dioničko društvo za upravljanje drugim društvima "u stečaju"</izvorni_sadrzaj>
    <derivirana_varijabla naziv="DomainObject.Predmet.StrankaFormated_1">  PLURIS dioničko društvo za upravljanje drugim društvima "u stečaju"</derivirana_varijabla>
  </DomainObject.Predmet.StrankaFormated>
  <DomainObject.Predmet.StrankaFormatedOIB>
    <izvorni_sadrzaj>  PLURIS dioničko društvo za upravljanje drugim društvima "u stečaju", OIB 09305641861</izvorni_sadrzaj>
    <derivirana_varijabla naziv="DomainObject.Predmet.StrankaFormatedOIB_1">  PLURIS dioničko društvo za upravljanje drugim društvima "u stečaju", OIB 09305641861</derivirana_varijabla>
  </DomainObject.Predmet.StrankaFormatedOIB>
  <DomainObject.Predmet.StrankaFormatedWithAdress>
    <izvorni_sadrzaj> PLURIS dioničko društvo za upravljanje drugim društvima "u stečaju", Anina 2, Varaždin</izvorni_sadrzaj>
    <derivirana_varijabla naziv="DomainObject.Predmet.StrankaFormatedWithAdress_1"> PLURIS dioničko društvo za upravljanje drugim društvima "u stečaju", Anina 2, Varaždin</derivirana_varijabla>
  </DomainObject.Predmet.StrankaFormatedWithAdress>
  <DomainObject.Predmet.StrankaFormatedWithAdressOIB>
    <izvorni_sadrzaj> PLURIS dioničko društvo za upravljanje drugim društvima "u stečaju", OIB 09305641861, Anina 2, Varaždin</izvorni_sadrzaj>
    <derivirana_varijabla naziv="DomainObject.Predmet.StrankaFormatedWithAdressOIB_1"> PLURIS dioničko društvo za upravljanje drugim društvima "u stečaju", OIB 09305641861, Anina 2, Varaždin</derivirana_varijabla>
  </DomainObject.Predmet.StrankaFormatedWithAdressOIB>
  <DomainObject.Predmet.StrankaWithAdress>
    <izvorni_sadrzaj>PLURIS dioničko društvo za upravljanje drugim društvima "u stečaju" Anina 2,Varaždin</izvorni_sadrzaj>
    <derivirana_varijabla naziv="DomainObject.Predmet.StrankaWithAdress_1">PLURIS dioničko društvo za upravljanje drugim društvima "u stečaju" Anina 2,Varaždin</derivirana_varijabla>
  </DomainObject.Predmet.StrankaWithAdress>
  <DomainObject.Predmet.StrankaWithAdressOIB>
    <izvorni_sadrzaj>PLURIS dioničko društvo za upravljanje drugim društvima "u stečaju", OIB 09305641861, Anina 2,Varaždin</izvorni_sadrzaj>
    <derivirana_varijabla naziv="DomainObject.Predmet.StrankaWithAdressOIB_1">PLURIS dioničko društvo za upravljanje drugim društvima "u stečaju", OIB 09305641861, Anina 2,Varaždin</derivirana_varijabla>
  </DomainObject.Predmet.StrankaWithAdressOIB>
  <DomainObject.Predmet.StrankaNazivFormated>
    <izvorni_sadrzaj>PLURIS dioničko društvo za upravljanje drugim društvima "u stečaju"</izvorni_sadrzaj>
    <derivirana_varijabla naziv="DomainObject.Predmet.StrankaNazivFormated_1">PLURIS dioničko društvo za upravljanje drugim društvima "u stečaju"</derivirana_varijabla>
  </DomainObject.Predmet.StrankaNazivFormated>
  <DomainObject.Predmet.StrankaNazivFormatedOIB>
    <izvorni_sadrzaj>PLURIS dioničko društvo za upravljanje drugim društvima "u stečaju", OIB 09305641861</izvorni_sadrzaj>
    <derivirana_varijabla naziv="DomainObject.Predmet.StrankaNazivFormatedOIB_1">PLURIS dioničko društvo za upravljanje drugim društvima "u stečaju", OIB 09305641861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14509749.57</izvorni_sadrzaj>
    <derivirana_varijabla naziv="DomainObject.Predmet.TrenutnaVrijednost_1">14509749.57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PLURIS dioničko društvo za upravljanje drugim društvima "u stečaju"</item>
    </izvorni_sadrzaj>
    <derivirana_varijabla naziv="DomainObject.Predmet.StrankaListFormated_1">
      <item>PLURIS dioničko društvo za upravljanje drugim društvima "u stečaju"</item>
    </derivirana_varijabla>
  </DomainObject.Predmet.StrankaListFormated>
  <DomainObject.Predmet.StrankaListFormatedOIB>
    <izvorni_sadrzaj>
      <item>PLURIS dioničko društvo za upravljanje drugim društvima "u stečaju", OIB 09305641861</item>
    </izvorni_sadrzaj>
    <derivirana_varijabla naziv="DomainObject.Predmet.StrankaListFormatedOIB_1">
      <item>PLURIS dioničko društvo za upravljanje drugim društvima "u stečaju", OIB 09305641861</item>
    </derivirana_varijabla>
  </DomainObject.Predmet.StrankaListFormatedOIB>
  <DomainObject.Predmet.StrankaListFormatedWithAdress>
    <izvorni_sadrzaj>
      <item>PLURIS dioničko društvo za upravljanje drugim društvima "u stečaju", Anina 2, Varaždin</item>
    </izvorni_sadrzaj>
    <derivirana_varijabla naziv="DomainObject.Predmet.StrankaListFormatedWithAdress_1">
      <item>PLURIS dioničko društvo za upravljanje drugim društvima "u stečaju", Anina 2, Varaždin</item>
    </derivirana_varijabla>
  </DomainObject.Predmet.StrankaListFormatedWithAdress>
  <DomainObject.Predmet.StrankaListFormatedWithAdressOIB>
    <izvorni_sadrzaj>
      <item>PLURIS dioničko društvo za upravljanje drugim društvima "u stečaju", OIB 09305641861, Anina 2, Varaždin</item>
    </izvorni_sadrzaj>
    <derivirana_varijabla naziv="DomainObject.Predmet.StrankaListFormatedWithAdressOIB_1">
      <item>PLURIS dioničko društvo za upravljanje drugim društvima "u stečaju", OIB 09305641861, Anina 2, Varaždin</item>
    </derivirana_varijabla>
  </DomainObject.Predmet.StrankaListFormatedWithAdressOIB>
  <DomainObject.Predmet.StrankaListNazivFormated>
    <izvorni_sadrzaj>
      <item>PLURIS dioničko društvo za upravljanje drugim društvima "u stečaju"</item>
    </izvorni_sadrzaj>
    <derivirana_varijabla naziv="DomainObject.Predmet.StrankaListNazivFormated_1">
      <item>PLURIS dioničko društvo za upravljanje drugim društvima "u stečaju"</item>
    </derivirana_varijabla>
  </DomainObject.Predmet.StrankaListNazivFormated>
  <DomainObject.Predmet.StrankaListNazivFormatedOIB>
    <izvorni_sadrzaj>
      <item>PLURIS dioničko društvo za upravljanje drugim društvima "u stečaju", OIB 09305641861</item>
    </izvorni_sadrzaj>
    <derivirana_varijabla naziv="DomainObject.Predmet.StrankaListNazivFormatedOIB_1">
      <item>PLURIS dioničko društvo za upravljanje drugim društvima "u stečaju", OIB 09305641861</item>
    </derivirana_varijabla>
  </DomainObject.Predmet.StrankaListNazivFormatedOIB>
  <DomainObject.Predmet.ProtuStrankaListFormated>
    <izvorni_sadrzaj>
      <item>Nikomat društvo s ograničenom odgovornošću za trgovinu</item>
    </izvorni_sadrzaj>
    <derivirana_varijabla naziv="DomainObject.Predmet.ProtuStrankaListFormated_1">
      <item>Nikomat društvo s ograničenom odgovornošću za trgovinu</item>
    </derivirana_varijabla>
  </DomainObject.Predmet.ProtuStrankaListFormated>
  <DomainObject.Predmet.ProtuStrankaListFormatedOIB>
    <izvorni_sadrzaj>
      <item>Nikomat društvo s ograničenom odgovornošću za trgovinu, OIB 40262375082</item>
    </izvorni_sadrzaj>
    <derivirana_varijabla naziv="DomainObject.Predmet.ProtuStrankaListFormatedOIB_1">
      <item>Nikomat društvo s ograničenom odgovornošću za trgovinu, OIB 40262375082</item>
    </derivirana_varijabla>
  </DomainObject.Predmet.ProtuStrankaListFormatedOIB>
  <DomainObject.Predmet.ProtuStrankaListFormatedWithAdress>
    <izvorni_sadrzaj>
      <item>Nikomat društvo s ograničenom odgovornošću za trgovinu, Zinke Kunc 5, 10000 Zagreb</item>
    </izvorni_sadrzaj>
    <derivirana_varijabla naziv="DomainObject.Predmet.ProtuStrankaListFormatedWithAdress_1">
      <item>Nikomat društvo s ograničenom odgovornošću za trgovinu, Zinke Kunc 5, 10000 Zagreb</item>
    </derivirana_varijabla>
  </DomainObject.Predmet.ProtuStrankaListFormatedWithAdress>
  <DomainObject.Predmet.ProtuStrankaListFormatedWithAdressOIB>
    <izvorni_sadrzaj>
      <item>Nikomat društvo s ograničenom odgovornošću za trgovinu, OIB 40262375082, Zinke Kunc 5, 10000 Zagreb</item>
    </izvorni_sadrzaj>
    <derivirana_varijabla naziv="DomainObject.Predmet.ProtuStrankaListFormatedWithAdressOIB_1">
      <item>Nikomat društvo s ograničenom odgovornošću za trgovinu, OIB 40262375082, Zinke Kunc 5, 10000 Zagreb</item>
    </derivirana_varijabla>
  </DomainObject.Predmet.ProtuStrankaListFormatedWithAdressOIB>
  <DomainObject.Predmet.ProtuStrankaListNazivFormated>
    <izvorni_sadrzaj>
      <item>Nikomat društvo s ograničenom odgovornošću za trgovinu</item>
    </izvorni_sadrzaj>
    <derivirana_varijabla naziv="DomainObject.Predmet.ProtuStrankaListNazivFormated_1">
      <item>Nikomat društvo s ograničenom odgovornošću za trgovinu</item>
    </derivirana_varijabla>
  </DomainObject.Predmet.ProtuStrankaListNazivFormated>
  <DomainObject.Predmet.ProtuStrankaListNazivFormatedOIB>
    <izvorni_sadrzaj>
      <item>Nikomat društvo s ograničenom odgovornošću za trgovinu, OIB 40262375082</item>
    </izvorni_sadrzaj>
    <derivirana_varijabla naziv="DomainObject.Predmet.ProtuStrankaListNazivFormatedOIB_1">
      <item>Nikomat društvo s ograničenom odgovornošću za trgovinu, OIB 40262375082</item>
    </derivirana_varijabla>
  </DomainObject.Predmet.ProtuStrankaListNazivFormatedOIB>
  <DomainObject.Predmet.OstaliList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>
  <DomainObject.Predmet.OstaliList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OIB>
  <DomainObject.Predmet.OstaliListFormatedWithAdress>
    <izvorni_sadrzaj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_1">
      <item>Mirjana Zuzija, Slavka Kolara 25, 10410 Velika Gorica</item>
      <item>DAVID ILIJEVSKI</item>
      <item>ŽDO VARAŽDIN, Građansko-upravni odjel</item>
      <item>Mirjana Zuzija, Slavka Kolara 25, 10410 Velika Gorica</item>
      <item>Trgovački sud u Zagrebu, Sudski registar, Amruševa ulica 2, 10000 Zagreb</item>
      <item>ZOU Alen Ivković i Sunčića Novak, Sunčana ulica 9, 31000 Osijek</item>
      <item>SREDIŠNJE KLIRINŠKO DEPOZITARNO DRUŠTVO, dioničko društvo, Heinzelova 62/a, 10000 Zagreb</item>
      <item>Goran Vučetić,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>
  <DomainObject.Predmet.OstaliListFormatedWithAdressOIB>
    <izvorni_sadrzaj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OIB 75961611639,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FormatedWithAdressOIB_1">
      <item>Mirjana Zuzija, OIB 26497768352, Slavka Kolara 25, 10410 Velika Gorica</item>
      <item>DAVID ILIJEVSKI</item>
      <item>ŽDO VARAŽDIN, Građansko-upravni odjel</item>
      <item>Mirjana Zuzija, OIB 26497768352, Slavka Kolara 25, 10410 Velika Gorica</item>
      <item>Trgovački sud u Zagrebu, Sudski registar, Amruševa ulica 2, 10000 Zagreb</item>
      <item>ZOU Alen Ivković i Sunčića Novak, OIB 63957064080, Sunčana ulica 9, 31000 Osijek</item>
      <item>SREDIŠNJE KLIRINŠKO DEPOZITARNO DRUŠTVO, dioničko društvo, OIB 64406809162, Heinzelova 62/a, 10000 Zagreb</item>
      <item>Goran Vučetić, OIB 75961611639, Stanka Vraza 15, 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FormatedWithAdressOIB>
  <DomainObject.Predmet.OstaliListNazivFormated>
    <izvorni_sadrzaj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_1">
      <item>Mirjana Zuzija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>
  <DomainObject.Predmet.OstaliListNazivFormatedOIB>
    <izvorni_sadrzaj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OstaliListNazivFormatedOIB_1">
      <item>Mirjana Zuzija, OIB 26497768352</item>
      <item>DAVID ILIJEVSKI</item>
      <item>ŽDO VARAŽDIN, Građansko-upravni odjel</item>
      <item>Mirjana Zuzija, OIB 26497768352</item>
      <item>Trgovački sud u Zagrebu, Sudski registar</item>
      <item>ZOU Alen Ivković i Sunčića Novak, OIB 63957064080</item>
      <item>SREDIŠNJE KLIRINŠKO DEPOZITARNO DRUŠTVO, dioničko društvo, OIB 64406809162</item>
      <item>Goran Vučetić, OIB 75961611639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St-232/2015-60</izvorni_sadrzaj>
    <derivirana_varijabla naziv="DomainObject.PoslovniBrojDokumenta_1">St-232/2015-60</derivirana_varijabla>
  </DomainObject.PoslovniBrojDokumenta>
  <DomainObject.Predmet.StrankaIDrugi>
    <izvorni_sadrzaj>PLURIS dioničko društvo za upravljanje drugim društvima "u stečaju"</izvorni_sadrzaj>
    <derivirana_varijabla naziv="DomainObject.Predmet.StrankaIDrugi_1">PLURIS dioničko društvo za upravljanje drugim društvima "u stečaju"</derivirana_varijabla>
  </DomainObject.Predmet.StrankaIDrugi>
  <DomainObject.Predmet.ProtustrankaIDrugi>
    <izvorni_sadrzaj>Nikomat društvo s ograničenom odgovornošću za trgovinu</izvorni_sadrzaj>
    <derivirana_varijabla naziv="DomainObject.Predmet.ProtustrankaIDrugi_1">Nikomat društvo s ograničenom odgovornošću za trgovinu</derivirana_varijabla>
  </DomainObject.Predmet.ProtustrankaIDrugi>
  <DomainObject.Predmet.StrankaIDrugiAdressOIB>
    <izvorni_sadrzaj>PLURIS dioničko društvo za upravljanje drugim društvima "u stečaju", OIB 09305641861, Anina 2, Varaždin</izvorni_sadrzaj>
    <derivirana_varijabla naziv="DomainObject.Predmet.StrankaIDrugiAdressOIB_1">PLURIS dioničko društvo za upravljanje drugim društvima "u stečaju", OIB 09305641861, Anina 2, Varaždin</derivirana_varijabla>
  </DomainObject.Predmet.StrankaIDrugiAdressOIB>
  <DomainObject.Predmet.ProtustrankaIDrugiAdressOIB>
    <izvorni_sadrzaj>Nikomat društvo s ograničenom odgovornošću za trgovinu, OIB 40262375082, Zinke Kunc 5, 10000 Zagreb</izvorni_sadrzaj>
    <derivirana_varijabla naziv="DomainObject.Predmet.ProtustrankaIDrugiAdressOIB_1">Nikomat društvo s ograničenom odgovornošću za trgovinu, OIB 40262375082, Zinke Kunc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Naziv_1">
      <item>Mirjana Zuzija</item>
      <item>PLURIS dioničko društvo za upravljanje drugim društvima "u stečaju"</item>
      <item>Nikomat društvo s ograničenom odgovornošću za trgovinu</item>
      <item>DAVID ILIJEVSKI</item>
      <item>ŽDO VARAŽDIN, Građansko-upravni odjel</item>
      <item>Mirjana Zuzija</item>
      <item>Trgovački sud u Zagrebu, Sudski registar</item>
      <item>ZOU Alen Ivković i Sunčića Novak</item>
      <item>SREDIŠNJE KLIRINŠKO DEPOZITARNO DRUŠTVO, dioničko društvo</item>
      <item>Goran Vučetić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Naziv>
  <DomainObject.Predmet.SudioniciListAdressOIB>
    <izvorni_sadrzaj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OIB 75961611639, Stanka Vraza 15,42000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izvorni_sadrzaj>
    <derivirana_varijabla naziv="DomainObject.Predmet.SudioniciListAdressOIB_1">
      <item>Mirjana Zuzija, OIB 26497768352, Slavka Kolara 25,10410 Velika Gorica</item>
      <item>PLURIS dioničko društvo za upravljanje drugim društvima "u stečaju", OIB 09305641861, Anina 2,Varaždin</item>
      <item>Nikomat društvo s ograničenom odgovornošću za trgovinu, OIB 40262375082, Zinke Kunc 5,10000 Zagreb</item>
      <item>DAVID ILIJEVSKI</item>
      <item>ŽDO VARAŽDIN, Građansko-upravni odjel</item>
      <item>Mirjana Zuzija, OIB 26497768352, Slavka Kolara 25,10410 Velika Gorica</item>
      <item>Trgovački sud u Zagrebu, Sudski registar, Amruševa ulica 2,10000 Zagreb</item>
      <item>ZOU Alen Ivković i Sunčića Novak, OIB 63957064080, Sunčana ulica 9,31000 Osijek</item>
      <item>SREDIŠNJE KLIRINŠKO DEPOZITARNO DRUŠTVO, dioničko društvo, OIB 64406809162, Heinzelova 62/a,10000 Zagreb</item>
      <item>Goran Vučetić, OIB 75961611639, Stanka Vraza 15,42000 Varaždin</item>
      <item>Tomo Božić, zamjenik ŽDO</item>
      <item>zam. punomoćnika Melita Vrkić, odvjetnička vježbenica</item>
      <item>Odvjetnica Srđana Barišić, punomoćnica steč. upraviteljice</item>
      <item>Alen Ivković, odvjetnik iz Rijeke</item>
      <item>Ines Mošmondar, stečajni upravitelj s B liste</item>
      <item>Dragan Čemili, stečajni upravitelj s B liste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921F8-9FA1-4BFD-8C00-7CC9DEDF1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1631</properties:Characters>
  <properties:Lines>78</properties:Lines>
  <properties:Paragraphs>27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2019-03-21T13:10:00Z</cp:lastPrinted>
  <dcterms:modified xmlns:xsi="http://www.w3.org/2001/XMLSchema-instance" xsi:type="dcterms:W3CDTF">2019-03-21T13:11:00Z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St-232/2015-60 / Odluka - Rješenje - sazivanje skupštine vjerovnika (odluka_St-232_2015-60.docx)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