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ebd9" w14:paraId="7caebd9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4A2F0E">
        <w:rPr>
          <w:sz w:val="24"/>
          <w:lang w:val="pt-BR"/>
        </w:rPr>
        <w:t xml:space="preserve">                              72</w:t>
      </w:r>
      <w:r w:rsidRPr="00264673">
        <w:rPr>
          <w:sz w:val="24"/>
          <w:lang w:val="pt-BR"/>
        </w:rPr>
        <w:t>.St-</w:t>
      </w:r>
      <w:r w:rsidR="003A17FB">
        <w:rPr>
          <w:sz w:val="24"/>
          <w:lang w:val="pt-BR"/>
        </w:rPr>
        <w:t>2609/2017</w:t>
      </w:r>
      <w:r w:rsidR="00834471">
        <w:rPr>
          <w:sz w:val="24"/>
          <w:lang w:val="pt-BR"/>
        </w:rPr>
        <w:t>-36</w:t>
      </w: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3A17FB" w:rsidP="003A17FB" w:rsidR="003A17FB" w:rsidRPr="002B47A9">
      <w:pPr>
        <w:jc w:val="both"/>
        <w:rPr>
          <w:sz w:val="24"/>
          <w:szCs w:val="24"/>
        </w:rPr>
      </w:pPr>
      <w:r w:rsidRPr="00186210">
        <w:rPr>
          <w:sz w:val="24"/>
          <w:szCs w:val="24"/>
        </w:rPr>
        <w:t xml:space="preserve">Trgovački sud u Zagrebu, po sucu Nikoli Ribariću, u stečajnom predmetu nad dužnikom METAL KROV d.o.o. </w:t>
      </w:r>
      <w:r>
        <w:rPr>
          <w:sz w:val="24"/>
          <w:szCs w:val="24"/>
        </w:rPr>
        <w:t xml:space="preserve">u stečaju, </w:t>
      </w:r>
      <w:r w:rsidRPr="00186210">
        <w:rPr>
          <w:sz w:val="24"/>
          <w:szCs w:val="24"/>
        </w:rPr>
        <w:t>Topolovac, Topolovac 119, OIB: 90316790396, MBS: 080170056,</w:t>
      </w:r>
      <w:r>
        <w:rPr>
          <w:sz w:val="24"/>
          <w:szCs w:val="24"/>
        </w:rPr>
        <w:t xml:space="preserve"> dana 10. rujna 2018. godine</w:t>
      </w:r>
    </w:p>
    <w:p w:rsidRDefault="00F545A3" w:rsidP="003B2EE0" w:rsidR="00F545A3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BF73E1" w:rsidR="00F545A3" w:rsidRPr="003A17FB">
      <w:pPr>
        <w:jc w:val="both"/>
        <w:rPr>
          <w:sz w:val="24"/>
        </w:rPr>
      </w:pPr>
      <w:r>
        <w:rPr>
          <w:sz w:val="24"/>
        </w:rPr>
        <w:t>I</w:t>
      </w:r>
      <w:r w:rsidR="00F05FF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3A17FB" w:rsidRPr="00186210">
        <w:rPr>
          <w:sz w:val="24"/>
          <w:szCs w:val="24"/>
        </w:rPr>
        <w:t xml:space="preserve">METAL KROV d.o.o. </w:t>
      </w:r>
      <w:r w:rsidR="003A17FB">
        <w:rPr>
          <w:sz w:val="24"/>
          <w:szCs w:val="24"/>
        </w:rPr>
        <w:t xml:space="preserve">u stečaju, </w:t>
      </w:r>
      <w:r w:rsidR="003A17FB" w:rsidRPr="00186210">
        <w:rPr>
          <w:sz w:val="24"/>
          <w:szCs w:val="24"/>
        </w:rPr>
        <w:t>Topolovac, Topolovac 119, OIB: 90316790396, MBS: 080170056</w:t>
      </w:r>
      <w:r w:rsidR="003A17FB">
        <w:rPr>
          <w:sz w:val="24"/>
          <w:szCs w:val="24"/>
        </w:rPr>
        <w:t xml:space="preserve">, </w:t>
      </w:r>
      <w:r w:rsidR="009549C7">
        <w:rPr>
          <w:sz w:val="24"/>
        </w:rPr>
        <w:t>uz</w:t>
      </w:r>
      <w:r w:rsidR="003B2EE0">
        <w:rPr>
          <w:sz w:val="24"/>
        </w:rPr>
        <w:t xml:space="preserve"> odgovarajuću primjenu pravila o</w:t>
      </w:r>
      <w:r w:rsidR="009549C7">
        <w:rPr>
          <w:sz w:val="24"/>
        </w:rPr>
        <w:t xml:space="preserve">vršnog postupka </w:t>
      </w:r>
      <w:r w:rsidR="003B2EE0" w:rsidRPr="003B2EE0">
        <w:rPr>
          <w:sz w:val="24"/>
        </w:rPr>
        <w:t>o ovrsi na nekretnini</w:t>
      </w:r>
      <w:r w:rsidR="003B2EE0">
        <w:rPr>
          <w:sz w:val="24"/>
        </w:rPr>
        <w:t>,</w:t>
      </w:r>
      <w:r w:rsidR="003B2EE0" w:rsidRPr="003B2EE0">
        <w:rPr>
          <w:sz w:val="24"/>
        </w:rPr>
        <w:t xml:space="preserve"> </w:t>
      </w:r>
      <w:r w:rsidR="003B2EE0">
        <w:rPr>
          <w:sz w:val="24"/>
        </w:rPr>
        <w:t>upisan</w:t>
      </w:r>
      <w:r w:rsidR="00C963D3">
        <w:rPr>
          <w:sz w:val="24"/>
        </w:rPr>
        <w:t>a</w:t>
      </w:r>
      <w:r w:rsidR="003B2EE0">
        <w:rPr>
          <w:sz w:val="24"/>
        </w:rPr>
        <w:t xml:space="preserve"> u</w:t>
      </w:r>
      <w:r w:rsidR="001D171E">
        <w:rPr>
          <w:sz w:val="24"/>
        </w:rPr>
        <w:t xml:space="preserve"> zemljišnim knjigama Općinskog s</w:t>
      </w:r>
      <w:r w:rsidR="003B2EE0">
        <w:rPr>
          <w:sz w:val="24"/>
        </w:rPr>
        <w:t xml:space="preserve">uda u </w:t>
      </w:r>
      <w:r w:rsidR="00F545A3">
        <w:rPr>
          <w:sz w:val="24"/>
        </w:rPr>
        <w:t>Sisku</w:t>
      </w:r>
      <w:r w:rsidR="008D2264">
        <w:rPr>
          <w:sz w:val="24"/>
        </w:rPr>
        <w:t xml:space="preserve">, Zemljišnoknjižni odjel </w:t>
      </w:r>
      <w:r w:rsidR="00F545A3">
        <w:rPr>
          <w:sz w:val="24"/>
        </w:rPr>
        <w:t>Sisak</w:t>
      </w:r>
      <w:r w:rsidR="003B2EE0">
        <w:rPr>
          <w:sz w:val="24"/>
        </w:rPr>
        <w:t xml:space="preserve"> </w:t>
      </w:r>
      <w:r w:rsidR="00D8769D">
        <w:rPr>
          <w:sz w:val="24"/>
        </w:rPr>
        <w:t>i to</w:t>
      </w:r>
      <w:r w:rsidR="007A5C30">
        <w:rPr>
          <w:sz w:val="24"/>
        </w:rPr>
        <w:t>:</w:t>
      </w:r>
      <w:r w:rsidR="003B2EE0" w:rsidRPr="003B2EE0">
        <w:rPr>
          <w:sz w:val="24"/>
          <w:szCs w:val="24"/>
        </w:rPr>
        <w:t xml:space="preserve"> </w:t>
      </w:r>
    </w:p>
    <w:p w:rsidRDefault="00AD714A" w:rsidP="00BF73E1" w:rsidR="00AD714A">
      <w:pPr>
        <w:jc w:val="both"/>
        <w:rPr>
          <w:sz w:val="24"/>
        </w:rPr>
      </w:pPr>
    </w:p>
    <w:p w:rsidRDefault="00AD714A" w:rsidP="00BF73E1" w:rsidR="00AD714A">
      <w:pPr>
        <w:jc w:val="both"/>
        <w:rPr>
          <w:sz w:val="24"/>
        </w:rPr>
      </w:pPr>
    </w:p>
    <w:p w:rsidRDefault="00C963D3" w:rsidP="00BF73E1" w:rsidR="00C963D3">
      <w:pPr>
        <w:jc w:val="both"/>
        <w:rPr>
          <w:sz w:val="24"/>
        </w:rPr>
      </w:pPr>
      <w:r w:rsidRPr="00C963D3">
        <w:rPr>
          <w:sz w:val="24"/>
        </w:rPr>
        <w:t>-</w:t>
      </w:r>
      <w:r w:rsidRPr="00C963D3">
        <w:rPr>
          <w:sz w:val="24"/>
        </w:rPr>
        <w:tab/>
        <w:t xml:space="preserve">kat.čest. </w:t>
      </w:r>
      <w:r w:rsidR="0027119D">
        <w:rPr>
          <w:sz w:val="24"/>
        </w:rPr>
        <w:t>1773/6</w:t>
      </w:r>
      <w:r w:rsidRPr="00C963D3">
        <w:rPr>
          <w:sz w:val="24"/>
        </w:rPr>
        <w:t xml:space="preserve">, </w:t>
      </w:r>
      <w:r w:rsidR="0027119D">
        <w:rPr>
          <w:sz w:val="24"/>
        </w:rPr>
        <w:t>OSTALA ZEMLJIŠTA GOSPODARSKA ZGRADA</w:t>
      </w:r>
      <w:r w:rsidRPr="00C963D3">
        <w:rPr>
          <w:sz w:val="24"/>
        </w:rPr>
        <w:t xml:space="preserve">, ukupne površine </w:t>
      </w:r>
      <w:r w:rsidR="0027119D">
        <w:rPr>
          <w:sz w:val="24"/>
        </w:rPr>
        <w:t>1144</w:t>
      </w:r>
      <w:r w:rsidRPr="00C963D3">
        <w:rPr>
          <w:sz w:val="24"/>
        </w:rPr>
        <w:t xml:space="preserve"> m2</w:t>
      </w:r>
      <w:r w:rsidR="0027119D">
        <w:rPr>
          <w:sz w:val="24"/>
        </w:rPr>
        <w:t>, sve upisano u zk.ul. 1446</w:t>
      </w:r>
      <w:r w:rsidR="00CD0AEB">
        <w:rPr>
          <w:sz w:val="24"/>
        </w:rPr>
        <w:t xml:space="preserve"> k.o. </w:t>
      </w:r>
      <w:r w:rsidR="0027119D" w:rsidRPr="0027119D">
        <w:rPr>
          <w:sz w:val="24"/>
        </w:rPr>
        <w:t>BUDAŠEVO-TOPOLOVAC</w:t>
      </w:r>
    </w:p>
    <w:p w:rsidRDefault="00C963D3" w:rsidP="00BF73E1" w:rsidR="00C963D3">
      <w:pPr>
        <w:jc w:val="both"/>
        <w:rPr>
          <w:sz w:val="24"/>
        </w:rPr>
      </w:pPr>
    </w:p>
    <w:p w:rsidRDefault="008D2264" w:rsidP="008D2264" w:rsidR="008D2264">
      <w:pPr>
        <w:ind w:firstLine="680"/>
        <w:jc w:val="both"/>
        <w:rPr>
          <w:sz w:val="24"/>
        </w:rPr>
      </w:pPr>
    </w:p>
    <w:p w:rsidRDefault="00FA03D2" w:rsidP="00BF73E1" w:rsidR="00BF73E1">
      <w:pPr>
        <w:jc w:val="both"/>
        <w:rPr>
          <w:sz w:val="24"/>
        </w:rPr>
      </w:pPr>
      <w:r>
        <w:rPr>
          <w:sz w:val="24"/>
        </w:rPr>
        <w:t>II</w:t>
      </w:r>
      <w:r w:rsidR="00F05FF6">
        <w:rPr>
          <w:sz w:val="24"/>
        </w:rPr>
        <w:t>.</w:t>
      </w:r>
      <w:r>
        <w:rPr>
          <w:sz w:val="24"/>
        </w:rPr>
        <w:t xml:space="preserve">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F05FF6">
        <w:rPr>
          <w:sz w:val="24"/>
        </w:rPr>
        <w:t xml:space="preserve">izreke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F05FF6">
        <w:rPr>
          <w:sz w:val="24"/>
        </w:rPr>
        <w:t xml:space="preserve"> vjerovnika</w:t>
      </w:r>
      <w:r w:rsidR="00BF73E1">
        <w:rPr>
          <w:sz w:val="24"/>
        </w:rPr>
        <w:t>:</w:t>
      </w:r>
    </w:p>
    <w:p w:rsidRDefault="00CA2931" w:rsidP="00CA2931" w:rsidR="00AD714A">
      <w:pPr>
        <w:pStyle w:val="Odlomakpopisa"/>
        <w:numPr>
          <w:ilvl w:val="0"/>
          <w:numId w:val="6"/>
        </w:numPr>
        <w:jc w:val="both"/>
        <w:rPr>
          <w:sz w:val="24"/>
        </w:rPr>
      </w:pPr>
      <w:r w:rsidRPr="00CA2931">
        <w:rPr>
          <w:sz w:val="24"/>
        </w:rPr>
        <w:t xml:space="preserve">RAIFFEISENBANK AUSTRIA D.D., ZAGREB, PETRINJSKA 59   </w:t>
      </w:r>
    </w:p>
    <w:p w:rsidRDefault="00CA2931" w:rsidP="00CA2931" w:rsidR="00CA2931">
      <w:pPr>
        <w:pStyle w:val="Odlomakpopisa"/>
        <w:numPr>
          <w:ilvl w:val="0"/>
          <w:numId w:val="6"/>
        </w:numPr>
        <w:jc w:val="both"/>
        <w:rPr>
          <w:sz w:val="24"/>
        </w:rPr>
      </w:pPr>
      <w:r w:rsidRPr="00CA2931">
        <w:rPr>
          <w:sz w:val="24"/>
        </w:rPr>
        <w:t>REPUBLIKA HRVATSKA</w:t>
      </w:r>
    </w:p>
    <w:p w:rsidRDefault="00CA2931" w:rsidP="00A83C96" w:rsidR="00CA2931">
      <w:pPr>
        <w:pStyle w:val="Odlomakpopisa"/>
        <w:numPr>
          <w:ilvl w:val="0"/>
          <w:numId w:val="6"/>
        </w:numPr>
        <w:jc w:val="both"/>
        <w:rPr>
          <w:sz w:val="24"/>
        </w:rPr>
      </w:pPr>
      <w:r w:rsidRPr="00CA2931">
        <w:rPr>
          <w:sz w:val="24"/>
        </w:rPr>
        <w:t>RAIFFEISENBANK AUSTRIA D.D., OIB: 53056966535, ZAGREB, PERINJSKA 59</w:t>
      </w:r>
    </w:p>
    <w:p w:rsidRDefault="00A83C96" w:rsidP="00A83C96" w:rsidR="00A83C96" w:rsidRPr="00CA2931">
      <w:pPr>
        <w:pStyle w:val="Odlomakpopisa"/>
        <w:ind w:left="2000"/>
        <w:jc w:val="both"/>
        <w:rPr>
          <w:sz w:val="24"/>
        </w:rPr>
      </w:pPr>
    </w:p>
    <w:p w:rsidRDefault="002051FF" w:rsidP="007E2F47" w:rsidR="00573F89">
      <w:pPr>
        <w:jc w:val="both"/>
        <w:rPr>
          <w:sz w:val="24"/>
        </w:rPr>
      </w:pPr>
      <w:r w:rsidRPr="002051FF">
        <w:rPr>
          <w:sz w:val="24"/>
        </w:rPr>
        <w:t>III</w:t>
      </w:r>
      <w:r>
        <w:rPr>
          <w:sz w:val="24"/>
        </w:rPr>
        <w:t xml:space="preserve">. </w:t>
      </w:r>
      <w:r w:rsidR="007E2F47"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utvrditi će se vrijednost nekretnine</w:t>
      </w:r>
      <w:r w:rsidR="00F05FF6">
        <w:rPr>
          <w:sz w:val="24"/>
        </w:rPr>
        <w:t xml:space="preserve"> opisane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AD714A" w:rsidP="00AD714A" w:rsidR="00AD714A">
      <w:pPr>
        <w:jc w:val="both"/>
        <w:rPr>
          <w:sz w:val="24"/>
        </w:rPr>
      </w:pPr>
    </w:p>
    <w:p w:rsidRDefault="002051FF" w:rsidP="007D5EE3" w:rsidR="00F25DF7">
      <w:pPr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</w:t>
      </w:r>
      <w:r w:rsidR="007D5EE3">
        <w:rPr>
          <w:sz w:val="24"/>
        </w:rPr>
        <w:t>Općinskog suda u Sisku, Zemljišnoknjižni odjel Sisak.</w:t>
      </w: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716A73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A83C96">
        <w:rPr>
          <w:sz w:val="24"/>
        </w:rPr>
        <w:t>2609/2017 od</w:t>
      </w:r>
      <w:r w:rsidR="00F05FF6">
        <w:rPr>
          <w:sz w:val="24"/>
        </w:rPr>
        <w:t xml:space="preserve"> </w:t>
      </w:r>
      <w:r w:rsidR="00A83C96">
        <w:rPr>
          <w:sz w:val="24"/>
        </w:rPr>
        <w:t>9</w:t>
      </w:r>
      <w:r w:rsidR="007D5EE3">
        <w:rPr>
          <w:sz w:val="24"/>
        </w:rPr>
        <w:t>.</w:t>
      </w:r>
      <w:r w:rsidR="00A83C96">
        <w:rPr>
          <w:sz w:val="24"/>
        </w:rPr>
        <w:t xml:space="preserve"> siječnja</w:t>
      </w:r>
      <w:r w:rsidR="007D5EE3">
        <w:rPr>
          <w:sz w:val="24"/>
        </w:rPr>
        <w:t xml:space="preserve"> 201</w:t>
      </w:r>
      <w:r w:rsidR="00A83C96">
        <w:rPr>
          <w:sz w:val="24"/>
        </w:rPr>
        <w:t>8</w:t>
      </w:r>
      <w:r w:rsidR="007D5EE3">
        <w:rPr>
          <w:sz w:val="24"/>
        </w:rPr>
        <w:t xml:space="preserve">. godine otvoren je </w:t>
      </w:r>
      <w:r w:rsidR="00716A73">
        <w:rPr>
          <w:sz w:val="24"/>
        </w:rPr>
        <w:t xml:space="preserve">stečajni postupak nad dužnikom </w:t>
      </w:r>
      <w:r w:rsidR="00A83C96" w:rsidRPr="00186210">
        <w:rPr>
          <w:sz w:val="24"/>
          <w:szCs w:val="24"/>
        </w:rPr>
        <w:t xml:space="preserve">METAL KROV d.o.o. </w:t>
      </w:r>
      <w:r w:rsidR="00A83C96">
        <w:rPr>
          <w:sz w:val="24"/>
          <w:szCs w:val="24"/>
        </w:rPr>
        <w:t xml:space="preserve">u stečaju, </w:t>
      </w:r>
      <w:r w:rsidR="00A83C96" w:rsidRPr="00186210">
        <w:rPr>
          <w:sz w:val="24"/>
          <w:szCs w:val="24"/>
        </w:rPr>
        <w:t>Topolovac, Topolovac 119, OIB: 90316790396, MBS: 080170056</w:t>
      </w:r>
      <w:r w:rsidR="007D5EE3">
        <w:rPr>
          <w:sz w:val="24"/>
          <w:szCs w:val="24"/>
          <w:lang w:val="pt-BR"/>
        </w:rPr>
        <w:t>.</w:t>
      </w:r>
    </w:p>
    <w:p w:rsidRDefault="000E3B47" w:rsidP="00C44E71" w:rsidR="000E3B47">
      <w:pPr>
        <w:ind w:firstLine="680"/>
        <w:jc w:val="both"/>
        <w:rPr>
          <w:sz w:val="24"/>
        </w:rPr>
      </w:pPr>
      <w:r>
        <w:rPr>
          <w:sz w:val="24"/>
        </w:rPr>
        <w:t xml:space="preserve">Podneskom od </w:t>
      </w:r>
      <w:r w:rsidR="00A83C96">
        <w:rPr>
          <w:sz w:val="24"/>
        </w:rPr>
        <w:t>27</w:t>
      </w:r>
      <w:r>
        <w:rPr>
          <w:sz w:val="24"/>
        </w:rPr>
        <w:t>.</w:t>
      </w:r>
      <w:r w:rsidR="00A83C96">
        <w:rPr>
          <w:sz w:val="24"/>
        </w:rPr>
        <w:t xml:space="preserve"> lipnja</w:t>
      </w:r>
      <w:r>
        <w:rPr>
          <w:sz w:val="24"/>
        </w:rPr>
        <w:t xml:space="preserve"> 201</w:t>
      </w:r>
      <w:r w:rsidR="00DC04E3">
        <w:rPr>
          <w:sz w:val="24"/>
        </w:rPr>
        <w:t>8</w:t>
      </w:r>
      <w:r>
        <w:rPr>
          <w:sz w:val="24"/>
        </w:rPr>
        <w:t>. godine stečajni upravitelj predložio je prodaju nekretnine opisane u točki I izreke rješenja.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lastRenderedPageBreak/>
        <w:tab/>
        <w:t>Slijedom  navedenog, sud je na temelju odredbe čl. 247. st. 1. i 2. Stečajnog zakona („Narodne novine“ broj 71/15, dalje: SZ) riješio kao u izreci.</w:t>
      </w:r>
    </w:p>
    <w:p w:rsidRDefault="00F05FF6" w:rsidR="00F05FF6">
      <w:pPr>
        <w:jc w:val="both"/>
        <w:rPr>
          <w:sz w:val="24"/>
        </w:rPr>
      </w:pP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</w:r>
      <w:r w:rsidRPr="00F05FF6">
        <w:rPr>
          <w:sz w:val="24"/>
          <w:lang w:val="en-GB"/>
        </w:rPr>
        <w:t xml:space="preserve">Zaključkom o prodaji odredit će se vrijednost nekretnina, način i uvjeti  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>
        <w:rPr>
          <w:sz w:val="24"/>
          <w:lang w:val="en-GB"/>
        </w:rPr>
        <w:t>.</w:t>
      </w:r>
    </w:p>
    <w:p w:rsidRDefault="00FB2CE4" w:rsidR="00FB2CE4">
      <w:pPr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0F500D">
        <w:rPr>
          <w:sz w:val="24"/>
        </w:rPr>
        <w:t>,</w:t>
      </w:r>
      <w:r w:rsidR="00514ADC">
        <w:rPr>
          <w:sz w:val="24"/>
        </w:rPr>
        <w:t xml:space="preserve"> </w:t>
      </w:r>
      <w:r w:rsidR="00542A9F">
        <w:rPr>
          <w:sz w:val="24"/>
        </w:rPr>
        <w:t>10</w:t>
      </w:r>
      <w:r>
        <w:rPr>
          <w:sz w:val="24"/>
        </w:rPr>
        <w:t>.</w:t>
      </w:r>
      <w:r w:rsidR="00542A9F">
        <w:rPr>
          <w:sz w:val="24"/>
        </w:rPr>
        <w:t xml:space="preserve"> rujna</w:t>
      </w:r>
      <w:r w:rsidR="004538C2">
        <w:rPr>
          <w:sz w:val="24"/>
        </w:rPr>
        <w:t xml:space="preserve"> 201</w:t>
      </w:r>
      <w:r w:rsidR="00DC04E3">
        <w:rPr>
          <w:sz w:val="24"/>
        </w:rPr>
        <w:t>8</w:t>
      </w:r>
      <w:r w:rsidR="00213078">
        <w:rPr>
          <w:sz w:val="24"/>
        </w:rPr>
        <w:t>.</w:t>
      </w:r>
    </w:p>
    <w:p w:rsidRDefault="00573F89" w:rsidP="00834471" w:rsidR="00834471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 </w:t>
      </w:r>
      <w:r>
        <w:tab/>
      </w:r>
      <w:r w:rsidR="004A2F0E">
        <w:rPr>
          <w:szCs w:val="24"/>
        </w:rPr>
        <w:t xml:space="preserve">  </w:t>
      </w:r>
      <w:r w:rsidR="009C241D">
        <w:rPr>
          <w:szCs w:val="24"/>
        </w:rPr>
        <w:t xml:space="preserve">   </w:t>
      </w:r>
      <w:r w:rsidR="00834471">
        <w:rPr>
          <w:szCs w:val="24"/>
        </w:rPr>
        <w:t xml:space="preserve">    </w:t>
      </w:r>
      <w:r w:rsidR="0083447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34471" w:rsidP="00E91121" w:rsidR="0083447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34471" w:rsidP="00E91121" w:rsidR="0083447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4471" w:rsidP="00834471" w:rsidR="00834471">
      <w:pPr>
        <w:pStyle w:val="Podnaslov"/>
        <w:ind w:firstLine="680" w:left="2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34471" w:rsidP="00E91121" w:rsidR="0083447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C241D" w:rsidP="00834471" w:rsidR="009C241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45448C" w:rsidP="009C241D" w:rsidR="0045448C">
      <w:pPr>
        <w:pStyle w:val="Podnaslov"/>
        <w:ind w:left="5664"/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B669B6" w:rsidRPr="00B669B6">
      <w:pPr>
        <w:jc w:val="both"/>
        <w:rPr>
          <w:sz w:val="24"/>
          <w:szCs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573F89" w:rsidR="00573F89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834471" w:rsidR="00834471">
      <w:pPr>
        <w:jc w:val="both"/>
        <w:rPr>
          <w:sz w:val="24"/>
        </w:rPr>
      </w:pPr>
    </w:p>
    <w:p w:rsidRDefault="00834471" w:rsidR="00834471">
      <w:pPr>
        <w:jc w:val="both"/>
        <w:rPr>
          <w:sz w:val="24"/>
        </w:rPr>
      </w:pPr>
    </w:p>
    <w:p w:rsidRDefault="00834471" w:rsidR="00834471">
      <w:pPr>
        <w:jc w:val="both"/>
        <w:rPr>
          <w:sz w:val="24"/>
        </w:rPr>
      </w:pPr>
    </w:p>
    <w:p w:rsidRDefault="00834471" w:rsidR="00834471">
      <w:pPr>
        <w:jc w:val="both"/>
        <w:rPr>
          <w:sz w:val="24"/>
        </w:rPr>
      </w:pPr>
    </w:p>
    <w:p w:rsidRDefault="00834471" w:rsidR="00834471">
      <w:pPr>
        <w:jc w:val="both"/>
        <w:rPr>
          <w:sz w:val="24"/>
        </w:rPr>
      </w:pPr>
    </w:p>
    <w:p w:rsidRDefault="00834471" w:rsidR="00834471">
      <w:pPr>
        <w:jc w:val="both"/>
        <w:rPr>
          <w:sz w:val="24"/>
        </w:rPr>
      </w:pPr>
    </w:p>
    <w:p w:rsidRDefault="00834471" w:rsidR="00834471">
      <w:pPr>
        <w:jc w:val="both"/>
        <w:rPr>
          <w:sz w:val="24"/>
        </w:rPr>
      </w:pPr>
    </w:p>
    <w:p w:rsidRDefault="00834471" w:rsidR="00834471">
      <w:pPr>
        <w:jc w:val="both"/>
        <w:rPr>
          <w:sz w:val="24"/>
        </w:rPr>
      </w:pPr>
    </w:p>
    <w:p w:rsidRDefault="00834471" w:rsidR="00834471">
      <w:pPr>
        <w:jc w:val="both"/>
        <w:rPr>
          <w:sz w:val="24"/>
        </w:rPr>
      </w:pPr>
    </w:p>
    <w:p w:rsidRDefault="00834471" w:rsidR="00834471">
      <w:pPr>
        <w:jc w:val="both"/>
        <w:rPr>
          <w:sz w:val="24"/>
        </w:rPr>
      </w:pPr>
    </w:p>
    <w:p w:rsidRDefault="00834471" w:rsidR="00834471">
      <w:pPr>
        <w:jc w:val="both"/>
        <w:rPr>
          <w:sz w:val="24"/>
        </w:rPr>
      </w:pPr>
    </w:p>
    <w:p w:rsidRDefault="00834471" w:rsidR="00834471">
      <w:pPr>
        <w:jc w:val="both"/>
        <w:rPr>
          <w:sz w:val="24"/>
        </w:rPr>
      </w:pPr>
    </w:p>
    <w:p w:rsidRDefault="00834471" w:rsidR="00834471">
      <w:pPr>
        <w:jc w:val="both"/>
        <w:rPr>
          <w:sz w:val="24"/>
        </w:rPr>
      </w:pPr>
    </w:p>
    <w:p w:rsidRDefault="00834471" w:rsidR="00834471">
      <w:pPr>
        <w:jc w:val="both"/>
        <w:rPr>
          <w:sz w:val="24"/>
        </w:rPr>
      </w:pPr>
    </w:p>
    <w:p w:rsidRDefault="00834471" w:rsidR="00834471">
      <w:pPr>
        <w:jc w:val="both"/>
        <w:rPr>
          <w:sz w:val="24"/>
        </w:rPr>
      </w:pPr>
    </w:p>
    <w:p w:rsidRDefault="00834471" w:rsidR="00834471">
      <w:pPr>
        <w:jc w:val="both"/>
        <w:rPr>
          <w:sz w:val="24"/>
        </w:rPr>
      </w:pPr>
    </w:p>
    <w:p w:rsidRDefault="00834471" w:rsidR="00834471">
      <w:pPr>
        <w:jc w:val="both"/>
        <w:rPr>
          <w:sz w:val="24"/>
        </w:rPr>
      </w:pPr>
    </w:p>
    <w:p w:rsidRDefault="00834471" w:rsidR="00834471">
      <w:pPr>
        <w:jc w:val="both"/>
        <w:rPr>
          <w:sz w:val="24"/>
        </w:rPr>
      </w:pPr>
    </w:p>
    <w:p w:rsidRDefault="00834471" w:rsidR="00834471">
      <w:pPr>
        <w:jc w:val="both"/>
        <w:rPr>
          <w:sz w:val="24"/>
        </w:rPr>
      </w:pPr>
    </w:p>
    <w:p w:rsidRDefault="00834471" w:rsidR="00834471">
      <w:pPr>
        <w:jc w:val="both"/>
        <w:rPr>
          <w:sz w:val="24"/>
        </w:rPr>
      </w:pPr>
    </w:p>
    <w:p w:rsidRDefault="00834471" w:rsidR="00834471">
      <w:pPr>
        <w:jc w:val="both"/>
        <w:rPr>
          <w:sz w:val="24"/>
        </w:rPr>
      </w:pPr>
    </w:p>
    <w:p w:rsidRDefault="00834471" w:rsidR="00834471">
      <w:pPr>
        <w:jc w:val="both"/>
        <w:rPr>
          <w:sz w:val="24"/>
        </w:rPr>
      </w:pPr>
    </w:p>
    <w:p w:rsidRDefault="00834471" w:rsidR="00834471">
      <w:pPr>
        <w:jc w:val="both"/>
        <w:rPr>
          <w:sz w:val="24"/>
        </w:rPr>
      </w:pPr>
    </w:p>
    <w:p w:rsidRDefault="00834471" w:rsidR="00834471">
      <w:pPr>
        <w:jc w:val="both"/>
        <w:rPr>
          <w:sz w:val="24"/>
        </w:rPr>
      </w:pPr>
    </w:p>
    <w:p w:rsidRDefault="00834471" w:rsidR="00834471">
      <w:pPr>
        <w:jc w:val="both"/>
        <w:rPr>
          <w:sz w:val="24"/>
        </w:rPr>
      </w:pPr>
    </w:p>
    <w:p w:rsidRDefault="00834471" w:rsidR="00834471">
      <w:pPr>
        <w:jc w:val="both"/>
        <w:rPr>
          <w:sz w:val="24"/>
        </w:rPr>
      </w:pPr>
    </w:p>
    <w:p w:rsidRDefault="00834471" w:rsidR="00834471">
      <w:pPr>
        <w:jc w:val="both"/>
        <w:rPr>
          <w:sz w:val="24"/>
        </w:rPr>
      </w:pPr>
    </w:p>
    <w:p w:rsidRDefault="00834471" w:rsidR="00834471">
      <w:pPr>
        <w:jc w:val="both"/>
        <w:rPr>
          <w:sz w:val="24"/>
        </w:rPr>
      </w:pPr>
    </w:p>
    <w:p w:rsidRDefault="00834471" w:rsidR="00834471">
      <w:pPr>
        <w:jc w:val="both"/>
        <w:rPr>
          <w:sz w:val="24"/>
        </w:rPr>
      </w:pPr>
    </w:p>
    <w:p w:rsidRDefault="00834471" w:rsidR="00834471">
      <w:pPr>
        <w:jc w:val="both"/>
        <w:rPr>
          <w:sz w:val="24"/>
        </w:rPr>
      </w:pPr>
    </w:p>
    <w:sectPr w:rsidR="00834471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9F4CDF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6D3183" w:rsidR="00D47EDE">
    <w:pPr>
      <w:pStyle w:val="Zaglavlje"/>
      <w:jc w:val="right"/>
    </w:pPr>
    <w:r>
      <w:rPr>
        <w:sz w:val="24"/>
        <w:lang w:val="pt-BR"/>
      </w:rPr>
      <w:tab/>
    </w:r>
    <w:r>
      <w:rPr>
        <w:sz w:val="24"/>
        <w:lang w:val="pt-BR"/>
      </w:rPr>
      <w:tab/>
    </w:r>
    <w:r w:rsidR="004A2F0E">
      <w:rPr>
        <w:sz w:val="24"/>
        <w:lang w:val="pt-BR"/>
      </w:rPr>
      <w:t>72</w:t>
    </w:r>
    <w:r w:rsidR="004A2F0E" w:rsidRPr="00264673">
      <w:rPr>
        <w:sz w:val="24"/>
        <w:lang w:val="pt-BR"/>
      </w:rPr>
      <w:t>.St-</w:t>
    </w:r>
    <w:r w:rsidR="00542A9F">
      <w:rPr>
        <w:sz w:val="24"/>
        <w:lang w:val="pt-BR"/>
      </w:rPr>
      <w:t>2609/2017</w:t>
    </w:r>
    <w:r w:rsidR="004A2F0E" w:rsidRPr="00264673">
      <w:rPr>
        <w:sz w:val="24"/>
        <w:lang w:val="pt-B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570F2C78"/>
    <w:multiLevelType w:val="hybridMultilevel"/>
    <w:tmpl w:val="0420AA52"/>
    <w:lvl w:tplc="33CA33D0" w:ilvl="0">
      <w:start w:val="1"/>
      <w:numFmt w:val="decimal"/>
      <w:lvlText w:val="%1."/>
      <w:lvlJc w:val="left"/>
      <w:pPr>
        <w:ind w:hanging="360" w:left="20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20"/>
      </w:pPr>
    </w:lvl>
    <w:lvl w:tentative="true" w:tplc="041A001B" w:ilvl="2">
      <w:start w:val="1"/>
      <w:numFmt w:val="lowerRoman"/>
      <w:lvlText w:val="%3."/>
      <w:lvlJc w:val="right"/>
      <w:pPr>
        <w:ind w:hanging="180" w:left="3440"/>
      </w:pPr>
    </w:lvl>
    <w:lvl w:tentative="true" w:tplc="041A000F" w:ilvl="3">
      <w:start w:val="1"/>
      <w:numFmt w:val="decimal"/>
      <w:lvlText w:val="%4."/>
      <w:lvlJc w:val="left"/>
      <w:pPr>
        <w:ind w:hanging="360" w:left="4160"/>
      </w:pPr>
    </w:lvl>
    <w:lvl w:tentative="true" w:tplc="041A0019" w:ilvl="4">
      <w:start w:val="1"/>
      <w:numFmt w:val="lowerLetter"/>
      <w:lvlText w:val="%5."/>
      <w:lvlJc w:val="left"/>
      <w:pPr>
        <w:ind w:hanging="360" w:left="4880"/>
      </w:pPr>
    </w:lvl>
    <w:lvl w:tentative="true" w:tplc="041A001B" w:ilvl="5">
      <w:start w:val="1"/>
      <w:numFmt w:val="lowerRoman"/>
      <w:lvlText w:val="%6."/>
      <w:lvlJc w:val="right"/>
      <w:pPr>
        <w:ind w:hanging="180" w:left="5600"/>
      </w:pPr>
    </w:lvl>
    <w:lvl w:tentative="true" w:tplc="041A000F" w:ilvl="6">
      <w:start w:val="1"/>
      <w:numFmt w:val="decimal"/>
      <w:lvlText w:val="%7."/>
      <w:lvlJc w:val="left"/>
      <w:pPr>
        <w:ind w:hanging="360" w:left="6320"/>
      </w:pPr>
    </w:lvl>
    <w:lvl w:tentative="true" w:tplc="041A0019" w:ilvl="7">
      <w:start w:val="1"/>
      <w:numFmt w:val="lowerLetter"/>
      <w:lvlText w:val="%8."/>
      <w:lvlJc w:val="left"/>
      <w:pPr>
        <w:ind w:hanging="360" w:left="7040"/>
      </w:pPr>
    </w:lvl>
    <w:lvl w:tentative="true" w:tplc="041A001B" w:ilvl="8">
      <w:start w:val="1"/>
      <w:numFmt w:val="lowerRoman"/>
      <w:lvlText w:val="%9."/>
      <w:lvlJc w:val="right"/>
      <w:pPr>
        <w:ind w:hanging="180" w:left="7760"/>
      </w:pPr>
    </w:lvl>
  </w:abstractNum>
  <w:abstractNum w:abstractNumId="4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90436"/>
    <w:rsid w:val="000959E1"/>
    <w:rsid w:val="000A2583"/>
    <w:rsid w:val="000E3B47"/>
    <w:rsid w:val="000F500D"/>
    <w:rsid w:val="001042FF"/>
    <w:rsid w:val="001150F8"/>
    <w:rsid w:val="001453AD"/>
    <w:rsid w:val="00191AB6"/>
    <w:rsid w:val="001D171E"/>
    <w:rsid w:val="001D72AB"/>
    <w:rsid w:val="001D7B4C"/>
    <w:rsid w:val="00200347"/>
    <w:rsid w:val="002051FF"/>
    <w:rsid w:val="00213078"/>
    <w:rsid w:val="00226206"/>
    <w:rsid w:val="00236FBE"/>
    <w:rsid w:val="0024160B"/>
    <w:rsid w:val="0027119D"/>
    <w:rsid w:val="0027172E"/>
    <w:rsid w:val="002800FA"/>
    <w:rsid w:val="002D380A"/>
    <w:rsid w:val="002F3792"/>
    <w:rsid w:val="002F4B21"/>
    <w:rsid w:val="002F7FDD"/>
    <w:rsid w:val="003224B2"/>
    <w:rsid w:val="00323E87"/>
    <w:rsid w:val="003835D9"/>
    <w:rsid w:val="0038747F"/>
    <w:rsid w:val="003A17FB"/>
    <w:rsid w:val="003B1690"/>
    <w:rsid w:val="003B2EE0"/>
    <w:rsid w:val="003C2088"/>
    <w:rsid w:val="00406479"/>
    <w:rsid w:val="0041069A"/>
    <w:rsid w:val="0042601A"/>
    <w:rsid w:val="004538C2"/>
    <w:rsid w:val="0045448C"/>
    <w:rsid w:val="004701AC"/>
    <w:rsid w:val="004A2F0E"/>
    <w:rsid w:val="004A74E5"/>
    <w:rsid w:val="004B4857"/>
    <w:rsid w:val="004E56A2"/>
    <w:rsid w:val="005140BE"/>
    <w:rsid w:val="00514ADC"/>
    <w:rsid w:val="00514DEA"/>
    <w:rsid w:val="00542A9F"/>
    <w:rsid w:val="00571C40"/>
    <w:rsid w:val="00573F89"/>
    <w:rsid w:val="00590DD8"/>
    <w:rsid w:val="0059448A"/>
    <w:rsid w:val="005B27F5"/>
    <w:rsid w:val="005E74BC"/>
    <w:rsid w:val="00605D9C"/>
    <w:rsid w:val="00617ED7"/>
    <w:rsid w:val="00672596"/>
    <w:rsid w:val="006B0E7F"/>
    <w:rsid w:val="006B58E5"/>
    <w:rsid w:val="006D3183"/>
    <w:rsid w:val="00716A73"/>
    <w:rsid w:val="00766D9D"/>
    <w:rsid w:val="007A5C30"/>
    <w:rsid w:val="007D5EE3"/>
    <w:rsid w:val="007E2F47"/>
    <w:rsid w:val="008051B0"/>
    <w:rsid w:val="0082194B"/>
    <w:rsid w:val="00834471"/>
    <w:rsid w:val="0083451A"/>
    <w:rsid w:val="008747F2"/>
    <w:rsid w:val="008A2E30"/>
    <w:rsid w:val="008A79BB"/>
    <w:rsid w:val="008D2264"/>
    <w:rsid w:val="008F7177"/>
    <w:rsid w:val="00906D18"/>
    <w:rsid w:val="009501DA"/>
    <w:rsid w:val="009549C7"/>
    <w:rsid w:val="009A7414"/>
    <w:rsid w:val="009B38D1"/>
    <w:rsid w:val="009C241D"/>
    <w:rsid w:val="009C43E2"/>
    <w:rsid w:val="009F4CDF"/>
    <w:rsid w:val="00A10516"/>
    <w:rsid w:val="00A56DD1"/>
    <w:rsid w:val="00A76038"/>
    <w:rsid w:val="00A83C96"/>
    <w:rsid w:val="00AD143A"/>
    <w:rsid w:val="00AD216A"/>
    <w:rsid w:val="00AD4289"/>
    <w:rsid w:val="00AD714A"/>
    <w:rsid w:val="00B26334"/>
    <w:rsid w:val="00B32EFD"/>
    <w:rsid w:val="00B424AA"/>
    <w:rsid w:val="00B46408"/>
    <w:rsid w:val="00B669B6"/>
    <w:rsid w:val="00B86764"/>
    <w:rsid w:val="00BB60E8"/>
    <w:rsid w:val="00BF73E1"/>
    <w:rsid w:val="00C17D75"/>
    <w:rsid w:val="00C33203"/>
    <w:rsid w:val="00C44E71"/>
    <w:rsid w:val="00C47F26"/>
    <w:rsid w:val="00C5150F"/>
    <w:rsid w:val="00C6242C"/>
    <w:rsid w:val="00C963D3"/>
    <w:rsid w:val="00CA2931"/>
    <w:rsid w:val="00CD0AEB"/>
    <w:rsid w:val="00CD18A4"/>
    <w:rsid w:val="00D063C0"/>
    <w:rsid w:val="00D13308"/>
    <w:rsid w:val="00D154B1"/>
    <w:rsid w:val="00D47EDE"/>
    <w:rsid w:val="00D5360E"/>
    <w:rsid w:val="00D61FB1"/>
    <w:rsid w:val="00D76D56"/>
    <w:rsid w:val="00D8769D"/>
    <w:rsid w:val="00DC04E3"/>
    <w:rsid w:val="00DC1D9E"/>
    <w:rsid w:val="00E06D11"/>
    <w:rsid w:val="00E350E4"/>
    <w:rsid w:val="00E36D44"/>
    <w:rsid w:val="00E66833"/>
    <w:rsid w:val="00E95EDE"/>
    <w:rsid w:val="00E969EC"/>
    <w:rsid w:val="00F05FF6"/>
    <w:rsid w:val="00F25DF7"/>
    <w:rsid w:val="00F34CC4"/>
    <w:rsid w:val="00F42190"/>
    <w:rsid w:val="00F47922"/>
    <w:rsid w:val="00F545A3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2F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2F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67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976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5626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122020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215339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38744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55819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725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7033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703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1757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87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27953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782561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9771966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7189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37283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3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450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645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064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2609</izvorni_sadrzaj>
    <derivirana_varijabla naziv="DomainObject.Predmet.Broj_1">2609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St-2609/2017</izvorni_sadrzaj>
    <derivirana_varijabla naziv="DomainObject.Predmet.OznakaBroj_1">St-2609/2017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KROV d.o.o.</izvorni_sadrzaj>
    <derivirana_varijabla naziv="DomainObject.Predmet.ProtustrankaFormated_1">  METAL KROV d.o.o.</derivirana_varijabla>
  </DomainObject.Predmet.ProtustrankaFormated>
  <DomainObject.Predmet.ProtustrankaFormatedOIB>
    <izvorni_sadrzaj>  METAL KROV d.o.o., OIB 90316790396</izvorni_sadrzaj>
    <derivirana_varijabla naziv="DomainObject.Predmet.ProtustrankaFormatedOIB_1">  METAL KROV d.o.o., OIB 90316790396</derivirana_varijabla>
  </DomainObject.Predmet.ProtustrankaFormatedOIB>
  <DomainObject.Predmet.ProtustrankaFormatedWithAdress>
    <izvorni_sadrzaj> METAL KROV d.o.o., Topolovac 119, 44000 Topolovac</izvorni_sadrzaj>
    <derivirana_varijabla naziv="DomainObject.Predmet.ProtustrankaFormatedWithAdress_1"> METAL KROV d.o.o., Topolovac 119, 44000 Topolovac</derivirana_varijabla>
  </DomainObject.Predmet.ProtustrankaFormatedWithAdress>
  <DomainObject.Predmet.ProtustrankaFormatedWithAdressOIB>
    <izvorni_sadrzaj> METAL KROV d.o.o., OIB 90316790396, Topolovac 119, 44000 Topolovac</izvorni_sadrzaj>
    <derivirana_varijabla naziv="DomainObject.Predmet.ProtustrankaFormatedWithAdressOIB_1"> METAL KROV d.o.o., OIB 90316790396, Topolovac 119, 44000 Topolovac</derivirana_varijabla>
  </DomainObject.Predmet.ProtustrankaFormatedWithAdressOIB>
  <DomainObject.Predmet.ProtustrankaWithAdress>
    <izvorni_sadrzaj>METAL KROV d.o.o. Topolovac 119, 44000 Topolovac</izvorni_sadrzaj>
    <derivirana_varijabla naziv="DomainObject.Predmet.ProtustrankaWithAdress_1">METAL KROV d.o.o. Topolovac 119, 44000 Topolovac</derivirana_varijabla>
  </DomainObject.Predmet.ProtustrankaWithAdress>
  <DomainObject.Predmet.ProtustrankaWithAdressOIB>
    <izvorni_sadrzaj>METAL KROV d.o.o., OIB 90316790396, Topolovac 119, 44000 Topolovac</izvorni_sadrzaj>
    <derivirana_varijabla naziv="DomainObject.Predmet.ProtustrankaWithAdressOIB_1">METAL KROV d.o.o., OIB 90316790396, Topolovac 119, 44000 Topolovac</derivirana_varijabla>
  </DomainObject.Predmet.ProtustrankaWithAdressOIB>
  <DomainObject.Predmet.ProtustrankaNazivFormated>
    <izvorni_sadrzaj>METAL KROV d.o.o.</izvorni_sadrzaj>
    <derivirana_varijabla naziv="DomainObject.Predmet.ProtustrankaNazivFormated_1">METAL KROV d.o.o.</derivirana_varijabla>
  </DomainObject.Predmet.ProtustrankaNazivFormated>
  <DomainObject.Predmet.ProtustrankaNazivFormatedOIB>
    <izvorni_sadrzaj>METAL KROV d.o.o., OIB 90316790396</izvorni_sadrzaj>
    <derivirana_varijabla naziv="DomainObject.Predmet.ProtustrankaNazivFormatedOIB_1">METAL KROV d.o.o., OIB 90316790396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Sisku</izvorni_sadrzaj>
    <derivirana_varijabla naziv="DomainObject.Predmet.StrankaFormated_1">  FINA Regionalni centar Zagreb; RH MF Porezna uprava Zagreb zastupanog po punomoćniku ŽDO u Sisku</derivirana_varijabla>
  </DomainObject.Predmet.StrankaFormated>
  <DomainObject.Predmet.StrankaFormatedOIB>
    <izvorni_sadrzaj>  FINA Regionalni centar Zagreb, OIB 85821130368; RH MF Porezna uprava Zagreb, OIB 18683136487 zastupanog po punomoćniku ŽDO u Sisku</izvorni_sadrzaj>
    <derivirana_varijabla naziv="DomainObject.Predmet.StrankaFormatedOIB_1">  FINA Regionalni centar Zagreb, OIB 85821130368; RH MF Porezna uprava Zagreb,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Sisku</izvorni_sadrzaj>
    <derivirana_varijabla naziv="DomainObject.Predmet.StrankaFormatedWithAdress_1"> FINA Regionalni centar Zagreb, Trg svibanjskih žrtava 1995. 1, 10000 Zagreb; RH MF Porezna uprava Zagreb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Sisku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Sisku</item>
    </izvorni_sadrzaj>
    <derivirana_varijabla naziv="DomainObject.Predmet.StrankaListFormated_1">
      <item>FINA Regionalni centar Zagreb</item>
      <item>RH MF Porezna uprava Zagreb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Sisku</item>
    </izvorni_sadrzaj>
    <derivirana_varijabla naziv="DomainObject.Predmet.StrankaListFormatedOIB_1">
      <item>FINA Regionalni centar Zagreb, OIB 85821130368</item>
      <item>RH MF Porezna uprava Zagreb,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METAL KROV d.o.o.</item>
    </izvorni_sadrzaj>
    <derivirana_varijabla naziv="DomainObject.Predmet.ProtuStrankaListFormated_1">
      <item>METAL KROV d.o.o.</item>
    </derivirana_varijabla>
  </DomainObject.Predmet.ProtuStrankaListFormated>
  <DomainObject.Predmet.ProtuStrankaListFormatedOIB>
    <izvorni_sadrzaj>
      <item>METAL KROV d.o.o., OIB 90316790396</item>
    </izvorni_sadrzaj>
    <derivirana_varijabla naziv="DomainObject.Predmet.ProtuStrankaListFormatedOIB_1">
      <item>METAL KROV d.o.o., OIB 90316790396</item>
    </derivirana_varijabla>
  </DomainObject.Predmet.ProtuStrankaListFormatedOIB>
  <DomainObject.Predmet.ProtuStrankaListFormatedWithAdress>
    <izvorni_sadrzaj>
      <item>METAL KROV d.o.o., Topolovac 119, 44000 Topolovac</item>
    </izvorni_sadrzaj>
    <derivirana_varijabla naziv="DomainObject.Predmet.ProtuStrankaListFormatedWithAdress_1">
      <item>METAL KROV d.o.o., Topolovac 119, 44000 Topolovac</item>
    </derivirana_varijabla>
  </DomainObject.Predmet.ProtuStrankaListFormatedWithAdress>
  <DomainObject.Predmet.ProtuStrankaListFormatedWithAdressOIB>
    <izvorni_sadrzaj>
      <item>METAL KROV d.o.o., OIB 90316790396, Topolovac 119, 44000 Topolovac</item>
    </izvorni_sadrzaj>
    <derivirana_varijabla naziv="DomainObject.Predmet.ProtuStrankaListFormatedWithAdressOIB_1">
      <item>METAL KROV d.o.o., OIB 90316790396, Topolovac 119, 44000 Topolovac</item>
    </derivirana_varijabla>
  </DomainObject.Predmet.ProtuStrankaListFormatedWithAdressOIB>
  <DomainObject.Predmet.ProtuStrankaListNazivFormated>
    <izvorni_sadrzaj>
      <item>METAL KROV d.o.o.</item>
    </izvorni_sadrzaj>
    <derivirana_varijabla naziv="DomainObject.Predmet.ProtuStrankaListNazivFormated_1">
      <item>METAL KROV d.o.o.</item>
    </derivirana_varijabla>
  </DomainObject.Predmet.ProtuStrankaListNazivFormated>
  <DomainObject.Predmet.ProtuStrankaListNazivFormatedOIB>
    <izvorni_sadrzaj>
      <item>METAL KROV d.o.o., OIB 90316790396</item>
    </izvorni_sadrzaj>
    <derivirana_varijabla naziv="DomainObject.Predmet.ProtuStrankaListNazivFormatedOIB_1">
      <item>METAL KROV d.o.o., OIB 90316790396</item>
    </derivirana_varijabla>
  </DomainObject.Predmet.ProtuStrankaListNazivFormatedOIB>
  <DomainObject.Predmet.OstaliListFormated>
    <izvorni_sadrzaj>
      <item>ŽDO u Sisku punomoćnik sudionika u postupku RH MF Porezna uprava Zagreb</item>
      <item>Marija Mehanović-Jerkovac</item>
      <item>Goran Mehanović</item>
      <item>Raiffeisenbank Austria d.d.</item>
      <item>RH Ministarstvo financija</item>
      <item>RH Ministarstvo pravosuđa</item>
    </izvorni_sadrzaj>
    <derivirana_varijabla naziv="DomainObject.Predmet.OstaliListFormated_1">
      <item>ŽDO u Sisku punomoćnik sudionika u postupku RH MF Porezna uprava Zagreb</item>
      <item>Marija Mehanović-Jerkovac</item>
      <item>Goran Mehanović</item>
      <item>Raiffeisenbank Austria d.d.</item>
      <item>RH Ministarstvo financija</item>
      <item>RH Ministarstvo pravosuđa</item>
    </derivirana_varijabla>
  </DomainObject.Predmet.OstaliListFormated>
  <DomainObject.Predmet.OstaliListFormatedOIB>
    <izvorni_sadrzaj>
      <item>ŽDO u Sisku, OIB 05526850490 punomoćnik sudionika u postupku RH MF Porezna uprava Zagreb</item>
      <item>Marija Mehanović-Jerkovac, OIB 95525225247</item>
      <item>Goran Mehanović, OIB 75915744439</item>
      <item>Raiffeisenbank Austria d.d., OIB 53056966535</item>
      <item>RH Ministarstvo financija, OIB 18683136487</item>
      <item>RH Ministarstvo pravosuđa, OIB 26635293339</item>
    </izvorni_sadrzaj>
    <derivirana_varijabla naziv="DomainObject.Predmet.OstaliListFormatedOIB_1">
      <item>ŽDO u Sisku, OIB 05526850490 punomoćnik sudionika u postupku RH MF Porezna uprava Zagreb</item>
      <item>Marija Mehanović-Jerkovac, OIB 95525225247</item>
      <item>Goran Mehanović, OIB 75915744439</item>
      <item>Raiffeisenbank Austria d.d., OIB 53056966535</item>
      <item>RH Ministarstvo financija, OIB 18683136487</item>
      <item>RH Ministarstvo pravosuđa, OIB 26635293339</item>
    </derivirana_varijabla>
  </DomainObject.Predmet.OstaliListFormatedOIB>
  <DomainObject.Predmet.OstaliListFormatedWithAdress>
    <izvorni_sadrzaj>
      <item>ŽDO u Sisku, Ferde Hefelea 57, 44000 Sisak punomoćnik sudionika u postupku RH MF Porezna uprava Zagreb</item>
      <item>Marija Mehanović-Jerkovac, Kneza Branimira 5, 44000 Sisak</item>
      <item>Goran Mehanović, Andrije Kačića Miošića 13, 44000 Sisak</item>
      <item>Raiffeisenbank Austria d.d., Magazinska cesta 69, 10000 Zagreb</item>
      <item>RH Ministarstvo financija, Av. Dubrovnik 32, 10000 Zagreb</item>
      <item>RH Ministarstvo pravosuđa, Ul. grada Vukovara 49, 10000 Zagreb</item>
    </izvorni_sadrzaj>
    <derivirana_varijabla naziv="DomainObject.Predmet.OstaliListFormatedWithAdress_1">
      <item>ŽDO u Sisku, Ferde Hefelea 57, 44000 Sisak punomoćnik sudionika u postupku RH MF Porezna uprava Zagreb</item>
      <item>Marija Mehanović-Jerkovac, Kneza Branimira 5, 44000 Sisak</item>
      <item>Goran Mehanović, Andrije Kačića Miošića 13, 44000 Sisak</item>
      <item>Raiffeisenbank Austria d.d., Magazinska cesta 69, 10000 Zagreb</item>
      <item>RH Ministarstvo financija, Av. Dubrovnik 32, 10000 Zagreb</item>
      <item>RH Ministarstvo pravosuđa, Ul. grada Vukovara 49, 10000 Zagreb</item>
    </derivirana_varijabla>
  </DomainObject.Predmet.OstaliListFormatedWithAdress>
  <DomainObject.Predmet.OstaliListFormatedWithAdressOIB>
    <izvorni_sadrzaj>
      <item>ŽDO u Sisku, OIB 05526850490, Ferde Hefelea 57, 44000 Sisak punomoćnik sudionika u postupku RH MF Porezna uprava Zagreb</item>
      <item>Marija Mehanović-Jerkovac, OIB 95525225247, Kneza Branimira 5, 44000 Sisak</item>
      <item>Goran Mehanović, OIB 75915744439, Andrije Kačića Miošića 13, 44000 Sisak</item>
      <item>Raiffeisenbank Austria d.d., OIB 53056966535, Magazinska cesta 69, 10000 Zagreb</item>
      <item>RH Ministarstvo financija, OIB 18683136487, Av. Dubrovnik 32, 10000 Zagreb</item>
      <item>RH Ministarstvo pravosuđa, OIB 26635293339, Ul. grada Vukovara 49, 10000 Zagreb</item>
    </izvorni_sadrzaj>
    <derivirana_varijabla naziv="DomainObject.Predmet.OstaliListFormatedWithAdressOIB_1">
      <item>ŽDO u Sisku, OIB 05526850490, Ferde Hefelea 57, 44000 Sisak punomoćnik sudionika u postupku RH MF Porezna uprava Zagreb</item>
      <item>Marija Mehanović-Jerkovac, OIB 95525225247, Kneza Branimira 5, 44000 Sisak</item>
      <item>Goran Mehanović, OIB 75915744439, Andrije Kačića Miošića 13, 44000 Sisak</item>
      <item>Raiffeisenbank Austria d.d., OIB 53056966535, Magazinska cesta 69, 10000 Zagreb</item>
      <item>RH Ministarstvo financija, OIB 18683136487, Av. Dubrovnik 32,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ŽDO u Sisku</item>
      <item>Marija Mehanović-Jerkovac</item>
      <item>Goran Mehanović</item>
      <item>Raiffeisenbank Austria d.d.</item>
      <item>RH Ministarstvo financija</item>
      <item>RH Ministarstvo pravosuđa</item>
    </izvorni_sadrzaj>
    <derivirana_varijabla naziv="DomainObject.Predmet.OstaliListNazivFormated_1">
      <item>ŽDO u Sisku</item>
      <item>Marija Mehanović-Jerkovac</item>
      <item>Goran Mehanović</item>
      <item>Raiffeisenbank Austria d.d.</item>
      <item>RH Ministarstvo financija</item>
      <item>RH Ministarstvo pravosuđa</item>
    </derivirana_varijabla>
  </DomainObject.Predmet.OstaliListNazivFormated>
  <DomainObject.Predmet.OstaliListNazivFormatedOIB>
    <izvorni_sadrzaj>
      <item>ŽDO u Sisku, OIB 05526850490</item>
      <item>Marija Mehanović-Jerkovac, OIB 95525225247</item>
      <item>Goran Mehanović, OIB 75915744439</item>
      <item>Raiffeisenbank Austria d.d., OIB 53056966535</item>
      <item>RH Ministarstvo financija, OIB 18683136487</item>
      <item>RH Ministarstvo pravosuđa, OIB 26635293339</item>
    </izvorni_sadrzaj>
    <derivirana_varijabla naziv="DomainObject.Predmet.OstaliListNazivFormatedOIB_1">
      <item>ŽDO u Sisku, OIB 05526850490</item>
      <item>Marija Mehanović-Jerkovac, OIB 95525225247</item>
      <item>Goran Mehanović, OIB 75915744439</item>
      <item>Raiffeisenbank Austria d.d., OIB 53056966535</item>
      <item>RH Ministarstvo financija, OIB 18683136487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METAL KROV d.o.o.</izvorni_sadrzaj>
    <derivirana_varijabla naziv="DomainObject.Predmet.ProtustrankaIDrugi_1">METAL KROV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METAL KROV d.o.o., OIB 90316790396, Topolovac 119, 44000 Topolovac</izvorni_sadrzaj>
    <derivirana_varijabla naziv="DomainObject.Predmet.ProtustrankaIDrugiAdressOIB_1">METAL KROV d.o.o., OIB 90316790396, Topolovac 119, 44000 Topolovac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 KROV d.o.o.</item>
      <item>FINA Regionalni centar Zagreb</item>
      <item>RH MF Porezna uprava Zagreb</item>
      <item>ŽDO u Sisku</item>
      <item>Marija Mehanović-Jerkovac</item>
      <item>Goran Mehanović</item>
      <item>Raiffeisenbank Austria d.d.</item>
      <item>RH Ministarstvo financija</item>
      <item>RH Ministarstvo pravosuđa</item>
    </izvorni_sadrzaj>
    <derivirana_varijabla naziv="DomainObject.Predmet.SudioniciListNaziv_1">
      <item>METAL KROV d.o.o.</item>
      <item>FINA Regionalni centar Zagreb</item>
      <item>RH MF Porezna uprava Zagreb</item>
      <item>ŽDO u Sisku</item>
      <item>Marija Mehanović-Jerkovac</item>
      <item>Goran Mehanović</item>
      <item>Raiffeisenbank Austria d.d.</item>
      <item>RH Ministarstvo financija</item>
      <item>RH Ministarstvo pravosuđa</item>
    </derivirana_varijabla>
  </DomainObject.Predmet.SudioniciListNaziv>
  <DomainObject.Predmet.SudioniciListAdressOIB>
    <izvorni_sadrzaj>
      <item>METAL KROV d.o.o., OIB 90316790396, Topolovac 119,44000 Topolovac</item>
      <item>FINA Regionalni centar Zagreb, OIB 85821130368, Trg svibanjskih žrtava 1995. 1,10000 Zagreb</item>
      <item>RH MF Porezna uprava Zagreb, OIB 18683136487</item>
      <item>ŽDO u Sisku, OIB 05526850490, Ferde Hefelea 57,44000 Sisak</item>
      <item>Marija Mehanović-Jerkovac, OIB 95525225247, Kneza Branimira 5,44000 Sisak</item>
      <item>Goran Mehanović, OIB 75915744439, Andrije Kačića Miošića 13,44000 Sisak</item>
      <item>Raiffeisenbank Austria d.d., OIB 53056966535, Magazinska cesta 69,10000 Zagreb</item>
      <item>RH Ministarstvo financija, OIB 18683136487, Av. Dubrovnik 32,10000 Zagreb</item>
      <item>RH Ministarstvo pravosuđa, OIB 26635293339, Ul. grada Vukovara 49,10000 Zagreb</item>
    </izvorni_sadrzaj>
    <derivirana_varijabla naziv="DomainObject.Predmet.SudioniciListAdressOIB_1">
      <item>METAL KROV d.o.o., OIB 90316790396, Topolovac 119,44000 Topolovac</item>
      <item>FINA Regionalni centar Zagreb, OIB 85821130368, Trg svibanjskih žrtava 1995. 1,10000 Zagreb</item>
      <item>RH MF Porezna uprava Zagreb, OIB 18683136487</item>
      <item>ŽDO u Sisku, OIB 05526850490, Ferde Hefelea 57,44000 Sisak</item>
      <item>Marija Mehanović-Jerkovac, OIB 95525225247, Kneza Branimira 5,44000 Sisak</item>
      <item>Goran Mehanović, OIB 75915744439, Andrije Kačića Miošića 13,44000 Sisak</item>
      <item>Raiffeisenbank Austria d.d., OIB 53056966535, Magazinska cesta 69,10000 Zagreb</item>
      <item>RH Ministarstvo financija, OIB 18683136487, Av. Dubrovnik 32,10000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90316790396</item>
      <item>, OIB 18683136487</item>
      <item>, OIB 05526850490</item>
      <item>, OIB 95525225247</item>
      <item>, OIB 75915744439</item>
      <item>, OIB 53056966535</item>
      <item>, OIB 18683136487</item>
      <item>, OIB 26635293339</item>
    </izvorni_sadrzaj>
    <derivirana_varijabla naziv="DomainObject.Predmet.SudioniciListNazivOIB_1">
      <item>, OIB 85821130368</item>
      <item>, OIB 90316790396</item>
      <item>, OIB 18683136487</item>
      <item>, OIB 05526850490</item>
      <item>, OIB 95525225247</item>
      <item>, OIB 75915744439</item>
      <item>, OIB 53056966535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E64891-563E-4528-9CB9-F2E81E6355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344</properties:Words>
  <properties:Characters>1833</properties:Characters>
  <properties:Lines>98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2018-09-10T12:28:00Z</dcterms:created>
  <dc:creator>user</dc:creator>
  <cp:lastModifiedBy>Jadranka Zelić</cp:lastModifiedBy>
  <cp:lastPrinted>2018-09-11T12:15:00Z</cp:lastPrinted>
  <dcterms:modified xmlns:xsi="http://www.w3.org/2001/XMLSchema-instance" xsi:type="dcterms:W3CDTF">2018-09-11T12:20:00Z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(13. rješenje o prodaji - metal krov zk ul 1446.docx)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