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735bf" w14:paraId="87735bf" w:rsidRDefault="00AB1A2B" w:rsidP="00AB1A2B" w:rsidR="00AB1A2B">
      <w:pPr>
        <w15:collapsed w:val="false"/>
      </w:pPr>
      <w:bookmarkStart w:name="_GoBack" w:id="0"/>
      <w:bookmarkEnd w:id="0"/>
      <w:r>
        <w:t xml:space="preserve">        REPUBLIKA HRVATSKA</w:t>
      </w:r>
    </w:p>
    <w:p w:rsidRDefault="00AB1A2B" w:rsidP="00AB1A2B" w:rsidR="00AB1A2B">
      <w:r>
        <w:t>TRGOVAČKI SUD U V</w:t>
      </w:r>
      <w:r>
        <w:t>ARAŽDINU</w:t>
      </w:r>
      <w:r>
        <w:tab/>
      </w:r>
      <w:r>
        <w:tab/>
      </w:r>
      <w:r>
        <w:tab/>
        <w:t>Poslovni broj: 7 St</w:t>
      </w:r>
      <w:r>
        <w:t>-96/2017-</w:t>
      </w:r>
      <w:r>
        <w:t>8</w:t>
      </w:r>
    </w:p>
    <w:p w:rsidRDefault="00AB1A2B" w:rsidP="00AB1A2B" w:rsidR="00AB1A2B"/>
    <w:p w:rsidRDefault="00AB1A2B" w:rsidP="00AB1A2B" w:rsidR="00AB1A2B"/>
    <w:p w:rsidRDefault="00AB1A2B" w:rsidP="00AB1A2B" w:rsidR="00AB1A2B"/>
    <w:p w:rsidRDefault="00AB1A2B" w:rsidP="00AB1A2B" w:rsidR="00AB1A2B">
      <w:pPr>
        <w:jc w:val="center"/>
      </w:pPr>
      <w:r>
        <w:t>Z A P I S N I K</w:t>
      </w:r>
    </w:p>
    <w:p w:rsidRDefault="00AB1A2B" w:rsidP="00AB1A2B" w:rsidR="00AB1A2B">
      <w:pPr>
        <w:jc w:val="center"/>
      </w:pPr>
    </w:p>
    <w:p w:rsidRDefault="00AB1A2B" w:rsidP="00AB1A2B" w:rsidR="00AB1A2B">
      <w:pPr>
        <w:jc w:val="center"/>
      </w:pPr>
      <w:r>
        <w:t xml:space="preserve">sastavljen kod Trgovačkog suda u Varaždinu o održanom ročištu </w:t>
      </w:r>
    </w:p>
    <w:p w:rsidRDefault="00AB1A2B" w:rsidP="00AB1A2B" w:rsidR="00AB1A2B">
      <w:pPr>
        <w:jc w:val="center"/>
      </w:pPr>
      <w:r>
        <w:t xml:space="preserve">26. listopada 2018. </w:t>
      </w:r>
    </w:p>
    <w:p w:rsidRDefault="00AB1A2B" w:rsidP="00AB1A2B" w:rsidR="00AB1A2B">
      <w:pPr>
        <w:jc w:val="center"/>
      </w:pPr>
      <w:r>
        <w:t>radi sklapanja predstečajne nagodbe nad dužnikom</w:t>
      </w:r>
    </w:p>
    <w:p w:rsidRDefault="00AB1A2B" w:rsidP="00AB1A2B" w:rsidR="00AB1A2B">
      <w:pPr>
        <w:jc w:val="center"/>
      </w:pPr>
      <w:r>
        <w:t>DOMSTIL d.o.o. Šenkovec, Josipa Bedekovića 2/A, OIB: 45512036102</w:t>
      </w:r>
    </w:p>
    <w:p w:rsidRDefault="00AB1A2B" w:rsidP="00AB1A2B" w:rsidR="00AB1A2B">
      <w:pPr>
        <w:jc w:val="center"/>
      </w:pPr>
    </w:p>
    <w:p w:rsidRDefault="00AB1A2B" w:rsidP="00AB1A2B" w:rsidR="00AB1A2B">
      <w:pPr>
        <w:jc w:val="center"/>
      </w:pPr>
    </w:p>
    <w:p w:rsidRDefault="00AB1A2B" w:rsidP="00AB1A2B" w:rsidR="00AB1A2B">
      <w:r>
        <w:t>Prisutni  od strane suda:</w:t>
      </w:r>
    </w:p>
    <w:p w:rsidRDefault="00AB1A2B" w:rsidP="00AB1A2B" w:rsidR="00AB1A2B">
      <w:r>
        <w:t>Stečajni sudac: MARIJA LEVANIĆ-ŠKERBIĆ</w:t>
      </w:r>
    </w:p>
    <w:p w:rsidRDefault="00AB1A2B" w:rsidP="00AB1A2B" w:rsidR="00AB1A2B">
      <w:r>
        <w:t>Zapisničar:       ANDREJA LESJAK</w:t>
      </w:r>
    </w:p>
    <w:p w:rsidRDefault="00AB1A2B" w:rsidP="00AB1A2B" w:rsidR="00AB1A2B"/>
    <w:p w:rsidRDefault="00AB1A2B" w:rsidP="00AB1A2B" w:rsidR="00AB1A2B">
      <w:r>
        <w:tab/>
      </w:r>
    </w:p>
    <w:p w:rsidRDefault="00AB1A2B" w:rsidP="00AB1A2B" w:rsidR="00AB1A2B">
      <w:r>
        <w:t>Ročište je javno.</w:t>
      </w:r>
    </w:p>
    <w:p w:rsidRDefault="00AB1A2B" w:rsidP="00AB1A2B" w:rsidR="00AB1A2B"/>
    <w:p w:rsidRDefault="00AB1A2B" w:rsidP="00AB1A2B" w:rsidR="00AB1A2B">
      <w:r>
        <w:t>Utvrđuje se da su pristupili:</w:t>
      </w:r>
    </w:p>
    <w:p w:rsidRDefault="00AB1A2B" w:rsidP="00AB1A2B" w:rsidR="00AB1A2B"/>
    <w:p w:rsidRDefault="00AB1A2B" w:rsidP="00AB1A2B" w:rsidR="00AB1A2B">
      <w:r>
        <w:t>- za dužnika: direktor Željko Potkonjak</w:t>
      </w:r>
    </w:p>
    <w:p w:rsidRDefault="00AB1A2B" w:rsidP="00AB1A2B" w:rsidR="00AB1A2B">
      <w:r>
        <w:t>- za vjerovnika RH, MF, Porezna uprava- pun. Valentina Lesjak,</w:t>
      </w:r>
    </w:p>
    <w:p w:rsidRDefault="00AB1A2B" w:rsidP="00AB1A2B" w:rsidR="00AB1A2B">
      <w:r>
        <w:t>- za vjerovnika DHL- zamjenik pun. Krešimir Slunjski, odvjetnički vježbenik u OD Slunjski i Rudnički, predaje u spis punomoć</w:t>
      </w:r>
    </w:p>
    <w:p w:rsidRDefault="00AB1A2B" w:rsidP="00AB1A2B" w:rsidR="00AB1A2B">
      <w:r>
        <w:t>- za vjerovnika KRUNOSLAV KOSEC-osobno</w:t>
      </w:r>
    </w:p>
    <w:p w:rsidRDefault="00AB1A2B" w:rsidP="00AB1A2B" w:rsidR="00AB1A2B">
      <w:pPr>
        <w:ind w:left="705"/>
      </w:pPr>
    </w:p>
    <w:p w:rsidRDefault="00AB1A2B" w:rsidP="00AB1A2B" w:rsidR="00AB1A2B">
      <w:pPr>
        <w:ind w:left="705"/>
      </w:pPr>
    </w:p>
    <w:p w:rsidRDefault="00AB1A2B" w:rsidP="00AB1A2B" w:rsidR="00AB1A2B">
      <w:pPr>
        <w:ind w:firstLine="720"/>
        <w:jc w:val="both"/>
      </w:pPr>
      <w:r>
        <w:t>Utvrđuje se da je današnje ročište radi sklapanja predstečajne nagodbe određeno rješenjem od 18. rujna 2018., te da je isto rješenje objavljeno na e-Oglasnoj ploči suda 18. rujna 2018.,  te na web stranici FINA-e 20. rujna 2018.</w:t>
      </w:r>
    </w:p>
    <w:p w:rsidRDefault="00AB1A2B" w:rsidP="00AB1A2B" w:rsidR="00AB1A2B">
      <w:pPr>
        <w:ind w:firstLine="720"/>
        <w:jc w:val="both"/>
      </w:pPr>
    </w:p>
    <w:p w:rsidRDefault="00AB1A2B" w:rsidP="00AB1A2B" w:rsidR="00AB1A2B">
      <w:pPr>
        <w:ind w:firstLine="720"/>
        <w:jc w:val="both"/>
      </w:pPr>
      <w:r>
        <w:t>Konstatira se da su pristupjeli vjerovnici svi glasovali ZA Plan financijskog restrukturiranja, te nije pristupio jedino vjerovnik Zavod za ispitivanje kvalitete d.o.o.  koji je glasovao kod FINE ZA Plan financijskog restrukturiranja.</w:t>
      </w:r>
    </w:p>
    <w:p w:rsidRDefault="00AB1A2B" w:rsidP="00AB1A2B" w:rsidR="00AB1A2B">
      <w:pPr>
        <w:ind w:firstLine="720"/>
        <w:jc w:val="both"/>
      </w:pPr>
    </w:p>
    <w:p w:rsidRDefault="00AB1A2B" w:rsidP="00AB1A2B" w:rsidR="00AB1A2B">
      <w:pPr>
        <w:ind w:firstLine="720"/>
        <w:jc w:val="both"/>
      </w:pPr>
      <w:r>
        <w:t>Direktor dužnika navodi da ima saznanja da zbog izvanrednih okolnosti navedeni vjerovnik nije pristupio jer se direktor nalazi u inozemstvo, a gospođa koja je radila pravne poslove ne radi više za tu firmu, pa predlaže da se današnje ročište odgodi i odredi još jedan termin na kojemu bi se sklopila predstečajna nagodba.</w:t>
      </w:r>
    </w:p>
    <w:p w:rsidRDefault="00AB1A2B" w:rsidP="00AB1A2B" w:rsidR="00AB1A2B">
      <w:pPr>
        <w:ind w:firstLine="720"/>
        <w:jc w:val="both"/>
      </w:pPr>
    </w:p>
    <w:p w:rsidRDefault="00AB1A2B" w:rsidP="00AB1A2B" w:rsidR="00AB1A2B">
      <w:pPr>
        <w:ind w:firstLine="720"/>
        <w:jc w:val="both"/>
      </w:pPr>
      <w:r>
        <w:t>Pristupjeli vjerovnici navode da su suglasni sa prijedlogom direktora dužnika.</w:t>
      </w:r>
    </w:p>
    <w:p w:rsidRDefault="00AB1A2B" w:rsidP="00AB1A2B" w:rsidR="00AB1A2B">
      <w:pPr>
        <w:ind w:firstLine="720"/>
        <w:jc w:val="both"/>
      </w:pPr>
    </w:p>
    <w:p w:rsidRDefault="00AB1A2B" w:rsidP="00AB1A2B" w:rsidR="00AB1A2B">
      <w:pPr>
        <w:ind w:firstLine="720"/>
        <w:jc w:val="both"/>
      </w:pPr>
    </w:p>
    <w:p w:rsidRDefault="00AB1A2B" w:rsidP="00AB1A2B" w:rsidR="00AB1A2B">
      <w:pPr>
        <w:ind w:firstLine="708"/>
        <w:jc w:val="both"/>
      </w:pPr>
      <w:r>
        <w:t>Stečajni sudac donosi</w:t>
      </w:r>
    </w:p>
    <w:p w:rsidRDefault="00AB1A2B" w:rsidP="00AB1A2B" w:rsidR="00AB1A2B">
      <w:pPr>
        <w:jc w:val="both"/>
      </w:pPr>
      <w:r>
        <w:tab/>
      </w:r>
      <w:r>
        <w:tab/>
      </w:r>
      <w:r>
        <w:tab/>
      </w:r>
      <w:r>
        <w:tab/>
      </w:r>
      <w:r>
        <w:tab/>
        <w:t xml:space="preserve">  Z A K L J U Č A K </w:t>
      </w:r>
    </w:p>
    <w:p w:rsidRDefault="00AB1A2B" w:rsidP="00AB1A2B" w:rsidR="00AB1A2B">
      <w:pPr>
        <w:jc w:val="both"/>
      </w:pPr>
    </w:p>
    <w:p w:rsidRDefault="00AB1A2B" w:rsidP="00AB1A2B" w:rsidR="00AB1A2B">
      <w:pPr>
        <w:jc w:val="both"/>
      </w:pPr>
      <w:r>
        <w:tab/>
        <w:t>Novi termin ročišta radi sklapanja predstečajne nagodbe, određuje se za</w:t>
      </w:r>
    </w:p>
    <w:p w:rsidRDefault="00AB1A2B" w:rsidP="00AB1A2B" w:rsidR="00AB1A2B">
      <w:pPr>
        <w:jc w:val="both"/>
      </w:pPr>
    </w:p>
    <w:p w:rsidRDefault="00AB1A2B" w:rsidP="00AB1A2B" w:rsidR="00AB1A2B">
      <w:pPr>
        <w:jc w:val="center"/>
      </w:pPr>
      <w:r>
        <w:rPr>
          <w:b/>
          <w:u w:val="single"/>
        </w:rPr>
        <w:t>3. prosinca 2018. u 10,00 sati</w:t>
      </w:r>
      <w:r>
        <w:t>,</w:t>
      </w:r>
    </w:p>
    <w:p w:rsidRDefault="00AB1A2B" w:rsidP="00AB1A2B" w:rsidR="00AB1A2B"/>
    <w:p w:rsidRDefault="00AB1A2B" w:rsidP="00AB1A2B" w:rsidR="00AB1A2B">
      <w:pPr>
        <w:ind w:left="705"/>
      </w:pPr>
      <w:r>
        <w:t>što prisutni primaju na znanje, te se smatraju uredno pozvanima, dok će se ovaj zapisnik objaviti i na e-oglasnoj ploči suda.</w:t>
      </w:r>
    </w:p>
    <w:p w:rsidRDefault="00AB1A2B" w:rsidP="00AB1A2B" w:rsidR="00AB1A2B">
      <w:pPr>
        <w:ind w:firstLine="720"/>
        <w:jc w:val="both"/>
      </w:pPr>
    </w:p>
    <w:p w:rsidRDefault="00AB1A2B" w:rsidP="00AB1A2B" w:rsidR="00AB1A2B">
      <w:pPr>
        <w:jc w:val="center"/>
      </w:pPr>
      <w:r>
        <w:t>Dovršeno u 10,15 sati</w:t>
      </w:r>
    </w:p>
    <w:p w:rsidRDefault="00AB1A2B" w:rsidP="00AB1A2B" w:rsidR="00AB1A2B">
      <w:pPr>
        <w:ind w:firstLine="708" w:left="2124"/>
      </w:pPr>
    </w:p>
    <w:p w:rsidRDefault="00AB1A2B" w:rsidP="00AB1A2B" w:rsidR="00AB1A2B">
      <w:pPr>
        <w:ind w:firstLine="708" w:left="2124"/>
      </w:pPr>
    </w:p>
    <w:p w:rsidRDefault="00AB1A2B" w:rsidP="00AB1A2B" w:rsidR="00AB1A2B">
      <w:r>
        <w:t>Zapisničar:                       Stečajni sudac:                  Dužnik:</w:t>
      </w:r>
      <w:r>
        <w:tab/>
      </w:r>
      <w:r>
        <w:tab/>
        <w:t xml:space="preserve">             Vjerovnici:</w:t>
      </w:r>
    </w:p>
    <w:p w:rsidRDefault="00AB1A2B" w:rsidP="00AB1A2B" w:rsidR="00AB1A2B">
      <w:pPr>
        <w:rPr>
          <w:i/>
        </w:rPr>
      </w:pPr>
    </w:p>
    <w:p w:rsidRDefault="00DA0242" w:rsidP="00AB1A2B" w:rsidR="00DA0242" w:rsidRPr="00AB1A2B"/>
    <w:sectPr w:rsidSect="00F83896" w:rsidR="00DA0242" w:rsidRPr="00AB1A2B">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650" w:rsidP="00537B78" w:rsidR="00F24650">
      <w:r>
        <w:separator/>
      </w:r>
    </w:p>
  </w:endnote>
  <w:endnote w:id="0" w:type="continuationSeparator">
    <w:p w:rsidRDefault="00F24650" w:rsidP="00537B78" w:rsidR="00F246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650" w:rsidP="00537B78" w:rsidR="00F24650">
      <w:r>
        <w:separator/>
      </w:r>
    </w:p>
  </w:footnote>
  <w:footnote w:id="0" w:type="continuationSeparator">
    <w:p w:rsidRDefault="00F24650" w:rsidP="00537B78" w:rsidR="00F246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2952"/>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1A2B"/>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65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3896"/>
    <w:rsid w:val="00F84E6D"/>
    <w:rsid w:val="00F85180"/>
    <w:rsid w:val="00F865FB"/>
    <w:rsid w:val="00F90422"/>
    <w:rsid w:val="00F944F1"/>
    <w:rsid w:val="00FA0671"/>
    <w:rsid w:val="00FA2826"/>
    <w:rsid w:val="00FA3515"/>
    <w:rsid w:val="00FA523A"/>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C7C6D"/>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AB1A2B"/>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EB0D4C"/>
    <w:pPr>
      <w:keepNext/>
      <w:keepLines/>
      <w:spacing w:after="240" w:before="480"/>
      <w:outlineLvl w:val="0"/>
    </w:pPr>
    <w:rPr>
      <w:rFonts w:cstheme="majorBidi" w:eastAsiaTheme="majorEastAsia"/>
      <w:b/>
      <w:bCs/>
      <w:color w:themeShade="BF" w:themeColor="accent1" w:val="365F91"/>
      <w:sz w:val="28"/>
      <w:szCs w:val="28"/>
      <w:lang w:eastAsia="en-US"/>
    </w:rPr>
  </w:style>
  <w:style w:styleId="Naslov2" w:type="paragraph">
    <w:name w:val="heading 2"/>
    <w:basedOn w:val="Normal"/>
    <w:next w:val="Normal"/>
    <w:link w:val="Naslov2Char"/>
    <w:uiPriority w:val="9"/>
    <w:unhideWhenUsed/>
    <w:rsid w:val="00EB0D4C"/>
    <w:pPr>
      <w:keepNext/>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spacing w:after="240" w:before="200"/>
      <w:ind w:hanging="432" w:left="72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spacing w:after="240" w:before="200"/>
      <w:ind w:hanging="144" w:left="864"/>
      <w:outlineLvl w:val="3"/>
    </w:pPr>
    <w:rPr>
      <w:rFonts w:cstheme="majorBidi" w:eastAsiaTheme="majorEastAsia" w:hAnsiTheme="majorHAnsi" w:asciiTheme="majorHAnsi"/>
      <w:b/>
      <w:bCs/>
      <w:i/>
      <w:iCs/>
      <w:color w:themeColor="accent1" w:val="4F81BD"/>
      <w:lang w:eastAsia="en-US"/>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lang w:eastAsia="en-US"/>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lang w:eastAsia="en-US"/>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lang w:eastAsia="en-US"/>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true" w:styleId="Normal-NoSpace" w:type="paragraph">
    <w:name w:val="Normal-No Space"/>
    <w:basedOn w:val="Normal"/>
    <w:rsid w:val="00EB0D4C"/>
    <w:rPr>
      <w:rFonts w:cstheme="minorBidi"/>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lang w:eastAsia="en-US"/>
    </w:rPr>
  </w:style>
  <w:style w:customStyle="true" w:styleId="SudNaziv" w:type="paragraph">
    <w:name w:val="Sud_Naziv"/>
    <w:basedOn w:val="Normal"/>
    <w:rsid w:val="00EB0D4C"/>
    <w:rPr>
      <w:rFonts w:cstheme="minorBidi" w:eastAsiaTheme="minorHAnsi"/>
      <w:b/>
      <w:noProof/>
      <w:lang w:eastAsia="en-US"/>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lang w:eastAsia="en-US"/>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lang w:eastAsia="en-US"/>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lang w:eastAsia="en-US"/>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szCs w:val="20"/>
      <w:lang w:eastAsia="en-US"/>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lang w:eastAsia="en-US"/>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lang w:eastAsia="en-US"/>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lang w:eastAsia="en-US"/>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AB1A2B"/>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EB0D4C"/>
    <w:pPr>
      <w:keepNext/>
      <w:keepLines/>
      <w:spacing w:after="240" w:before="480"/>
      <w:outlineLvl w:val="0"/>
    </w:pPr>
    <w:rPr>
      <w:rFonts w:cstheme="majorBidi" w:eastAsiaTheme="majorEastAsia"/>
      <w:b/>
      <w:bCs/>
      <w:color w:themeColor="accent1" w:themeShade="BF" w:val="365F91"/>
      <w:sz w:val="28"/>
      <w:szCs w:val="28"/>
      <w:lang w:eastAsia="en-US"/>
    </w:rPr>
  </w:style>
  <w:style w:styleId="Naslov2" w:type="paragraph">
    <w:name w:val="heading 2"/>
    <w:basedOn w:val="Normal"/>
    <w:next w:val="Normal"/>
    <w:link w:val="Naslov2Char"/>
    <w:uiPriority w:val="9"/>
    <w:unhideWhenUsed/>
    <w:rsid w:val="00EB0D4C"/>
    <w:pPr>
      <w:keepNext/>
      <w:spacing w:after="240"/>
      <w:jc w:val="center"/>
      <w:outlineLvl w:val="1"/>
    </w:pPr>
    <w:rPr>
      <w:rFonts w:cstheme="minorBidi" w:eastAsiaTheme="minorHAnsi"/>
      <w:b/>
      <w:sz w:val="28"/>
      <w:szCs w:val="20"/>
      <w:lang w:eastAsia="en-US"/>
    </w:rPr>
  </w:style>
  <w:style w:styleId="Naslov3" w:type="paragraph">
    <w:name w:val="heading 3"/>
    <w:basedOn w:val="Normal"/>
    <w:next w:val="Normal"/>
    <w:link w:val="Naslov3Char"/>
    <w:uiPriority w:val="9"/>
    <w:unhideWhenUsed/>
    <w:rsid w:val="00EB0D4C"/>
    <w:pPr>
      <w:keepNext/>
      <w:keepLines/>
      <w:spacing w:after="240" w:before="200"/>
      <w:ind w:hanging="432" w:left="720"/>
      <w:outlineLvl w:val="2"/>
    </w:pPr>
    <w:rPr>
      <w:rFonts w:cstheme="majorBidi" w:eastAsiaTheme="majorEastAsia"/>
      <w:b/>
      <w:bCs/>
      <w:color w:themeColor="accent1" w:val="4F81BD"/>
      <w:lang w:eastAsia="en-US"/>
    </w:rPr>
  </w:style>
  <w:style w:styleId="Naslov4" w:type="paragraph">
    <w:name w:val="heading 4"/>
    <w:basedOn w:val="Normal"/>
    <w:next w:val="Normal"/>
    <w:link w:val="Naslov4Char"/>
    <w:uiPriority w:val="9"/>
    <w:unhideWhenUsed/>
    <w:rsid w:val="00EB0D4C"/>
    <w:pPr>
      <w:keepNext/>
      <w:keepLines/>
      <w:spacing w:after="240" w:before="200"/>
      <w:ind w:hanging="144" w:left="864"/>
      <w:outlineLvl w:val="3"/>
    </w:pPr>
    <w:rPr>
      <w:rFonts w:asciiTheme="majorHAnsi" w:cstheme="majorBidi" w:eastAsiaTheme="majorEastAsia" w:hAnsiTheme="majorHAnsi"/>
      <w:b/>
      <w:bCs/>
      <w:i/>
      <w:iCs/>
      <w:color w:themeColor="accent1" w:val="4F81BD"/>
      <w:lang w:eastAsia="en-US"/>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lang w:eastAsia="en-US"/>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lang w:eastAsia="en-US"/>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lang w:eastAsia="en-US"/>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lang w:eastAsia="en-US"/>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lang w:eastAsia="en-US"/>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lang w:eastAsia="en-US"/>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lang w:eastAsia="en-US"/>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lang w:eastAsia="en-US"/>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lang w:eastAsia="en-US"/>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lang w:eastAsia="en-US"/>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lang w:eastAsia="en-US"/>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lang w:eastAsia="en-US"/>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lang w:eastAsia="en-US"/>
    </w:rPr>
  </w:style>
  <w:style w:styleId="Obinouvueno" w:type="paragraph">
    <w:name w:val="Normal Indent"/>
    <w:basedOn w:val="Normal"/>
    <w:uiPriority w:val="99"/>
    <w:unhideWhenUsed/>
    <w:rsid w:val="00551CB3"/>
    <w:pPr>
      <w:spacing w:after="240"/>
      <w:ind w:left="720"/>
    </w:pPr>
    <w:rPr>
      <w:rFonts w:cstheme="minorBidi" w:eastAsiaTheme="minorHAnsi"/>
      <w:lang w:eastAsia="en-US"/>
    </w:rPr>
  </w:style>
  <w:style w:customStyle="1" w:styleId="Normal-NoSpace" w:type="paragraph">
    <w:name w:val="Normal-No Space"/>
    <w:basedOn w:val="Normal"/>
    <w:rsid w:val="00EB0D4C"/>
    <w:rPr>
      <w:rFonts w:cstheme="minorBidi"/>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Cs w:val="18"/>
      <w:lang w:eastAsia="en-US"/>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lang w:eastAsia="en-US"/>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lang w:eastAsia="en-US"/>
    </w:rPr>
  </w:style>
  <w:style w:customStyle="1" w:styleId="SudNaziv" w:type="paragraph">
    <w:name w:val="Sud_Naziv"/>
    <w:basedOn w:val="Normal"/>
    <w:rsid w:val="00EB0D4C"/>
    <w:rPr>
      <w:rFonts w:cstheme="minorBidi" w:eastAsiaTheme="minorHAnsi"/>
      <w:b/>
      <w:noProof/>
      <w:lang w:eastAsia="en-US"/>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lang w:eastAsia="en-US"/>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lang w:eastAsia="en-US"/>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lang w:eastAsia="en-US"/>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lang w:eastAsia="en-US"/>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lang w:eastAsia="en-US"/>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lang w:eastAsia="en-US"/>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lang w:eastAsia="en-US"/>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lang w:eastAsia="en-US"/>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lang w:eastAsia="en-US"/>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lang w:eastAsia="en-US"/>
    </w:rPr>
  </w:style>
  <w:style w:styleId="Tijeloteksta" w:type="paragraph">
    <w:name w:val="Body Text"/>
    <w:basedOn w:val="Normal"/>
    <w:link w:val="TijelotekstaChar"/>
    <w:uiPriority w:val="99"/>
    <w:unhideWhenUsed/>
    <w:rsid w:val="00551CB3"/>
    <w:pPr>
      <w:spacing w:after="120"/>
    </w:pPr>
    <w:rPr>
      <w:rFonts w:cstheme="minorBidi" w:eastAsiaTheme="minorHAnsi"/>
      <w:lang w:eastAsia="en-US"/>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lang w:eastAsia="en-US"/>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lang w:eastAsia="en-US"/>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lang w:eastAsia="en-US"/>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rPr>
  </w:style>
  <w:style w:styleId="Zavretak" w:type="paragraph">
    <w:name w:val="Closing"/>
    <w:basedOn w:val="Normal"/>
    <w:link w:val="ZavretakChar"/>
    <w:uiPriority w:val="99"/>
    <w:semiHidden/>
    <w:unhideWhenUsed/>
    <w:rsid w:val="00551CB3"/>
    <w:pPr>
      <w:ind w:left="4252"/>
    </w:pPr>
    <w:rPr>
      <w:rFonts w:cstheme="minorBidi" w:eastAsiaTheme="minorHAnsi"/>
      <w:lang w:eastAsia="en-US"/>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szCs w:val="20"/>
      <w:lang w:eastAsia="en-US"/>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lang w:eastAsia="en-US"/>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lang w:eastAsia="en-US"/>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szCs w:val="20"/>
      <w:lang w:eastAsia="en-US"/>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lang w:eastAsia="en-US"/>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szCs w:val="20"/>
      <w:lang w:eastAsia="en-US"/>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lang w:eastAsia="en-U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szCs w:val="20"/>
      <w:lang w:eastAsia="en-US"/>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lang w:eastAsia="en-US"/>
    </w:rPr>
  </w:style>
  <w:style w:styleId="Indeks2" w:type="paragraph">
    <w:name w:val="index 2"/>
    <w:basedOn w:val="Normal"/>
    <w:next w:val="Normal"/>
    <w:autoRedefine/>
    <w:uiPriority w:val="99"/>
    <w:semiHidden/>
    <w:unhideWhenUsed/>
    <w:rsid w:val="00551CB3"/>
    <w:pPr>
      <w:ind w:hanging="240" w:left="480"/>
    </w:pPr>
    <w:rPr>
      <w:rFonts w:cstheme="minorBidi" w:eastAsiaTheme="minorHAnsi"/>
      <w:lang w:eastAsia="en-US"/>
    </w:rPr>
  </w:style>
  <w:style w:styleId="Indeks3" w:type="paragraph">
    <w:name w:val="index 3"/>
    <w:basedOn w:val="Normal"/>
    <w:next w:val="Normal"/>
    <w:autoRedefine/>
    <w:uiPriority w:val="99"/>
    <w:semiHidden/>
    <w:unhideWhenUsed/>
    <w:rsid w:val="00551CB3"/>
    <w:pPr>
      <w:ind w:hanging="240" w:left="720"/>
    </w:pPr>
    <w:rPr>
      <w:rFonts w:cstheme="minorBidi" w:eastAsiaTheme="minorHAnsi"/>
      <w:lang w:eastAsia="en-US"/>
    </w:rPr>
  </w:style>
  <w:style w:styleId="Indeks4" w:type="paragraph">
    <w:name w:val="index 4"/>
    <w:basedOn w:val="Normal"/>
    <w:next w:val="Normal"/>
    <w:autoRedefine/>
    <w:uiPriority w:val="99"/>
    <w:semiHidden/>
    <w:unhideWhenUsed/>
    <w:rsid w:val="00551CB3"/>
    <w:pPr>
      <w:ind w:hanging="240" w:left="960"/>
    </w:pPr>
    <w:rPr>
      <w:rFonts w:cstheme="minorBidi" w:eastAsiaTheme="minorHAnsi"/>
      <w:lang w:eastAsia="en-US"/>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lang w:eastAsia="en-US"/>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lang w:eastAsia="en-US"/>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lang w:eastAsia="en-US"/>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lang w:eastAsia="en-US"/>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lang w:eastAsia="en-US"/>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lang w:eastAsia="en-U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lang w:eastAsia="en-US"/>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lang w:eastAsia="en-US"/>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lang w:eastAsia="en-US"/>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lang w:eastAsia="en-US"/>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lang w:eastAsia="en-US"/>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lang w:eastAsia="en-US"/>
    </w:rPr>
  </w:style>
  <w:style w:styleId="Tablicaslika" w:type="paragraph">
    <w:name w:val="table of figures"/>
    <w:basedOn w:val="Normal"/>
    <w:next w:val="Normal"/>
    <w:uiPriority w:val="99"/>
    <w:semiHidden/>
    <w:unhideWhenUsed/>
    <w:rsid w:val="00551CB3"/>
    <w:rPr>
      <w:rFonts w:cstheme="minorBidi" w:eastAsiaTheme="minorHAnsi"/>
      <w:lang w:eastAsia="en-US"/>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lang w:eastAsia="en-US"/>
    </w:rPr>
  </w:style>
  <w:style w:styleId="Sadraj1" w:type="paragraph">
    <w:name w:val="toc 1"/>
    <w:basedOn w:val="Normal"/>
    <w:next w:val="Normal"/>
    <w:autoRedefine/>
    <w:uiPriority w:val="99"/>
    <w:semiHidden/>
    <w:unhideWhenUsed/>
    <w:rsid w:val="00551CB3"/>
    <w:pPr>
      <w:spacing w:after="100"/>
    </w:pPr>
    <w:rPr>
      <w:rFonts w:cstheme="minorBidi" w:eastAsiaTheme="minorHAnsi"/>
      <w:lang w:eastAsia="en-US"/>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lang w:eastAsia="en-US"/>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lang w:eastAsia="en-US"/>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lang w:eastAsia="en-US"/>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lang w:eastAsia="en-US"/>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lang w:eastAsia="en-US"/>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lang w:eastAsia="en-US"/>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lang w:eastAsia="en-US"/>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lang w:eastAsia="en-US"/>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lang w:eastAsia="en-US"/>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lang w:eastAsia="en-US"/>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lang w:eastAsia="en-US"/>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lang w:eastAsia="en-US"/>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02898987">
      <w:bodyDiv w:val="true"/>
      <w:marLeft w:val="0"/>
      <w:marRight w:val="0"/>
      <w:marTop w:val="0"/>
      <w:marBottom w:val="0"/>
      <w:divBdr>
        <w:top w:space="0" w:sz="0" w:color="auto" w:val="none"/>
        <w:left w:space="0" w:sz="0" w:color="auto" w:val="none"/>
        <w:bottom w:space="0" w:sz="0" w:color="auto" w:val="none"/>
        <w:right w:space="0" w:sz="0" w:color="auto" w:val="none"/>
      </w:divBdr>
    </w:div>
    <w:div w:id="19275699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26. listopada 2018.</izvorni_sadrzaj>
    <derivirana_varijabla naziv="DomainObject.PlaniraniZavrsetakDatum_1">26. listopada 2018.</derivirana_varijabla>
  </DomainObject.PlaniraniZavrsetakDatum>
  <DomainObject.PlaniraniPocetakDatum>
    <izvorni_sadrzaj>26. listopada 2018.</izvorni_sadrzaj>
    <derivirana_varijabla naziv="DomainObject.PlaniraniPocetakDatum_1">26. listopada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26. listopada 2018.</izvorni_sadrzaj>
    <derivirana_varijabla naziv="DomainObject.Zapisnik.DatumKreiranja_1">26. listopada 2018.</derivirana_varijabla>
  </DomainObject.Zapisnik.DatumKreiranja>
  <DomainObject.Zapisnik.ImovinskaKorist>
    <izvorni_sadrzaj/>
    <derivirana_varijabla naziv="DomainObject.Zapisnik.ImovinskaKorist_1"/>
  </DomainObject.Zapisnik.ImovinskaKorist>
  <DomainObject.Zapisnik.Oznaka>
    <izvorni_sadrzaj>St-96/2017-8</izvorni_sadrzaj>
    <derivirana_varijabla naziv="DomainObject.Zapisnik.Oznaka_1">St-96/2017-8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sklapanje predstečajne nagodbe</izvorni_sadrzaj>
    <derivirana_varijabla naziv="DomainObject.Predmet.Opis_1">Prijedlog za sklapanje predstečajne nagodbe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St-96/2017</izvorni_sadrzaj>
    <derivirana_varijabla naziv="DomainObject.Predmet.OznakaBroj_1">St-96/2017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DOMSTIL d.o.o. za trgovinu</izvorni_sadrzaj>
    <derivirana_varijabla naziv="DomainObject.Predmet.StrankaFormated_1">  DOMSTIL d.o.o. za trgovinu</derivirana_varijabla>
  </DomainObject.Predmet.StrankaFormated>
  <DomainObject.Predmet.StrankaFormatedOIB>
    <izvorni_sadrzaj>  DOMSTIL d.o.o. za trgovinu, OIB 45512036102</izvorni_sadrzaj>
    <derivirana_varijabla naziv="DomainObject.Predmet.StrankaFormatedOIB_1">  DOMSTIL d.o.o. za trgovinu, OIB 45512036102</derivirana_varijabla>
  </DomainObject.Predmet.StrankaFormatedOIB>
  <DomainObject.Predmet.StrankaFormatedWithAdress>
    <izvorni_sadrzaj> DOMSTIL d.o.o. za trgovinu, Josipa Bedekovića 2/A, 40000 Šenkovec</izvorni_sadrzaj>
    <derivirana_varijabla naziv="DomainObject.Predmet.StrankaFormatedWithAdress_1"> DOMSTIL d.o.o. za trgovinu, Josipa Bedekovića 2/A, 40000 Šenkovec</derivirana_varijabla>
  </DomainObject.Predmet.StrankaFormatedWithAdress>
  <DomainObject.Predmet.StrankaFormatedWithAdressOIB>
    <izvorni_sadrzaj> DOMSTIL d.o.o. za trgovinu, OIB 45512036102, Josipa Bedekovića 2/A, 40000 Šenkovec</izvorni_sadrzaj>
    <derivirana_varijabla naziv="DomainObject.Predmet.StrankaFormatedWithAdressOIB_1"> DOMSTIL d.o.o. za trgovinu, OIB 45512036102, Josipa Bedekovića 2/A, 40000 Šenkovec</derivirana_varijabla>
  </DomainObject.Predmet.StrankaFormatedWithAdressOIB>
  <DomainObject.Predmet.StrankaWithAdress>
    <izvorni_sadrzaj>DOMSTIL d.o.o. za trgovinu Josipa Bedekovića 2/A,40000 Šenkovec</izvorni_sadrzaj>
    <derivirana_varijabla naziv="DomainObject.Predmet.StrankaWithAdress_1">DOMSTIL d.o.o. za trgovinu Josipa Bedekovića 2/A,40000 Šenkovec</derivirana_varijabla>
  </DomainObject.Predmet.StrankaWithAdress>
  <DomainObject.Predmet.StrankaWithAdressOIB>
    <izvorni_sadrzaj>DOMSTIL d.o.o. za trgovinu, OIB 45512036102, Josipa Bedekovića 2/A,40000 Šenkovec</izvorni_sadrzaj>
    <derivirana_varijabla naziv="DomainObject.Predmet.StrankaWithAdressOIB_1">DOMSTIL d.o.o. za trgovinu, OIB 45512036102, Josipa Bedekovića 2/A,40000 Šenkovec</derivirana_varijabla>
  </DomainObject.Predmet.StrankaWithAdressOIB>
  <DomainObject.Predmet.StrankaNazivFormated>
    <izvorni_sadrzaj>DOMSTIL d.o.o. za trgovinu</izvorni_sadrzaj>
    <derivirana_varijabla naziv="DomainObject.Predmet.StrankaNazivFormated_1">DOMSTIL d.o.o. za trgovinu</derivirana_varijabla>
  </DomainObject.Predmet.StrankaNazivFormated>
  <DomainObject.Predmet.StrankaNazivFormatedOIB>
    <izvorni_sadrzaj>DOMSTIL d.o.o. za trgovinu, OIB 45512036102</izvorni_sadrzaj>
    <derivirana_varijabla naziv="DomainObject.Predmet.StrankaNazivFormatedOIB_1">DOMSTIL d.o.o. za trgovinu, OIB 45512036102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1577827.44</izvorni_sadrzaj>
    <derivirana_varijabla naziv="DomainObject.Predmet.TrenutnaVrijednost_1">1577827.44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postupak predstečajne nagodbe</izvorni_sadrzaj>
    <derivirana_varijabla naziv="DomainObject.Predmet.VrstaSpora.Naziv_1">Skraćeni postupak predstečajne nagodbe</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DOMSTIL d.o.o. za trgovinu</item>
    </izvorni_sadrzaj>
    <derivirana_varijabla naziv="DomainObject.Predmet.StrankaListFormated_1">
      <item>DOMSTIL d.o.o. za trgovinu</item>
    </derivirana_varijabla>
  </DomainObject.Predmet.StrankaListFormated>
  <DomainObject.Predmet.StrankaListFormatedOIB>
    <izvorni_sadrzaj>
      <item>DOMSTIL d.o.o. za trgovinu, OIB 45512036102</item>
    </izvorni_sadrzaj>
    <derivirana_varijabla naziv="DomainObject.Predmet.StrankaListFormatedOIB_1">
      <item>DOMSTIL d.o.o. za trgovinu, OIB 45512036102</item>
    </derivirana_varijabla>
  </DomainObject.Predmet.StrankaListFormatedOIB>
  <DomainObject.Predmet.StrankaListFormatedWithAdress>
    <izvorni_sadrzaj>
      <item>DOMSTIL d.o.o. za trgovinu, Josipa Bedekovića 2/A, 40000 Šenkovec</item>
    </izvorni_sadrzaj>
    <derivirana_varijabla naziv="DomainObject.Predmet.StrankaListFormatedWithAdress_1">
      <item>DOMSTIL d.o.o. za trgovinu, Josipa Bedekovića 2/A, 40000 Šenkovec</item>
    </derivirana_varijabla>
  </DomainObject.Predmet.StrankaListFormatedWithAdress>
  <DomainObject.Predmet.StrankaListFormatedWithAdressOIB>
    <izvorni_sadrzaj>
      <item>DOMSTIL d.o.o. za trgovinu, OIB 45512036102, Josipa Bedekovića 2/A, 40000 Šenkovec</item>
    </izvorni_sadrzaj>
    <derivirana_varijabla naziv="DomainObject.Predmet.StrankaListFormatedWithAdressOIB_1">
      <item>DOMSTIL d.o.o. za trgovinu, OIB 45512036102, Josipa Bedekovića 2/A, 40000 Šenkovec</item>
    </derivirana_varijabla>
  </DomainObject.Predmet.StrankaListFormatedWithAdressOIB>
  <DomainObject.Predmet.StrankaListNazivFormated>
    <izvorni_sadrzaj>
      <item>DOMSTIL d.o.o. za trgovinu</item>
    </izvorni_sadrzaj>
    <derivirana_varijabla naziv="DomainObject.Predmet.StrankaListNazivFormated_1">
      <item>DOMSTIL d.o.o. za trgovinu</item>
    </derivirana_varijabla>
  </DomainObject.Predmet.StrankaListNazivFormated>
  <DomainObject.Predmet.StrankaListNazivFormatedOIB>
    <izvorni_sadrzaj>
      <item>DOMSTIL d.o.o. za trgovinu, OIB 45512036102</item>
    </izvorni_sadrzaj>
    <derivirana_varijabla naziv="DomainObject.Predmet.StrankaListNazivFormatedOIB_1">
      <item>DOMSTIL d.o.o. za trgovinu, OIB 45512036102</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item>
      <item>Financijska agencija</item>
      <item>Željko Potkonjak</item>
    </izvorni_sadrzaj>
    <derivirana_varijabla naziv="DomainObject.Predmet.OstaliListFormated_1">
      <item>Sudski registar</item>
      <item>Financijska agencija</item>
      <item>Željko Potkonjak</item>
    </derivirana_varijabla>
  </DomainObject.Predmet.OstaliListFormated>
  <DomainObject.Predmet.OstaliListFormatedOIB>
    <izvorni_sadrzaj>
      <item>Sudski registar</item>
      <item>Financijska agencija, OIB 85821130368</item>
      <item>Željko Potkonjak, OIB 69671067482</item>
    </izvorni_sadrzaj>
    <derivirana_varijabla naziv="DomainObject.Predmet.OstaliListFormatedOIB_1">
      <item>Sudski registar</item>
      <item>Financijska agencija, OIB 85821130368</item>
      <item>Željko Potkonjak, OIB 69671067482</item>
    </derivirana_varijabla>
  </DomainObject.Predmet.OstaliListFormatedOIB>
  <DomainObject.Predmet.OstaliListFormatedWithAdress>
    <izvorni_sadrzaj>
      <item>Sudski registar</item>
      <item>Financijska agencija, Ulica grada Vukovara 70, 10000 Zagreb</item>
      <item>Željko Potkonjak, Ulica Valenta Morandinija 9, 40000 Šenkovec</item>
    </izvorni_sadrzaj>
    <derivirana_varijabla naziv="DomainObject.Predmet.OstaliListFormatedWithAdress_1">
      <item>Sudski registar</item>
      <item>Financijska agencija, Ulica grada Vukovara 70, 10000 Zagreb</item>
      <item>Željko Potkonjak, Ulica Valenta Morandinija 9, 40000 Šenkovec</item>
    </derivirana_varijabla>
  </DomainObject.Predmet.OstaliListFormatedWithAdress>
  <DomainObject.Predmet.OstaliListFormatedWithAdressOIB>
    <izvorni_sadrzaj>
      <item>Sudski registar</item>
      <item>Financijska agencija, OIB 85821130368, Ulica grada Vukovara 70, 10000 Zagreb</item>
      <item>Željko Potkonjak, OIB 69671067482, Ulica Valenta Morandinija 9, 40000 Šenkovec</item>
    </izvorni_sadrzaj>
    <derivirana_varijabla naziv="DomainObject.Predmet.OstaliListFormatedWithAdressOIB_1">
      <item>Sudski registar</item>
      <item>Financijska agencija, OIB 85821130368, Ulica grada Vukovara 70, 10000 Zagreb</item>
      <item>Željko Potkonjak, OIB 69671067482, Ulica Valenta Morandinija 9, 40000 Šenkovec</item>
    </derivirana_varijabla>
  </DomainObject.Predmet.OstaliListFormatedWithAdressOIB>
  <DomainObject.Predmet.OstaliListNazivFormated>
    <izvorni_sadrzaj>
      <item>Sudski registar</item>
      <item>Financijska agencija</item>
      <item>Željko Potkonjak</item>
    </izvorni_sadrzaj>
    <derivirana_varijabla naziv="DomainObject.Predmet.OstaliListNazivFormated_1">
      <item>Sudski registar</item>
      <item>Financijska agencija</item>
      <item>Željko Potkonjak</item>
    </derivirana_varijabla>
  </DomainObject.Predmet.OstaliListNazivFormated>
  <DomainObject.Predmet.OstaliListNazivFormatedOIB>
    <izvorni_sadrzaj>
      <item>Sudski registar</item>
      <item>Financijska agencija, OIB 85821130368</item>
      <item>Željko Potkonjak, OIB 69671067482</item>
    </izvorni_sadrzaj>
    <derivirana_varijabla naziv="DomainObject.Predmet.OstaliListNazivFormatedOIB_1">
      <item>Sudski registar</item>
      <item>Financijska agencija, OIB 85821130368</item>
      <item>Željko Potkonjak, OIB 69671067482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St-96/2017-8</izvorni_sadrzaj>
    <derivirana_varijabla naziv="DomainObject.PoslovniBrojDokumenta_1">St-96/2017-8</derivirana_varijabla>
  </DomainObject.PoslovniBrojDokumenta>
  <DomainObject.Predmet.StrankaIDrugi>
    <izvorni_sadrzaj>DOMSTIL d.o.o. za trgovinu</izvorni_sadrzaj>
    <derivirana_varijabla naziv="DomainObject.Predmet.StrankaIDrugi_1">DOMSTIL d.o.o. za trgovinu</derivirana_varijabla>
  </DomainObject.Predmet.StrankaIDrugi>
  <DomainObject.Predmet.ProtustrankaIDrugi>
    <izvorni_sadrzaj/>
    <derivirana_varijabla naziv="DomainObject.Predmet.ProtustrankaIDrugi_1"/>
  </DomainObject.Predmet.ProtustrankaIDrugi>
  <DomainObject.Predmet.StrankaIDrugiAdressOIB>
    <izvorni_sadrzaj>DOMSTIL d.o.o. za trgovinu, OIB 45512036102, Josipa Bedekovića 2/A, 40000 Šenkovec</izvorni_sadrzaj>
    <derivirana_varijabla naziv="DomainObject.Predmet.StrankaIDrugiAdressOIB_1">DOMSTIL d.o.o. za trgovinu, OIB 45512036102, Josipa Bedekovića 2/A, 40000 Šenkovec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DOMSTIL d.o.o. za trgovinu</item>
      <item>Sudski registar</item>
      <item>Financijska agencija</item>
      <item>Željko Potkonjak</item>
    </izvorni_sadrzaj>
    <derivirana_varijabla naziv="DomainObject.Predmet.SudioniciListNaziv_1">
      <item>DOMSTIL d.o.o. za trgovinu</item>
      <item>Sudski registar</item>
      <item>Financijska agencija</item>
      <item>Željko Potkonjak</item>
    </derivirana_varijabla>
  </DomainObject.Predmet.SudioniciListNaziv>
  <DomainObject.Predmet.SudioniciListAdressOIB>
    <izvorni_sadrzaj>
      <item>DOMSTIL d.o.o. za trgovinu, OIB 45512036102, Josipa Bedekovića 2/A,40000 Šenkovec</item>
      <item>Sudski registar</item>
      <item>Financijska agencija, OIB 85821130368, Ulica grada Vukovara 70,10000 Zagreb</item>
      <item>Željko Potkonjak, OIB 69671067482, Ulica Valenta Morandinija 9,40000 Šenkovec</item>
    </izvorni_sadrzaj>
    <derivirana_varijabla naziv="DomainObject.Predmet.SudioniciListAdressOIB_1">
      <item>DOMSTIL d.o.o. za trgovinu, OIB 45512036102, Josipa Bedekovića 2/A,40000 Šenkovec</item>
      <item>Sudski registar</item>
      <item>Financijska agencija, OIB 85821130368, Ulica grada Vukovara 70,10000 Zagreb</item>
      <item>Željko Potkonjak, OIB 69671067482, Ulica Valenta Morandinija 9,40000 Šenkovec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DFF295-6306-461C-B2A2-786ABF13B0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291</properties:Words>
  <properties:Characters>1605</properties:Characters>
  <properties:Lines>60</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2018-10-26T08:19:00Z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St-96/2017-8 / Zapisnik - Ročište za sklapanje predstečajne nagodbe</vt:lpwstr>
  </prop:property>
  <prop:property name="Predlozak_id" pid="6" fmtid="{D5CDD505-2E9C-101B-9397-08002B2CF9AE}">
    <vt:lpwstr>1000000458</vt:lpwstr>
  </prop:property>
  <prop:property name="Predlozak_oznaka" pid="7" fmtid="{D5CDD505-2E9C-101B-9397-08002B2CF9AE}">
    <vt:lpwstr>ZA0000</vt:lpwstr>
  </prop:property>
  <prop:property name="Predlozak_naziv" pid="8" fmtid="{D5CDD505-2E9C-101B-9397-08002B2CF9AE}">
    <vt:lpwstr>Potpuno prazni predložak - zapisnik</vt:lpwstr>
  </prop:property>
</prop:Properties>
</file>