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7e8f" w14:paraId="6907e8f" w:rsidRDefault="00BB388A" w:rsidP="00981FDD" w:rsidR="002F2F1E" w:rsidRPr="001B0113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8 St-26/15</w:t>
      </w:r>
      <w:r w:rsidR="00527ABE">
        <w:rPr>
          <w:rFonts w:cs="Times New Roman" w:hAnsi="Times New Roman" w:ascii="Times New Roman"/>
          <w:sz w:val="24"/>
          <w:szCs w:val="24"/>
        </w:rPr>
        <w:t>-5</w:t>
      </w:r>
      <w:r w:rsidR="00981FDD">
        <w:rPr>
          <w:rFonts w:cs="Times New Roman" w:hAnsi="Times New Roman" w:ascii="Times New Roman"/>
          <w:sz w:val="24"/>
          <w:szCs w:val="24"/>
        </w:rPr>
        <w:t>4</w:t>
      </w:r>
    </w:p>
    <w:p w:rsidRDefault="00F03CC3" w:rsidP="00981FDD" w:rsidR="00F03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3CC3" w:rsidP="00981FDD" w:rsidR="00F03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03CC3" w:rsidP="00981FDD" w:rsidR="00F03CC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981FDD" w:rsidR="002F2F1E" w:rsidRP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FDD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81FDD" w:rsidP="00981FDD" w:rsid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981FDD" w:rsidR="002F2F1E" w:rsidRP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81FDD">
        <w:rPr>
          <w:rFonts w:cs="Times New Roman" w:hAnsi="Times New Roman" w:ascii="Times New Roman"/>
          <w:sz w:val="24"/>
          <w:szCs w:val="24"/>
        </w:rPr>
        <w:t xml:space="preserve">R J E Š E N J E         </w:t>
      </w:r>
    </w:p>
    <w:p w:rsidRDefault="00981FDD" w:rsidP="00981FDD" w:rsidR="00981FD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F2F1E" w:rsidP="00981FDD" w:rsidR="002F2F1E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 xml:space="preserve">       Trgovački sud u Rijeci po sutkinji tog suda Emi Brdovčak, u stečajnom postupku nad dužnikom PAVLETIĆ V&amp; M d.o.o. Rijeka, u stečaju, Riva Boduli 1, OIB: 27557884699, MBS: 040167937, kojeg zastupa stečajni upravitelj Andrej Sablić, Kumičićeva 41, Rijeka, </w:t>
      </w:r>
      <w:r w:rsidR="00E10AEC">
        <w:rPr>
          <w:rFonts w:cs="Times New Roman" w:hAnsi="Times New Roman" w:ascii="Times New Roman"/>
          <w:sz w:val="24"/>
          <w:szCs w:val="24"/>
        </w:rPr>
        <w:t>21</w:t>
      </w:r>
      <w:r w:rsidRPr="001B0113">
        <w:rPr>
          <w:rFonts w:cs="Times New Roman" w:hAnsi="Times New Roman" w:ascii="Times New Roman"/>
          <w:sz w:val="24"/>
          <w:szCs w:val="24"/>
        </w:rPr>
        <w:t xml:space="preserve">. </w:t>
      </w:r>
      <w:r w:rsidR="00E10AEC">
        <w:rPr>
          <w:rFonts w:cs="Times New Roman" w:hAnsi="Times New Roman" w:ascii="Times New Roman"/>
          <w:sz w:val="24"/>
          <w:szCs w:val="24"/>
        </w:rPr>
        <w:t xml:space="preserve">ožujka </w:t>
      </w:r>
      <w:r w:rsidRPr="001B0113">
        <w:rPr>
          <w:rFonts w:cs="Times New Roman" w:hAnsi="Times New Roman" w:ascii="Times New Roman"/>
          <w:sz w:val="24"/>
          <w:szCs w:val="24"/>
        </w:rPr>
        <w:t>201</w:t>
      </w:r>
      <w:r w:rsidR="00E10AEC">
        <w:rPr>
          <w:rFonts w:cs="Times New Roman" w:hAnsi="Times New Roman" w:ascii="Times New Roman"/>
          <w:sz w:val="24"/>
          <w:szCs w:val="24"/>
        </w:rPr>
        <w:t>7</w:t>
      </w:r>
      <w:r w:rsidRPr="001B0113">
        <w:rPr>
          <w:rFonts w:cs="Times New Roman" w:hAnsi="Times New Roman" w:ascii="Times New Roman"/>
          <w:sz w:val="24"/>
          <w:szCs w:val="24"/>
        </w:rPr>
        <w:t>.,</w:t>
      </w:r>
    </w:p>
    <w:p w:rsidRDefault="00981FDD" w:rsidP="00981FDD" w:rsid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F2F1E" w:rsidP="00981FDD" w:rsidR="002F2F1E" w:rsidRPr="001B011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27ABE" w:rsidP="00981FDD" w:rsidR="00527ABE" w:rsidRP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81FDD">
        <w:rPr>
          <w:rFonts w:cs="Times New Roman" w:hAnsi="Times New Roman" w:ascii="Times New Roman"/>
          <w:sz w:val="24"/>
          <w:szCs w:val="24"/>
        </w:rPr>
        <w:t xml:space="preserve">Ne dopušta se Maji Jurcan iz Rijeke, Medovićeva 15, OIB: 20684175305 sudjelovanje u četvrtoj elektroničkoj javnoj dražbi u predmetu prodaje nekretnina stečajnog dužnika PAVLETIĆ V&amp; M d.o.o. Rijeka, u stečaju, Riva Boduli 1, OIB: 27557884699, MBS: 040167937. </w:t>
      </w:r>
    </w:p>
    <w:p w:rsidRDefault="00981FDD" w:rsidP="00981FDD" w:rsid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0113" w:rsidP="00981FDD" w:rsidR="001B0113" w:rsidRPr="001B011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Obrazloženje</w:t>
      </w:r>
    </w:p>
    <w:p w:rsidRDefault="001B0113" w:rsidP="00981FDD" w:rsidR="001B011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Rješenjem o</w:t>
      </w:r>
      <w:r w:rsidR="00CB7DBF">
        <w:rPr>
          <w:rFonts w:cs="Times New Roman" w:hAnsi="Times New Roman" w:ascii="Times New Roman"/>
          <w:sz w:val="24"/>
          <w:szCs w:val="24"/>
        </w:rPr>
        <w:t>vog suda poslovni broj St-26/15-13 od 6. srpnja 2015</w:t>
      </w:r>
      <w:r w:rsidRPr="001B0113">
        <w:rPr>
          <w:rFonts w:cs="Times New Roman" w:hAnsi="Times New Roman" w:ascii="Times New Roman"/>
          <w:sz w:val="24"/>
          <w:szCs w:val="24"/>
        </w:rPr>
        <w:t>. otvoren je stečajni postupa</w:t>
      </w:r>
      <w:r w:rsidR="00527ABE">
        <w:rPr>
          <w:rFonts w:cs="Times New Roman" w:hAnsi="Times New Roman" w:ascii="Times New Roman"/>
          <w:sz w:val="24"/>
          <w:szCs w:val="24"/>
        </w:rPr>
        <w:t xml:space="preserve">k nad uvodno označenim dužnikom, dok je rješenjem od 25. </w:t>
      </w:r>
      <w:r w:rsidR="00BC4BEB">
        <w:rPr>
          <w:rFonts w:cs="Times New Roman" w:hAnsi="Times New Roman" w:ascii="Times New Roman"/>
          <w:sz w:val="24"/>
          <w:szCs w:val="24"/>
        </w:rPr>
        <w:t>s</w:t>
      </w:r>
      <w:r w:rsidR="00527ABE">
        <w:rPr>
          <w:rFonts w:cs="Times New Roman" w:hAnsi="Times New Roman" w:ascii="Times New Roman"/>
          <w:sz w:val="24"/>
          <w:szCs w:val="24"/>
        </w:rPr>
        <w:t xml:space="preserve">iječnja 2016.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 w:rsidR="00527ABE">
        <w:rPr>
          <w:rFonts w:cs="Times New Roman" w:hAnsi="Times New Roman" w:ascii="Times New Roman"/>
          <w:sz w:val="24"/>
          <w:szCs w:val="24"/>
        </w:rPr>
        <w:t xml:space="preserve">dređena prodaja nekretnina stečajnog dužnika u stečajnom postupku. Zaključkom od 9.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 w:rsidR="00527ABE">
        <w:rPr>
          <w:rFonts w:cs="Times New Roman" w:hAnsi="Times New Roman" w:ascii="Times New Roman"/>
          <w:sz w:val="24"/>
          <w:szCs w:val="24"/>
        </w:rPr>
        <w:t xml:space="preserve">žujka 2016. </w:t>
      </w:r>
      <w:r w:rsidR="00BC4BEB">
        <w:rPr>
          <w:rFonts w:cs="Times New Roman" w:hAnsi="Times New Roman" w:ascii="Times New Roman"/>
          <w:sz w:val="24"/>
          <w:szCs w:val="24"/>
        </w:rPr>
        <w:t>u</w:t>
      </w:r>
      <w:r w:rsidR="00527ABE">
        <w:rPr>
          <w:rFonts w:cs="Times New Roman" w:hAnsi="Times New Roman" w:ascii="Times New Roman"/>
          <w:sz w:val="24"/>
          <w:szCs w:val="24"/>
        </w:rPr>
        <w:t>tvrđena je vrijednost nekretnina stečajnog dužnika te je određeno da će prodaju nekretnina provesti Financijska Agencija</w:t>
      </w:r>
      <w:r w:rsidR="007C15F7">
        <w:rPr>
          <w:rFonts w:cs="Times New Roman" w:hAnsi="Times New Roman" w:ascii="Times New Roman"/>
          <w:sz w:val="24"/>
          <w:szCs w:val="24"/>
        </w:rPr>
        <w:t xml:space="preserve"> </w:t>
      </w:r>
      <w:r w:rsidR="00BC4BEB">
        <w:rPr>
          <w:rFonts w:cs="Times New Roman" w:hAnsi="Times New Roman" w:ascii="Times New Roman"/>
          <w:sz w:val="24"/>
          <w:szCs w:val="24"/>
        </w:rPr>
        <w:t>(dalje: Fina</w:t>
      </w:r>
      <w:r w:rsidR="007C15F7">
        <w:rPr>
          <w:rFonts w:cs="Times New Roman" w:hAnsi="Times New Roman" w:ascii="Times New Roman"/>
          <w:sz w:val="24"/>
          <w:szCs w:val="24"/>
        </w:rPr>
        <w:t>) elektroničkom javnom dražbom.</w:t>
      </w:r>
    </w:p>
    <w:p w:rsidRDefault="00981FDD" w:rsidP="00981FDD" w:rsid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15F7" w:rsidP="00981FDD" w:rsidR="007C15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Dopisom od 8.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žujka 2017. Fina je izvijestila sud da je 7.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žujka 2017. </w:t>
      </w:r>
      <w:r w:rsidR="00BC4BEB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</w:t>
      </w:r>
      <w:r w:rsidR="00BC4BEB">
        <w:rPr>
          <w:rFonts w:cs="Times New Roman" w:hAnsi="Times New Roman" w:ascii="Times New Roman"/>
          <w:sz w:val="24"/>
          <w:szCs w:val="24"/>
        </w:rPr>
        <w:t xml:space="preserve"> njenom</w:t>
      </w:r>
      <w:r>
        <w:rPr>
          <w:rFonts w:cs="Times New Roman" w:hAnsi="Times New Roman" w:ascii="Times New Roman"/>
          <w:sz w:val="24"/>
          <w:szCs w:val="24"/>
        </w:rPr>
        <w:t xml:space="preserve"> računu evidentirana uplata jamčevine u iznosu od 137.808,73 kn uplatiteljice Maje Jurcan iz Rijeke, međutim, rok za uplatu jamčevine je </w:t>
      </w:r>
      <w:r w:rsidR="00BC4BEB">
        <w:rPr>
          <w:rFonts w:cs="Times New Roman" w:hAnsi="Times New Roman" w:ascii="Times New Roman"/>
          <w:sz w:val="24"/>
          <w:szCs w:val="24"/>
        </w:rPr>
        <w:t xml:space="preserve">istekao </w:t>
      </w:r>
      <w:r>
        <w:rPr>
          <w:rFonts w:cs="Times New Roman" w:hAnsi="Times New Roman" w:ascii="Times New Roman"/>
          <w:sz w:val="24"/>
          <w:szCs w:val="24"/>
        </w:rPr>
        <w:t xml:space="preserve">27. </w:t>
      </w:r>
      <w:r w:rsidR="00BC4BEB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 xml:space="preserve">eljače 2017. Nadalje, dopisom od 20.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žujka 2017. Fina je izvijestila sud da je uplata Maje Jurcan izvršena 6.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žujka 2017.</w:t>
      </w:r>
    </w:p>
    <w:p w:rsidRDefault="00981FDD" w:rsidP="00981FDD" w:rsid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15F7" w:rsidP="00981FDD" w:rsidR="007C15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Poziva na sudjelovanje u elektroničkoj javnoj dražbi od 29. </w:t>
      </w:r>
      <w:r w:rsidR="00BC4BEB">
        <w:rPr>
          <w:rFonts w:cs="Times New Roman" w:hAnsi="Times New Roman" w:ascii="Times New Roman"/>
          <w:sz w:val="24"/>
          <w:szCs w:val="24"/>
        </w:rPr>
        <w:t>prosi</w:t>
      </w:r>
      <w:r>
        <w:rPr>
          <w:rFonts w:cs="Times New Roman" w:hAnsi="Times New Roman" w:ascii="Times New Roman"/>
          <w:sz w:val="24"/>
          <w:szCs w:val="24"/>
        </w:rPr>
        <w:t>nca 2016. (ob</w:t>
      </w:r>
      <w:r w:rsidR="00BC4BEB">
        <w:rPr>
          <w:rFonts w:cs="Times New Roman" w:hAnsi="Times New Roman" w:ascii="Times New Roman"/>
          <w:sz w:val="24"/>
          <w:szCs w:val="24"/>
        </w:rPr>
        <w:t>javljenog na web stranicama Fine</w:t>
      </w:r>
      <w:r>
        <w:rPr>
          <w:rFonts w:cs="Times New Roman" w:hAnsi="Times New Roman" w:ascii="Times New Roman"/>
          <w:sz w:val="24"/>
          <w:szCs w:val="24"/>
        </w:rPr>
        <w:t>) pozvani su ponuditelji</w:t>
      </w:r>
      <w:r w:rsidR="00BC4BEB">
        <w:rPr>
          <w:rFonts w:cs="Times New Roman" w:hAnsi="Times New Roman" w:ascii="Times New Roman"/>
          <w:sz w:val="24"/>
          <w:szCs w:val="24"/>
        </w:rPr>
        <w:t xml:space="preserve"> pristupiti elektroničkoj javno</w:t>
      </w:r>
      <w:r>
        <w:rPr>
          <w:rFonts w:cs="Times New Roman" w:hAnsi="Times New Roman" w:ascii="Times New Roman"/>
          <w:sz w:val="24"/>
          <w:szCs w:val="24"/>
        </w:rPr>
        <w:t xml:space="preserve">j dražbi za nekretnine stečajnog dužnika označene u predmetnom Pozivu. Također, iz Poziva je vidljivo da se radi o četvrtoj elektroničkoj javnoj dražbi koja počinje 29. </w:t>
      </w:r>
      <w:r w:rsidR="00BC4BEB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2016. </w:t>
      </w:r>
      <w:r w:rsidR="00BC4BEB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12:00 sati, a završava 21. 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žujka 2017. </w:t>
      </w:r>
      <w:r w:rsidR="00BC4BEB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23:59:59. U</w:t>
      </w:r>
      <w:r w:rsidR="00BC4BEB">
        <w:rPr>
          <w:rFonts w:cs="Times New Roman" w:hAnsi="Times New Roman" w:ascii="Times New Roman"/>
          <w:sz w:val="24"/>
          <w:szCs w:val="24"/>
        </w:rPr>
        <w:t xml:space="preserve"> navedenom Pozivu je također na</w:t>
      </w:r>
      <w:r>
        <w:rPr>
          <w:rFonts w:cs="Times New Roman" w:hAnsi="Times New Roman" w:ascii="Times New Roman"/>
          <w:sz w:val="24"/>
          <w:szCs w:val="24"/>
        </w:rPr>
        <w:t>vedeno da u elektroničkoj javnoj dražbi mogu sudjelovati samo osobe koje su prethodno dale jamčevinu u iznosu od 137.808,73 kn s time</w:t>
      </w:r>
      <w:r w:rsidR="00BC4BEB">
        <w:rPr>
          <w:rFonts w:cs="Times New Roman" w:hAnsi="Times New Roman" w:ascii="Times New Roman"/>
          <w:sz w:val="24"/>
          <w:szCs w:val="24"/>
        </w:rPr>
        <w:t xml:space="preserve"> da je rok za uplatu jamčevine najkasnije </w:t>
      </w:r>
      <w:r>
        <w:rPr>
          <w:rFonts w:cs="Times New Roman" w:hAnsi="Times New Roman" w:ascii="Times New Roman"/>
          <w:sz w:val="24"/>
          <w:szCs w:val="24"/>
        </w:rPr>
        <w:t>d</w:t>
      </w:r>
      <w:r w:rsidR="00BC4BEB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27. </w:t>
      </w:r>
      <w:r w:rsidR="00BC4BEB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 xml:space="preserve">eljače 2017. </w:t>
      </w:r>
    </w:p>
    <w:p w:rsidRDefault="00981FDD" w:rsidP="00981FDD" w:rsid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C15F7" w:rsidP="00981FDD" w:rsidR="007C15F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Odredbom čl. 12. </w:t>
      </w:r>
      <w:r w:rsidR="00BC4BE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t. 2. </w:t>
      </w:r>
      <w:r w:rsidRPr="007C15F7">
        <w:rPr>
          <w:rFonts w:cs="Times New Roman" w:hAnsi="Times New Roman" w:ascii="Times New Roman"/>
          <w:sz w:val="24"/>
          <w:szCs w:val="24"/>
        </w:rPr>
        <w:t>Pravilnik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7C15F7">
        <w:rPr>
          <w:rFonts w:cs="Times New Roman" w:hAnsi="Times New Roman" w:ascii="Times New Roman"/>
          <w:sz w:val="24"/>
          <w:szCs w:val="24"/>
        </w:rPr>
        <w:t xml:space="preserve"> o načinu i postupku provedbe prodaje nekretnina i pokretnina u ovršnom postupku </w:t>
      </w:r>
      <w:r>
        <w:rPr>
          <w:rFonts w:cs="Times New Roman" w:hAnsi="Times New Roman" w:ascii="Times New Roman"/>
          <w:sz w:val="24"/>
          <w:szCs w:val="24"/>
        </w:rPr>
        <w:t>(„</w:t>
      </w:r>
      <w:r w:rsidR="00BC4BEB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>arodne novine“ broj 156/14</w:t>
      </w:r>
      <w:r w:rsidR="00BC4BEB">
        <w:rPr>
          <w:rFonts w:cs="Times New Roman" w:hAnsi="Times New Roman" w:ascii="Times New Roman"/>
          <w:sz w:val="24"/>
          <w:szCs w:val="24"/>
        </w:rPr>
        <w:t>; dalje: Pravilniik</w:t>
      </w:r>
      <w:r>
        <w:rPr>
          <w:rFonts w:cs="Times New Roman" w:hAnsi="Times New Roman" w:ascii="Times New Roman"/>
          <w:sz w:val="24"/>
          <w:szCs w:val="24"/>
        </w:rPr>
        <w:t xml:space="preserve">) propisano je da se jamčevina </w:t>
      </w:r>
      <w:r w:rsidRPr="007C15F7">
        <w:rPr>
          <w:rFonts w:cs="Times New Roman" w:hAnsi="Times New Roman" w:ascii="Times New Roman"/>
          <w:sz w:val="24"/>
          <w:szCs w:val="24"/>
        </w:rPr>
        <w:t>uplaćuje na poseban račun Agencije</w:t>
      </w:r>
      <w:r>
        <w:rPr>
          <w:rFonts w:cs="Times New Roman" w:hAnsi="Times New Roman" w:ascii="Times New Roman"/>
          <w:sz w:val="24"/>
          <w:szCs w:val="24"/>
        </w:rPr>
        <w:t xml:space="preserve"> (Fine)</w:t>
      </w:r>
      <w:r w:rsidRPr="007C15F7">
        <w:rPr>
          <w:rFonts w:cs="Times New Roman" w:hAnsi="Times New Roman" w:ascii="Times New Roman"/>
          <w:sz w:val="24"/>
          <w:szCs w:val="24"/>
        </w:rPr>
        <w:t xml:space="preserve"> u iznosu, roku i na način utvrđen u pozivu na sudjelovanje.</w:t>
      </w:r>
    </w:p>
    <w:p w:rsidRDefault="00981FDD" w:rsidP="00981FDD" w:rsid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4BEB" w:rsidP="00981FDD" w:rsidR="00BC4B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Nadalje, odredbom čl. 99. st. 1. Ovršnog zakona („Narodne novine“ broj 93/14; dalje: OZ) propisano je da u elektroničkoj javnoj dražbi kao kupci mogu sudjelovati samo osobe koje su prethodno dale jamčevinu. </w:t>
      </w:r>
    </w:p>
    <w:p w:rsidRDefault="00981FDD" w:rsidP="00981FDD" w:rsidR="00981FD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C4BEB" w:rsidP="00981FDD" w:rsidR="00BC4B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na to da uplatiteljica jamčevine Maja</w:t>
      </w:r>
      <w:r w:rsidRPr="00BC4BEB">
        <w:rPr>
          <w:rFonts w:cs="Times New Roman" w:hAnsi="Times New Roman" w:ascii="Times New Roman"/>
          <w:sz w:val="24"/>
          <w:szCs w:val="24"/>
        </w:rPr>
        <w:t xml:space="preserve"> Jurcan</w:t>
      </w:r>
      <w:r>
        <w:rPr>
          <w:rFonts w:cs="Times New Roman" w:hAnsi="Times New Roman" w:ascii="Times New Roman"/>
          <w:sz w:val="24"/>
          <w:szCs w:val="24"/>
        </w:rPr>
        <w:t xml:space="preserve">, navedenu jamčevinu nije uplatila u za to određenom roku, primjenom odredbe čl. 99. st. 1. OZ-a u vezi sa čl. 12. st. 2. Pravilnika riješeno je kao u izreci. </w:t>
      </w:r>
    </w:p>
    <w:p w:rsidRDefault="001B0113" w:rsidP="00981FDD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4BEB" w:rsidP="00981FDD" w:rsidR="001B011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21. ožujka 2017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981FDD" w:rsidP="00981FDD" w:rsidR="00981FD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81FDD" w:rsidP="00981FDD" w:rsidR="00981FDD">
      <w:pPr>
        <w:pStyle w:val="Tijeloteksta"/>
        <w:ind w:left="5760"/>
      </w:pPr>
      <w:r>
        <w:t xml:space="preserve">      </w:t>
      </w:r>
      <w:r>
        <w:tab/>
      </w:r>
      <w:r>
        <w:tab/>
        <w:t xml:space="preserve">     </w:t>
      </w:r>
      <w:r w:rsidRPr="0007090C">
        <w:t>S</w:t>
      </w:r>
      <w:r>
        <w:t>utkinja</w:t>
      </w:r>
    </w:p>
    <w:p w:rsidRDefault="00981FDD" w:rsidP="00981FDD" w:rsidR="00981FDD" w:rsidRPr="0007090C">
      <w:pPr>
        <w:pStyle w:val="Tijeloteksta"/>
        <w:ind w:left="5760"/>
      </w:pPr>
      <w:r w:rsidRPr="0007090C">
        <w:t xml:space="preserve">    </w:t>
      </w:r>
      <w:r>
        <w:t xml:space="preserve">    </w:t>
      </w:r>
      <w:r>
        <w:tab/>
      </w:r>
      <w:r>
        <w:tab/>
        <w:t>Ema Brdovčak</w:t>
      </w:r>
    </w:p>
    <w:p w:rsidRDefault="00981FDD" w:rsidP="00981FDD" w:rsidR="00981F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981FDD" w:rsidR="001B0113" w:rsidRPr="001B0113">
      <w:pPr>
        <w:spacing w:lineRule="auto" w:line="240" w:after="0"/>
        <w:ind w:left="12036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movč</w:t>
      </w:r>
    </w:p>
    <w:p w:rsidRDefault="00981FDD" w:rsidP="00981FDD" w:rsidR="00981F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113" w:rsidP="00981FDD" w:rsidR="001B0113" w:rsidRPr="001B011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UPUTA O PRAVOM LIJEKU</w:t>
      </w:r>
    </w:p>
    <w:p w:rsidRDefault="00BC4BEB" w:rsidP="00981FDD" w:rsidR="00BC4BEB" w:rsidRPr="00BC4BE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C4BEB">
        <w:rPr>
          <w:rFonts w:cs="Times New Roman" w:hAnsi="Times New Roman" w:ascii="Times New Roman"/>
          <w:sz w:val="24"/>
          <w:szCs w:val="24"/>
        </w:rPr>
        <w:t>Protiv ovog rješenja nezadovoljna stranka može podnijeti žalbu Visokom trgovačkom sudu Republike Hrvatske u roku od 8 dana od primitka ovog rješenja. Žalba se</w:t>
      </w:r>
      <w:r>
        <w:rPr>
          <w:rFonts w:cs="Times New Roman" w:hAnsi="Times New Roman" w:ascii="Times New Roman"/>
          <w:sz w:val="24"/>
          <w:szCs w:val="24"/>
        </w:rPr>
        <w:t xml:space="preserve"> podnosi putem ovog Suda u 3 primjerka.</w:t>
      </w:r>
    </w:p>
    <w:p w:rsidRDefault="001B0113" w:rsidP="00981FDD" w:rsidR="001B0113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1FDD" w:rsidP="00981FDD" w:rsidR="00981FD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1FDD" w:rsidP="00981FDD" w:rsidR="00981FD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81FDD" w:rsidP="00981FDD" w:rsidR="00981FD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0113" w:rsidP="00981FDD" w:rsidR="001B0113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DNA</w:t>
      </w:r>
    </w:p>
    <w:p w:rsidRDefault="001B0113" w:rsidP="00981FDD" w:rsidR="00BC4B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B0113">
        <w:rPr>
          <w:rFonts w:cs="Times New Roman" w:hAnsi="Times New Roman" w:ascii="Times New Roman"/>
          <w:sz w:val="24"/>
          <w:szCs w:val="24"/>
        </w:rPr>
        <w:t>-</w:t>
      </w:r>
      <w:r w:rsidRPr="001B0113">
        <w:rPr>
          <w:rFonts w:cs="Times New Roman" w:hAnsi="Times New Roman" w:ascii="Times New Roman"/>
          <w:sz w:val="24"/>
          <w:szCs w:val="24"/>
        </w:rPr>
        <w:tab/>
      </w:r>
      <w:r w:rsidR="00BC4BEB">
        <w:rPr>
          <w:rFonts w:cs="Times New Roman" w:hAnsi="Times New Roman" w:ascii="Times New Roman"/>
          <w:sz w:val="24"/>
          <w:szCs w:val="24"/>
        </w:rPr>
        <w:t>FINI i putem faxa</w:t>
      </w:r>
    </w:p>
    <w:p w:rsidRDefault="00BC4BEB" w:rsidP="00981FDD" w:rsidR="00BC4B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stečajnom upravitelju na znanje</w:t>
      </w:r>
    </w:p>
    <w:p w:rsidRDefault="00BC4BEB" w:rsidP="00981FDD" w:rsid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ab/>
        <w:t>Maji Jurcan</w:t>
      </w:r>
      <w:r w:rsidR="001B0113" w:rsidRPr="001B01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C4BEB" w:rsidP="00981FDD" w:rsidR="00BC4BE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e-oglasna ploča</w:t>
      </w:r>
    </w:p>
    <w:p w:rsidRDefault="00E04B59" w:rsidP="00981FDD" w:rsidR="00E04B59" w:rsidRPr="001B01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ab/>
        <w:t>kal. do pravomoćnosti – povrat predujma</w:t>
      </w:r>
    </w:p>
    <w:p w:rsidRDefault="00BC4BEB" w:rsidP="00981FDD" w:rsidR="00BC4BE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C4BEB" w:rsidP="00981FDD" w:rsidR="001B0113" w:rsidRPr="001B011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21. ožujka 2017</w:t>
      </w:r>
      <w:r w:rsidR="001B0113" w:rsidRPr="001B0113">
        <w:rPr>
          <w:rFonts w:cs="Times New Roman" w:hAnsi="Times New Roman" w:ascii="Times New Roman"/>
          <w:sz w:val="24"/>
          <w:szCs w:val="24"/>
        </w:rPr>
        <w:t>.</w:t>
      </w:r>
    </w:p>
    <w:p w:rsidRDefault="001B0113" w:rsidP="00981FDD" w:rsidR="001B0113">
      <w:pPr>
        <w:spacing w:lineRule="auto" w:line="240"/>
      </w:pPr>
    </w:p>
    <w:p w:rsidRDefault="001B0113" w:rsidP="00981FDD" w:rsidR="001B0113" w:rsidRPr="00FD763F">
      <w:pPr>
        <w:spacing w:lineRule="auto" w:line="240"/>
      </w:pPr>
    </w:p>
    <w:sectPr w:rsidSect="00981FDD" w:rsidR="001B0113" w:rsidRPr="00FD763F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FDD" w:rsidP="00981FDD" w:rsidR="00981FDD">
      <w:pPr>
        <w:spacing w:lineRule="auto" w:line="240" w:after="0"/>
      </w:pPr>
      <w:r>
        <w:separator/>
      </w:r>
    </w:p>
  </w:endnote>
  <w:endnote w:id="0" w:type="continuationSeparator">
    <w:p w:rsidRDefault="00981FDD" w:rsidP="00981FDD" w:rsidR="00981FD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5270605"/>
      <w:docPartObj>
        <w:docPartGallery w:val="Page Numbers (Bottom of Page)"/>
        <w:docPartUnique/>
      </w:docPartObj>
    </w:sdtPr>
    <w:sdtEndPr/>
    <w:sdtContent>
      <w:p w:rsidRDefault="00981FDD" w:rsidR="00981FD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31D">
          <w:rPr>
            <w:noProof/>
          </w:rPr>
          <w:t>2</w:t>
        </w:r>
        <w:r>
          <w:fldChar w:fldCharType="end"/>
        </w:r>
      </w:p>
    </w:sdtContent>
  </w:sdt>
  <w:p w:rsidRDefault="00981FDD" w:rsidR="00981F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FDD" w:rsidP="00981FDD" w:rsidR="00981FDD">
      <w:pPr>
        <w:spacing w:lineRule="auto" w:line="240" w:after="0"/>
      </w:pPr>
      <w:r>
        <w:separator/>
      </w:r>
    </w:p>
  </w:footnote>
  <w:footnote w:id="0" w:type="continuationSeparator">
    <w:p w:rsidRDefault="00981FDD" w:rsidP="00981FDD" w:rsidR="00981FD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FDD" w:rsidP="00981FDD" w:rsidR="00981FDD" w:rsidRPr="001B011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St-26/15-54</w:t>
    </w:r>
  </w:p>
  <w:p w:rsidRDefault="00981FDD" w:rsidR="00981F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4E9" w:rsidP="00DD24E9" w:rsidR="00DD24E9" w:rsidRPr="00DD24E9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DD24E9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D24E9" w:rsidP="00DD24E9" w:rsidR="00DD24E9" w:rsidRPr="00DD24E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D24E9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DD24E9" w:rsidP="00DD24E9" w:rsidR="00DD24E9" w:rsidRPr="00DD24E9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DD24E9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DD24E9" w:rsidP="00DD24E9" w:rsidR="00DD24E9" w:rsidRPr="00DD24E9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DD24E9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FB68A7"/>
    <w:multiLevelType w:val="hybridMultilevel"/>
    <w:tmpl w:val="87401072"/>
    <w:lvl w:tplc="4A889F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39E600A"/>
    <w:multiLevelType w:val="hybridMultilevel"/>
    <w:tmpl w:val="9A02ADD0"/>
    <w:lvl w:tplc="4E2C42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96184"/>
    <w:rsid w:val="00171A4A"/>
    <w:rsid w:val="001B0113"/>
    <w:rsid w:val="00204FE7"/>
    <w:rsid w:val="00292F33"/>
    <w:rsid w:val="002F2F1E"/>
    <w:rsid w:val="002F4B11"/>
    <w:rsid w:val="00331A66"/>
    <w:rsid w:val="00374710"/>
    <w:rsid w:val="0038417A"/>
    <w:rsid w:val="003A7B41"/>
    <w:rsid w:val="0041608B"/>
    <w:rsid w:val="004A06AF"/>
    <w:rsid w:val="004C5EE8"/>
    <w:rsid w:val="0051728A"/>
    <w:rsid w:val="0052318B"/>
    <w:rsid w:val="00527ABE"/>
    <w:rsid w:val="00561D6B"/>
    <w:rsid w:val="00602CC5"/>
    <w:rsid w:val="006A39CD"/>
    <w:rsid w:val="006D289A"/>
    <w:rsid w:val="006D6251"/>
    <w:rsid w:val="006E25B6"/>
    <w:rsid w:val="0077490E"/>
    <w:rsid w:val="0078449E"/>
    <w:rsid w:val="007C15F7"/>
    <w:rsid w:val="008345F9"/>
    <w:rsid w:val="00837B1A"/>
    <w:rsid w:val="00844789"/>
    <w:rsid w:val="00854544"/>
    <w:rsid w:val="008C3940"/>
    <w:rsid w:val="008D31C1"/>
    <w:rsid w:val="00932730"/>
    <w:rsid w:val="00981FDD"/>
    <w:rsid w:val="009E0A95"/>
    <w:rsid w:val="009F19D2"/>
    <w:rsid w:val="00A213B7"/>
    <w:rsid w:val="00A26928"/>
    <w:rsid w:val="00B02832"/>
    <w:rsid w:val="00B407D0"/>
    <w:rsid w:val="00B70252"/>
    <w:rsid w:val="00B77007"/>
    <w:rsid w:val="00B822F7"/>
    <w:rsid w:val="00B97C04"/>
    <w:rsid w:val="00BB388A"/>
    <w:rsid w:val="00BC4BEB"/>
    <w:rsid w:val="00C53949"/>
    <w:rsid w:val="00C762E0"/>
    <w:rsid w:val="00CB59AC"/>
    <w:rsid w:val="00CB7DBF"/>
    <w:rsid w:val="00CD3CCB"/>
    <w:rsid w:val="00D5431D"/>
    <w:rsid w:val="00D643D0"/>
    <w:rsid w:val="00D93913"/>
    <w:rsid w:val="00DD24E9"/>
    <w:rsid w:val="00E04B59"/>
    <w:rsid w:val="00E10AEC"/>
    <w:rsid w:val="00EA34E7"/>
    <w:rsid w:val="00F03CC3"/>
    <w:rsid w:val="00F15FEA"/>
    <w:rsid w:val="00FD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527AB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81FD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1FDD"/>
  </w:style>
  <w:style w:styleId="Podnoje" w:type="paragraph">
    <w:name w:val="footer"/>
    <w:basedOn w:val="Normal"/>
    <w:link w:val="PodnojeChar"/>
    <w:uiPriority w:val="99"/>
    <w:unhideWhenUsed/>
    <w:rsid w:val="00981FD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1FDD"/>
  </w:style>
  <w:style w:styleId="Tijeloteksta" w:type="paragraph">
    <w:name w:val="Body Text"/>
    <w:basedOn w:val="Normal"/>
    <w:link w:val="TijelotekstaChar"/>
    <w:rsid w:val="00981FD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81FD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F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1F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1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527AB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81FD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1FDD"/>
  </w:style>
  <w:style w:styleId="Podnoje" w:type="paragraph">
    <w:name w:val="footer"/>
    <w:basedOn w:val="Normal"/>
    <w:link w:val="PodnojeChar"/>
    <w:uiPriority w:val="99"/>
    <w:unhideWhenUsed/>
    <w:rsid w:val="00981FD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1FDD"/>
  </w:style>
  <w:style w:styleId="Tijeloteksta" w:type="paragraph">
    <w:name w:val="Body Text"/>
    <w:basedOn w:val="Normal"/>
    <w:link w:val="TijelotekstaChar"/>
    <w:rsid w:val="00981FD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81FD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1F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1F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4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1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St-26/2015</izvorni_sadrzaj>
    <derivirana_varijabla naziv="DomainObject.Predmet.OznakaBroj_1">St-26/2015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PAVLETIĆ V &amp; M d.o.o.  Rijeka</izvorni_sadrzaj>
    <derivirana_varijabla naziv="DomainObject.Predmet.ProtustrankaFormated_1">  PAVLETIĆ V &amp; M d.o.o.  Rijeka</derivirana_varijabla>
  </DomainObject.Predmet.ProtustrankaFormated>
  <DomainObject.Predmet.ProtustrankaFormatedOIB>
    <izvorni_sadrzaj>  PAVLETIĆ V &amp; M d.o.o.  Rijeka, OIB 27557884699</izvorni_sadrzaj>
    <derivirana_varijabla naziv="DomainObject.Predmet.ProtustrankaFormatedOIB_1">  PAVLETIĆ V &amp; M d.o.o.  Rijeka, OIB 27557884699</derivirana_varijabla>
  </DomainObject.Predmet.ProtustrankaFormatedOIB>
  <DomainObject.Predmet.ProtustrankaFormatedWithAdress>
    <izvorni_sadrzaj> PAVLETIĆ V &amp; M d.o.o.  Rijeka, Riva Boduli 1, 51000 Rijeka</izvorni_sadrzaj>
    <derivirana_varijabla naziv="DomainObject.Predmet.ProtustrankaFormatedWithAdress_1"> PAVLETIĆ V &amp; M d.o.o.  Rijeka, Riva Boduli 1, 51000 Rijeka</derivirana_varijabla>
  </DomainObject.Predmet.ProtustrankaFormatedWithAdress>
  <DomainObject.Predmet.ProtustrankaFormatedWithAdressOIB>
    <izvorni_sadrzaj> PAVLETIĆ V &amp; M d.o.o.  Rijeka, OIB 27557884699, Riva Boduli 1, 51000 Rijeka</izvorni_sadrzaj>
    <derivirana_varijabla naziv="DomainObject.Predmet.ProtustrankaFormatedWithAdressOIB_1"> PAVLETIĆ V &amp; M d.o.o.  Rijeka, OIB 27557884699, Riva Boduli 1, 51000 Rijeka</derivirana_varijabla>
  </DomainObject.Predmet.ProtustrankaFormatedWithAdressOIB>
  <DomainObject.Predmet.ProtustrankaWithAdress>
    <izvorni_sadrzaj>PAVLETIĆ V &amp; M d.o.o.  Rijeka Riva Boduli 1, 51000 Rijeka</izvorni_sadrzaj>
    <derivirana_varijabla naziv="DomainObject.Predmet.ProtustrankaWithAdress_1">PAVLETIĆ V &amp; M d.o.o.  Rijeka Riva Boduli 1, 51000 Rijeka</derivirana_varijabla>
  </DomainObject.Predmet.ProtustrankaWithAdress>
  <DomainObject.Predmet.ProtustrankaWithAdressOIB>
    <izvorni_sadrzaj>PAVLETIĆ V &amp; M d.o.o.  Rijeka, OIB 27557884699, Riva Boduli 1, 51000 Rijeka</izvorni_sadrzaj>
    <derivirana_varijabla naziv="DomainObject.Predmet.ProtustrankaWithAdressOIB_1">PAVLETIĆ V &amp; M d.o.o.  Rijeka, OIB 27557884699, Riva Boduli 1, 51000 Rijeka</derivirana_varijabla>
  </DomainObject.Predmet.ProtustrankaWithAdressOIB>
  <DomainObject.Predmet.ProtustrankaNazivFormated>
    <izvorni_sadrzaj>PAVLETIĆ V &amp; M d.o.o.  Rijeka</izvorni_sadrzaj>
    <derivirana_varijabla naziv="DomainObject.Predmet.ProtustrankaNazivFormated_1">PAVLETIĆ V &amp; M d.o.o.  Rijeka</derivirana_varijabla>
  </DomainObject.Predmet.ProtustrankaNazivFormated>
  <DomainObject.Predmet.ProtustrankaNazivFormatedOIB>
    <izvorni_sadrzaj>PAVLETIĆ V &amp; M d.o.o.  Rijeka, OIB 27557884699</izvorni_sadrzaj>
    <derivirana_varijabla naziv="DomainObject.Predmet.ProtustrankaNazivFormatedOIB_1">PAVLETIĆ V &amp; M d.o.o.  Rijeka, OIB 27557884699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BARIĆ ČABRO  Matulji</izvorni_sadrzaj>
    <derivirana_varijabla naziv="DomainObject.Predmet.StrankaFormated_1">  SNJEŽANA BARIĆ ČABRO  Matulji</derivirana_varijabla>
  </DomainObject.Predmet.StrankaFormated>
  <DomainObject.Predmet.StrankaFormatedOIB>
    <izvorni_sadrzaj>  SNJEŽANA BARIĆ ČABRO  Matulji, OIB 91537902283</izvorni_sadrzaj>
    <derivirana_varijabla naziv="DomainObject.Predmet.StrankaFormatedOIB_1">  SNJEŽANA BARIĆ ČABRO  Matulji, OIB 91537902283</derivirana_varijabla>
  </DomainObject.Predmet.StrankaFormatedOIB>
  <DomainObject.Predmet.StrankaFormatedWithAdress>
    <izvorni_sadrzaj> SNJEŽANA BARIĆ ČABRO  Matulji, Put Rubeševo 1, 51211 Matulji</izvorni_sadrzaj>
    <derivirana_varijabla naziv="DomainObject.Predmet.StrankaFormatedWithAdress_1"> SNJEŽANA BARIĆ ČABRO  Matulji, Put Rubeševo 1, 51211 Matulji</derivirana_varijabla>
  </DomainObject.Predmet.StrankaFormatedWithAdress>
  <DomainObject.Predmet.StrankaFormatedWithAdressOIB>
    <izvorni_sadrzaj> SNJEŽANA BARIĆ ČABRO  Matulji, OIB 91537902283, Put Rubeševo 1, 51211 Matulji</izvorni_sadrzaj>
    <derivirana_varijabla naziv="DomainObject.Predmet.StrankaFormatedWithAdressOIB_1"> SNJEŽANA BARIĆ ČABRO  Matulji, OIB 91537902283, Put Rubeševo 1, 51211 Matulji</derivirana_varijabla>
  </DomainObject.Predmet.StrankaFormatedWithAdressOIB>
  <DomainObject.Predmet.StrankaWithAdress>
    <izvorni_sadrzaj>SNJEŽANA BARIĆ ČABRO  Matulji Put Rubeševo 1,51211 Matulji</izvorni_sadrzaj>
    <derivirana_varijabla naziv="DomainObject.Predmet.StrankaWithAdress_1">SNJEŽANA BARIĆ ČABRO  Matulji Put Rubeševo 1,51211 Matulji</derivirana_varijabla>
  </DomainObject.Predmet.StrankaWithAdress>
  <DomainObject.Predmet.StrankaWithAdressOIB>
    <izvorni_sadrzaj>SNJEŽANA BARIĆ ČABRO  Matulji, OIB 91537902283, Put Rubeševo 1,51211 Matulji</izvorni_sadrzaj>
    <derivirana_varijabla naziv="DomainObject.Predmet.StrankaWithAdressOIB_1">SNJEŽANA BARIĆ ČABRO  Matulji, OIB 91537902283, Put Rubeševo 1,51211 Matulji</derivirana_varijabla>
  </DomainObject.Predmet.StrankaWithAdressOIB>
  <DomainObject.Predmet.StrankaNazivFormated>
    <izvorni_sadrzaj>SNJEŽANA BARIĆ ČABRO  Matulji</izvorni_sadrzaj>
    <derivirana_varijabla naziv="DomainObject.Predmet.StrankaNazivFormated_1">SNJEŽANA BARIĆ ČABRO  Matulji</derivirana_varijabla>
  </DomainObject.Predmet.StrankaNazivFormated>
  <DomainObject.Predmet.StrankaNazivFormatedOIB>
    <izvorni_sadrzaj>SNJEŽANA BARIĆ ČABRO  Matulji, OIB 91537902283</izvorni_sadrzaj>
    <derivirana_varijabla naziv="DomainObject.Predmet.StrankaNazivFormatedOIB_1">SNJEŽANA BARIĆ ČABRO  Matulji, OIB 91537902283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SNJEŽANA BARIĆ ČABRO  Matulji</item>
    </izvorni_sadrzaj>
    <derivirana_varijabla naziv="DomainObject.Predmet.StrankaListFormated_1">
      <item>SNJEŽANA BARIĆ ČABRO  Matulji</item>
    </derivirana_varijabla>
  </DomainObject.Predmet.StrankaListFormated>
  <DomainObject.Predmet.StrankaListFormatedOIB>
    <izvorni_sadrzaj>
      <item>SNJEŽANA BARIĆ ČABRO  Matulji, OIB 91537902283</item>
    </izvorni_sadrzaj>
    <derivirana_varijabla naziv="DomainObject.Predmet.StrankaListFormatedOIB_1">
      <item>SNJEŽANA BARIĆ ČABRO  Matulji, OIB 91537902283</item>
    </derivirana_varijabla>
  </DomainObject.Predmet.StrankaListFormatedOIB>
  <DomainObject.Predmet.StrankaListFormatedWithAdress>
    <izvorni_sadrzaj>
      <item>SNJEŽANA BARIĆ ČABRO  Matulji, Put Rubeševo 1, 51211 Matulji</item>
    </izvorni_sadrzaj>
    <derivirana_varijabla naziv="DomainObject.Predmet.StrankaListFormatedWithAdress_1">
      <item>SNJEŽANA BARIĆ ČABRO  Matulji, Put Rubeševo 1, 51211 Matulji</item>
    </derivirana_varijabla>
  </DomainObject.Predmet.StrankaListFormatedWithAdress>
  <DomainObject.Predmet.StrankaListFormatedWithAdressOIB>
    <izvorni_sadrzaj>
      <item>SNJEŽANA BARIĆ ČABRO  Matulji, OIB 91537902283, Put Rubeševo 1, 51211 Matulji</item>
    </izvorni_sadrzaj>
    <derivirana_varijabla naziv="DomainObject.Predmet.StrankaListFormatedWithAdressOIB_1">
      <item>SNJEŽANA BARIĆ ČABRO  Matulji, OIB 91537902283, Put Rubeševo 1, 51211 Matulji</item>
    </derivirana_varijabla>
  </DomainObject.Predmet.StrankaListFormatedWithAdressOIB>
  <DomainObject.Predmet.StrankaListNazivFormated>
    <izvorni_sadrzaj>
      <item>SNJEŽANA BARIĆ ČABRO  Matulji</item>
    </izvorni_sadrzaj>
    <derivirana_varijabla naziv="DomainObject.Predmet.StrankaListNazivFormated_1">
      <item>SNJEŽANA BARIĆ ČABRO  Matulji</item>
    </derivirana_varijabla>
  </DomainObject.Predmet.StrankaListNazivFormated>
  <DomainObject.Predmet.StrankaListNazivFormatedOIB>
    <izvorni_sadrzaj>
      <item>SNJEŽANA BARIĆ ČABRO  Matulji, OIB 91537902283</item>
    </izvorni_sadrzaj>
    <derivirana_varijabla naziv="DomainObject.Predmet.StrankaListNazivFormatedOIB_1">
      <item>SNJEŽANA BARIĆ ČABRO  Matulji, OIB 91537902283</item>
    </derivirana_varijabla>
  </DomainObject.Predmet.StrankaListNazivFormatedOIB>
  <DomainObject.Predmet.ProtuStrankaListFormated>
    <izvorni_sadrzaj>
      <item>PAVLETIĆ V &amp; M d.o.o.  Rijeka</item>
    </izvorni_sadrzaj>
    <derivirana_varijabla naziv="DomainObject.Predmet.ProtuStrankaListFormated_1">
      <item>PAVLETIĆ V &amp; M d.o.o.  Rijeka</item>
    </derivirana_varijabla>
  </DomainObject.Predmet.ProtuStrankaListFormated>
  <DomainObject.Predmet.ProtuStrankaListFormatedOIB>
    <izvorni_sadrzaj>
      <item>PAVLETIĆ V &amp; M d.o.o.  Rijeka, OIB 27557884699</item>
    </izvorni_sadrzaj>
    <derivirana_varijabla naziv="DomainObject.Predmet.ProtuStrankaListFormatedOIB_1">
      <item>PAVLETIĆ V &amp; M d.o.o.  Rijeka, OIB 27557884699</item>
    </derivirana_varijabla>
  </DomainObject.Predmet.ProtuStrankaListFormatedOIB>
  <DomainObject.Predmet.ProtuStrankaListFormatedWithAdress>
    <izvorni_sadrzaj>
      <item>PAVLETIĆ V &amp; M d.o.o.  Rijeka, Riva Boduli 1, 51000 Rijeka</item>
    </izvorni_sadrzaj>
    <derivirana_varijabla naziv="DomainObject.Predmet.ProtuStrankaListFormatedWithAdress_1">
      <item>PAVLETIĆ V &amp; M d.o.o.  Rijeka, Riva Boduli 1, 51000 Rijeka</item>
    </derivirana_varijabla>
  </DomainObject.Predmet.ProtuStrankaListFormatedWithAdress>
  <DomainObject.Predmet.ProtuStrankaListFormatedWithAdressOIB>
    <izvorni_sadrzaj>
      <item>PAVLETIĆ V &amp; M d.o.o.  Rijeka, OIB 27557884699, Riva Boduli 1, 51000 Rijeka</item>
    </izvorni_sadrzaj>
    <derivirana_varijabla naziv="DomainObject.Predmet.ProtuStrankaListFormatedWithAdressOIB_1">
      <item>PAVLETIĆ V &amp; M d.o.o.  Rijeka, OIB 27557884699, Riva Boduli 1, 51000 Rijeka</item>
    </derivirana_varijabla>
  </DomainObject.Predmet.ProtuStrankaListFormatedWithAdressOIB>
  <DomainObject.Predmet.ProtuStrankaListNazivFormated>
    <izvorni_sadrzaj>
      <item>PAVLETIĆ V &amp; M d.o.o.  Rijeka</item>
    </izvorni_sadrzaj>
    <derivirana_varijabla naziv="DomainObject.Predmet.ProtuStrankaListNazivFormated_1">
      <item>PAVLETIĆ V &amp; M d.o.o.  Rijeka</item>
    </derivirana_varijabla>
  </DomainObject.Predmet.ProtuStrankaListNazivFormated>
  <DomainObject.Predmet.ProtuStrankaListNazivFormatedOIB>
    <izvorni_sadrzaj>
      <item>PAVLETIĆ V &amp; M d.o.o.  Rijeka, OIB 27557884699</item>
    </izvorni_sadrzaj>
    <derivirana_varijabla naziv="DomainObject.Predmet.ProtuStrankaListNazivFormatedOIB_1">
      <item>PAVLETIĆ V &amp; M d.o.o.  Rijeka, OIB 27557884699</item>
    </derivirana_varijabla>
  </DomainObject.Predmet.ProtuStrankaListNazivFormatedOIB>
  <DomainObject.Predmet.OstaliList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Formated>
  <DomainObject.Predmet.OstaliList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FormatedOIB>
  <DomainObject.Predmet.OstaliListFormatedWithAdress>
    <izvorni_sadrzaj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izvorni_sadrzaj>
    <derivirana_varijabla naziv="DomainObject.Predmet.OstaliListFormatedWithAdress_1">
      <item>Marin Pavletić, Riva Boduli 1, 51000 Rijeka</item>
      <item>Andrej Sablić, E. Kumičića 41, 51000 Rijeka</item>
      <item>Ljubinka Mandić, Put luskino 27, 51211 Matulji</item>
      <item>Ana Vičević Gračanin, Šušnjevac 3, 51218 Čavle</item>
      <item>Matko Novinc, Gospodska 28, 10000 Zagreb</item>
      <item>Herc Tours d.o.o., Bana Josipa Jelačića 16/1, 43500 Daruvar</item>
      <item>VINTEH d.o.o., Vinež 332a, 52220 Labin</item>
      <item>HBOR, Strossmayerov trg 9, 10000 Zagreb</item>
      <item>PRIVREDNA BANKA ZAGREB d.d., Radnička cesta 50, 10000 Zagreb</item>
    </derivirana_varijabla>
  </DomainObject.Predmet.OstaliListFormatedWithAdress>
  <DomainObject.Predmet.OstaliListFormatedWithAdressOIB>
    <izvorni_sadrzaj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izvorni_sadrzaj>
    <derivirana_varijabla naziv="DomainObject.Predmet.OstaliListFormatedWithAdressOIB_1">
      <item>Marin Pavletić, Riva Boduli 1, 51000 Rijeka</item>
      <item>Andrej Sablić, OIB 53418504315, E. Kumičića 41, 51000 Rijeka</item>
      <item>Ljubinka Mandić, OIB 32443888237, Put luskino 27, 51211 Matulji</item>
      <item>Ana Vičević Gračanin, Šušnjevac 3, 51218 Čavle</item>
      <item>Matko Novinc, Gospodska 28, 10000 Zagreb</item>
      <item>Herc Tours d.o.o., OIB 97552910640, Bana Josipa Jelačića 16/1, 43500 Daruvar</item>
      <item>VINTEH d.o.o., OIB 83039121587, Vinež 332a, 52220 Labin</item>
      <item>HBOR, Strossmayerov trg 9, 10000 Zagreb</item>
      <item>PRIVREDNA BANKA ZAGREB d.d., Radnička cesta 50, 10000 Zagreb</item>
    </derivirana_varijabla>
  </DomainObject.Predmet.OstaliListFormatedWithAdressOIB>
  <DomainObject.Predmet.OstaliListNazivFormated>
    <izvorni_sadrzaj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OstaliListNazivFormated_1"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OstaliListNazivFormated>
  <DomainObject.Predmet.OstaliListNazivFormatedOIB>
    <izvorni_sadrzaj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izvorni_sadrzaj>
    <derivirana_varijabla naziv="DomainObject.Predmet.OstaliListNazivFormatedOIB_1">
      <item>Marin Pavletić</item>
      <item>Andrej Sablić, OIB 53418504315</item>
      <item>Ljubinka Mandić, OIB 32443888237</item>
      <item>Ana Vičević Gračanin</item>
      <item>Matko Novinc</item>
      <item>Herc Tours d.o.o., OIB 97552910640</item>
      <item>VINTEH d.o.o., OIB 83039121587</item>
      <item>HBOR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BARIĆ ČABRO  Matulji</izvorni_sadrzaj>
    <derivirana_varijabla naziv="DomainObject.Predmet.StrankaIDrugi_1">SNJEŽANA BARIĆ ČABRO  Matulji</derivirana_varijabla>
  </DomainObject.Predmet.StrankaIDrugi>
  <DomainObject.Predmet.ProtustrankaIDrugi>
    <izvorni_sadrzaj>PAVLETIĆ V &amp; M d.o.o.  Rijeka</izvorni_sadrzaj>
    <derivirana_varijabla naziv="DomainObject.Predmet.ProtustrankaIDrugi_1">PAVLETIĆ V &amp; M d.o.o.  Rijeka</derivirana_varijabla>
  </DomainObject.Predmet.ProtustrankaIDrugi>
  <DomainObject.Predmet.StrankaIDrugiAdressOIB>
    <izvorni_sadrzaj>SNJEŽANA BARIĆ ČABRO  Matulji, OIB 91537902283, Put Rubeševo 1, 51211 Matulji</izvorni_sadrzaj>
    <derivirana_varijabla naziv="DomainObject.Predmet.StrankaIDrugiAdressOIB_1">SNJEŽANA BARIĆ ČABRO  Matulji, OIB 91537902283, Put Rubeševo 1, 51211 Matulji</derivirana_varijabla>
  </DomainObject.Predmet.StrankaIDrugiAdressOIB>
  <DomainObject.Predmet.ProtustrankaIDrugiAdressOIB>
    <izvorni_sadrzaj>PAVLETIĆ V &amp; M d.o.o.  Rijeka, OIB 27557884699, Riva Boduli 1, 51000 Rijeka</izvorni_sadrzaj>
    <derivirana_varijabla naziv="DomainObject.Predmet.ProtustrankaIDrugiAdressOIB_1">PAVLETIĆ V &amp; M d.o.o.  Rijeka, OIB 27557884699,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izvorni_sadrzaj>
    <derivirana_varijabla naziv="DomainObject.Predmet.SudioniciListNaziv_1">
      <item>SNJEŽANA BARIĆ ČABRO  Matulji</item>
      <item>PAVLETIĆ V &amp; M d.o.o.  Rijeka</item>
      <item>Marin Pavletić</item>
      <item>Andrej Sablić</item>
      <item>Ljubinka Mandić</item>
      <item>Ana Vičević Gračanin</item>
      <item>Matko Novinc</item>
      <item>Herc Tours d.o.o.</item>
      <item>VINTEH d.o.o.</item>
      <item>HBOR</item>
      <item>PRIVREDNA BANKA ZAGREB d.d.</item>
    </derivirana_varijabla>
  </DomainObject.Predmet.SudioniciListNaziv>
  <DomainObject.Predmet.SudioniciListAdressOIB>
    <izvorni_sadrzaj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izvorni_sadrzaj>
    <derivirana_varijabla naziv="DomainObject.Predmet.SudioniciListAdressOIB_1">
      <item>SNJEŽANA BARIĆ ČABRO  Matulji, OIB 91537902283, Put Rubeševo 1,51211 Matulji</item>
      <item>PAVLETIĆ V &amp; M d.o.o.  Rijeka, OIB 27557884699, Riva Boduli 1,51000 Rijeka</item>
      <item>Marin Pavletić, Riva Boduli 1,51000 Rijeka</item>
      <item>Andrej Sablić, OIB 53418504315, E. Kumičića 41,51000 Rijeka</item>
      <item>Ljubinka Mandić, OIB 32443888237, Put luskino 27,51211 Matulji</item>
      <item>Ana Vičević Gračanin, Šušnjevac 3,51218 Čavle</item>
      <item>Matko Novinc, Gospodska 28,10000 Zagreb</item>
      <item>Herc Tours d.o.o., OIB 97552910640, Bana Josipa Jelačića 16/1,43500 Daruvar</item>
      <item>VINTEH d.o.o., OIB 83039121587, Vinež 332a,52220 Labin</item>
      <item>HBOR, Strossmayerov trg 9,10000 Zagreb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izvorni_sadrzaj>
    <derivirana_varijabla naziv="DomainObject.Predmet.SudioniciListNazivOIB_1">
      <item>, OIB 91537902283</item>
      <item>, OIB 27557884699</item>
      <item>, OIB null</item>
      <item>, OIB 53418504315</item>
      <item>, OIB 32443888237</item>
      <item>, OIB null</item>
      <item>, OIB null</item>
      <item>, OIB 97552910640</item>
      <item>, OIB 83039121587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5F85DB-F335-4964-B6E8-C80520153E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519</properties:Words>
  <properties:Characters>2669</properties:Characters>
  <properties:Lines>80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2017-03-21T11:45:00Z</dcterms:created>
  <dc:creator>Krunoslava Mikulić</dc:creator>
  <cp:lastModifiedBy>Renata Valić</cp:lastModifiedBy>
  <cp:lastPrinted>2017-03-21T12:06:00Z</cp:lastPrinted>
  <dcterms:modified xmlns:xsi="http://www.w3.org/2001/XMLSchema-instance" xsi:type="dcterms:W3CDTF">2017-03-21T12:09:00Z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