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361a" w14:paraId="2df361a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A1FCA">
        <w:rPr>
          <w:lang w:val="hr-HR"/>
        </w:rPr>
        <w:t>963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EA1FCA">
        <w:rPr>
          <w:lang w:val="hr-HR"/>
        </w:rPr>
        <w:t xml:space="preserve">TODOROVIĆ PROMET </w:t>
      </w:r>
      <w:r w:rsidR="006A5C05">
        <w:rPr>
          <w:lang w:val="hr-HR"/>
        </w:rPr>
        <w:t xml:space="preserve">d.o.o. </w:t>
      </w:r>
      <w:r w:rsidR="00AC2658">
        <w:rPr>
          <w:lang w:val="hr-HR"/>
        </w:rPr>
        <w:t>za</w:t>
      </w:r>
      <w:r w:rsidR="00EA1FCA">
        <w:rPr>
          <w:lang w:val="hr-HR"/>
        </w:rPr>
        <w:t xml:space="preserve"> trgovinu </w:t>
      </w:r>
      <w:r w:rsidR="007D05D5">
        <w:rPr>
          <w:lang w:val="hr-HR"/>
        </w:rPr>
        <w:t xml:space="preserve">i usluge, </w:t>
      </w:r>
      <w:r w:rsidR="000A7B8C">
        <w:rPr>
          <w:lang w:val="hr-HR"/>
        </w:rPr>
        <w:t xml:space="preserve">Zagreb, </w:t>
      </w:r>
      <w:r w:rsidR="00EA1FCA">
        <w:rPr>
          <w:lang w:val="hr-HR"/>
        </w:rPr>
        <w:t>Braće Domany 6</w:t>
      </w:r>
      <w:r w:rsidR="007D05D5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EA1FCA">
        <w:rPr>
          <w:lang w:val="hr-HR"/>
        </w:rPr>
        <w:t>080969170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EA1FCA">
        <w:rPr>
          <w:lang w:val="hr-HR"/>
        </w:rPr>
        <w:t>16389917292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6A5C05">
        <w:rPr>
          <w:lang w:val="hr-HR"/>
        </w:rPr>
        <w:t>9</w:t>
      </w:r>
      <w:r w:rsidR="000A7B8C">
        <w:rPr>
          <w:lang w:val="hr-HR"/>
        </w:rPr>
        <w:t>6</w:t>
      </w:r>
      <w:r w:rsidR="00EA1FCA">
        <w:rPr>
          <w:lang w:val="hr-HR"/>
        </w:rPr>
        <w:t>3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EA1FCA" w:rsidP="000664E3" w:rsidR="000664E3" w:rsidRPr="000664E3">
      <w:pPr>
        <w:jc w:val="both"/>
        <w:rPr>
          <w:lang w:val="hr-HR"/>
        </w:rPr>
      </w:pPr>
      <w:r>
        <w:rPr>
          <w:lang w:val="hr-HR"/>
        </w:rPr>
        <w:t>I. Na dan 1. ožujka</w:t>
      </w:r>
      <w:r w:rsidR="000664E3" w:rsidRPr="000664E3">
        <w:rPr>
          <w:lang w:val="hr-HR"/>
        </w:rPr>
        <w:t xml:space="preserve"> 201</w:t>
      </w:r>
      <w:r>
        <w:rPr>
          <w:lang w:val="hr-HR"/>
        </w:rPr>
        <w:t>6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neizvršene osnove za plaćanje u ukupnom iznosu od </w:t>
      </w:r>
      <w:r>
        <w:rPr>
          <w:lang w:val="hr-HR"/>
        </w:rPr>
        <w:t>195.601,48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A1FCA">
        <w:rPr>
          <w:lang w:val="hr-HR"/>
        </w:rPr>
        <w:t xml:space="preserve">Stefan Todorović,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EA1FCA">
        <w:rPr>
          <w:lang w:val="hr-HR"/>
        </w:rPr>
        <w:t>71528022141</w:t>
      </w:r>
      <w:r>
        <w:rPr>
          <w:lang w:val="hr-HR"/>
        </w:rPr>
        <w:t>,</w:t>
      </w:r>
      <w:r w:rsidRPr="000664E3">
        <w:rPr>
          <w:lang w:val="hr-HR"/>
        </w:rPr>
        <w:t xml:space="preserve"> </w:t>
      </w:r>
      <w:r w:rsidR="00EA1FCA">
        <w:rPr>
          <w:lang w:val="hr-HR"/>
        </w:rPr>
        <w:t xml:space="preserve">Bosna i Hercegovina, Banja Luka, Ulica Braće Đureković 75,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A5C05">
        <w:rPr>
          <w:lang w:val="hr-HR"/>
        </w:rPr>
        <w:t>13. listopada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6A5C05" w:rsidP="000664E3" w:rsidR="006A5C05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A5C05">
        <w:rPr>
          <w:lang w:val="hr-HR"/>
        </w:rPr>
        <w:t>13.10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8B5" w:rsidR="00CD58B5">
      <w:r>
        <w:separator/>
      </w:r>
    </w:p>
  </w:endnote>
  <w:endnote w:id="0" w:type="continuationSeparator">
    <w:p w:rsidRDefault="00CD58B5" w:rsidR="00CD5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8B5" w:rsidR="00CD58B5">
      <w:r>
        <w:separator/>
      </w:r>
    </w:p>
  </w:footnote>
  <w:footnote w:id="0" w:type="continuationSeparator">
    <w:p w:rsidRDefault="00CD58B5" w:rsidR="00CD5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1F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A7B8C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27CD1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A5C05"/>
    <w:rsid w:val="006D69FC"/>
    <w:rsid w:val="00701DB2"/>
    <w:rsid w:val="00705ED8"/>
    <w:rsid w:val="00725BCB"/>
    <w:rsid w:val="007934F2"/>
    <w:rsid w:val="007D05D5"/>
    <w:rsid w:val="007F06DD"/>
    <w:rsid w:val="00805F12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D58B5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1FCA"/>
    <w:rsid w:val="00EA5BD4"/>
    <w:rsid w:val="00EA5E49"/>
    <w:rsid w:val="00EC1878"/>
    <w:rsid w:val="00F24118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27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C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27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C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TODOROVIĆ PROMET d.o.o.</izvorni_sadrzaj>
    <derivirana_varijabla naziv="DomainObject.Predmet.ProtustrankaFormated_1">  TODOROVIĆ PROMET d.o.o.</derivirana_varijabla>
  </DomainObject.Predmet.ProtustrankaFormated>
  <DomainObject.Predmet.ProtustrankaFormatedOIB>
    <izvorni_sadrzaj>  TODOROVIĆ PROMET d.o.o., OIB 16389917292</izvorni_sadrzaj>
    <derivirana_varijabla naziv="DomainObject.Predmet.ProtustrankaFormatedOIB_1">  TODOROVIĆ PROMET d.o.o., OIB 16389917292</derivirana_varijabla>
  </DomainObject.Predmet.ProtustrankaFormatedOIB>
  <DomainObject.Predmet.ProtustrankaFormatedWithAdress>
    <izvorni_sadrzaj> TODOROVIĆ PROMET d.o.o., Braće Domany 6, 10000 Zagreb</izvorni_sadrzaj>
    <derivirana_varijabla naziv="DomainObject.Predmet.ProtustrankaFormatedWithAdress_1"> TODOROVIĆ PROMET d.o.o., Braće Domany 6, 10000 Zagreb</derivirana_varijabla>
  </DomainObject.Predmet.ProtustrankaFormatedWithAdress>
  <DomainObject.Predmet.ProtustrankaFormatedWithAdressOIB>
    <izvorni_sadrzaj> TODOROVIĆ PROMET d.o.o., OIB 16389917292, Braće Domany 6, 10000 Zagreb</izvorni_sadrzaj>
    <derivirana_varijabla naziv="DomainObject.Predmet.ProtustrankaFormatedWithAdressOIB_1"> TODOROVIĆ PROMET d.o.o., OIB 16389917292, Braće Domany 6, 10000 Zagreb</derivirana_varijabla>
  </DomainObject.Predmet.ProtustrankaFormatedWithAdressOIB>
  <DomainObject.Predmet.ProtustrankaWithAdress>
    <izvorni_sadrzaj>TODOROVIĆ PROMET d.o.o. Braće Domany 6, 10000 Zagreb</izvorni_sadrzaj>
    <derivirana_varijabla naziv="DomainObject.Predmet.ProtustrankaWithAdress_1">TODOROVIĆ PROMET d.o.o. Braće Domany 6, 10000 Zagreb</derivirana_varijabla>
  </DomainObject.Predmet.ProtustrankaWithAdress>
  <DomainObject.Predmet.ProtustrankaWithAdressOIB>
    <izvorni_sadrzaj>TODOROVIĆ PROMET d.o.o., OIB 16389917292, Braće Domany 6, 10000 Zagreb</izvorni_sadrzaj>
    <derivirana_varijabla naziv="DomainObject.Predmet.ProtustrankaWithAdressOIB_1">TODOROVIĆ PROMET d.o.o., OIB 16389917292, Braće Domany 6, 10000 Zagreb</derivirana_varijabla>
  </DomainObject.Predmet.ProtustrankaWithAdressOIB>
  <DomainObject.Predmet.ProtustrankaNazivFormated>
    <izvorni_sadrzaj>TODOROVIĆ PROMET d.o.o.</izvorni_sadrzaj>
    <derivirana_varijabla naziv="DomainObject.Predmet.ProtustrankaNazivFormated_1">TODOROVIĆ PROMET d.o.o.</derivirana_varijabla>
  </DomainObject.Predmet.ProtustrankaNazivFormated>
  <DomainObject.Predmet.ProtustrankaNazivFormatedOIB>
    <izvorni_sadrzaj>TODOROVIĆ PROMET d.o.o., OIB 16389917292</izvorni_sadrzaj>
    <derivirana_varijabla naziv="DomainObject.Predmet.ProtustrankaNazivFormatedOIB_1">TODOROVIĆ PROMET d.o.o., OIB 16389917292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TODOROVIĆ PROMET d.o.o.</item>
    </izvorni_sadrzaj>
    <derivirana_varijabla naziv="DomainObject.Predmet.ProtuStrankaListFormated_1">
      <item>TODOROVIĆ PROMET d.o.o.</item>
    </derivirana_varijabla>
  </DomainObject.Predmet.ProtuStrankaListFormated>
  <DomainObject.Predmet.ProtuStrankaListFormatedOIB>
    <izvorni_sadrzaj>
      <item>TODOROVIĆ PROMET d.o.o., OIB 16389917292</item>
    </izvorni_sadrzaj>
    <derivirana_varijabla naziv="DomainObject.Predmet.ProtuStrankaListFormatedOIB_1">
      <item>TODOROVIĆ PROMET d.o.o., OIB 16389917292</item>
    </derivirana_varijabla>
  </DomainObject.Predmet.ProtuStrankaListFormatedOIB>
  <DomainObject.Predmet.ProtuStrankaListFormatedWithAdress>
    <izvorni_sadrzaj>
      <item>TODOROVIĆ PROMET d.o.o., Braće Domany 6, 10000 Zagreb</item>
    </izvorni_sadrzaj>
    <derivirana_varijabla naziv="DomainObject.Predmet.ProtuStrankaListFormatedWithAdress_1">
      <item>TODOROVIĆ PROMET d.o.o., Braće Domany 6, 10000 Zagreb</item>
    </derivirana_varijabla>
  </DomainObject.Predmet.ProtuStrankaListFormatedWithAdress>
  <DomainObject.Predmet.ProtuStrankaListFormatedWithAdressOIB>
    <izvorni_sadrzaj>
      <item>TODOROVIĆ PROMET d.o.o., OIB 16389917292, Braće Domany 6, 10000 Zagreb</item>
    </izvorni_sadrzaj>
    <derivirana_varijabla naziv="DomainObject.Predmet.ProtuStrankaListFormatedWithAdressOIB_1">
      <item>TODOROVIĆ PROMET d.o.o., OIB 16389917292, Braće Domany 6, 10000 Zagreb</item>
    </derivirana_varijabla>
  </DomainObject.Predmet.ProtuStrankaListFormatedWithAdressOIB>
  <DomainObject.Predmet.ProtuStrankaListNazivFormated>
    <izvorni_sadrzaj>
      <item>TODOROVIĆ PROMET d.o.o.</item>
    </izvorni_sadrzaj>
    <derivirana_varijabla naziv="DomainObject.Predmet.ProtuStrankaListNazivFormated_1">
      <item>TODOROVIĆ PROMET d.o.o.</item>
    </derivirana_varijabla>
  </DomainObject.Predmet.ProtuStrankaListNazivFormated>
  <DomainObject.Predmet.ProtuStrankaListNazivFormatedOIB>
    <izvorni_sadrzaj>
      <item>TODOROVIĆ PROMET d.o.o., OIB 16389917292</item>
    </izvorni_sadrzaj>
    <derivirana_varijabla naziv="DomainObject.Predmet.ProtuStrankaListNazivFormatedOIB_1">
      <item>TODOROVIĆ PROMET d.o.o., OIB 16389917292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TODOROVIĆ PROMET d.o.o.</izvorni_sadrzaj>
    <derivirana_varijabla naziv="DomainObject.Predmet.ProtustrankaIDrugi_1">TODOROVIĆ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TODOROVIĆ PROMET d.o.o., OIB 16389917292, Braće Domany 6, 10000 Zagreb</izvorni_sadrzaj>
    <derivirana_varijabla naziv="DomainObject.Predmet.ProtustrankaIDrugiAdressOIB_1">TODOROVIĆ PROMET d.o.o., OIB 16389917292, Braće Domany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TODOROVIĆ PROMET d.o.o.</item>
      <item>FINA Regionalni centar Zagreb</item>
    </izvorni_sadrzaj>
    <derivirana_varijabla naziv="DomainObject.Predmet.SudioniciListNaziv_1">
      <item>TODOROVIĆ PROMET d.o.o.</item>
      <item>FINA Regionalni centar Zagreb</item>
    </derivirana_varijabla>
  </DomainObject.Predmet.SudioniciListNaziv>
  <DomainObject.Predmet.SudioniciListAdressOIB>
    <izvorni_sadrzaj>
      <item>TODOROVIĆ PROMET d.o.o., OIB 16389917292, Braće Domany 6,10000 Zagreb</item>
      <item>FINA Regionalni centar Zagreb, OIB 85821130368, Trg svibanjskih žrtava 1995. 1,10000 Zagreb</item>
    </izvorni_sadrzaj>
    <derivirana_varijabla naziv="DomainObject.Predmet.SudioniciListAdressOIB_1">
      <item>TODOROVIĆ PROMET d.o.o., OIB 16389917292, Braće Domany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16389917292</item>
      <item>, OIB 85821130368</item>
    </izvorni_sadrzaj>
    <derivirana_varijabla naziv="DomainObject.Predmet.SudioniciListNazivOIB_1">
      <item>, OIB 16389917292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304</properties:Words>
  <properties:Characters>1715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2016-10-12T08:28:00Z</dcterms:created>
  <dc:creator>553y7k3</dc:creator>
  <cp:lastModifiedBy>Željka Vitez</cp:lastModifiedBy>
  <cp:lastPrinted>2016-09-27T11:16:00Z</cp:lastPrinted>
  <dcterms:modified xmlns:xsi="http://www.w3.org/2001/XMLSchema-instance" xsi:type="dcterms:W3CDTF">2016-10-13T07:06:00Z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