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9501" w14:paraId="3409501" w:rsidRDefault="00873B79" w:rsidP="00873B79" w:rsidR="00873B79">
      <w:pPr>
        <w:pStyle w:val="Bezproreda"/>
        <w15:collapsed w:val="false"/>
      </w:pPr>
      <w:bookmarkStart w:name="_GoBack" w:id="0"/>
      <w:bookmarkEnd w:id="0"/>
      <w:r>
        <w:t xml:space="preserve">                 </w:t>
      </w:r>
      <w:r>
        <w:t xml:space="preserve">      </w:t>
      </w:r>
      <w:r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873B79" w:rsidP="00873B79" w:rsidR="00873B79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873B79" w:rsidP="00873B79" w:rsidR="00873B79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73B79" w:rsidP="00873B79" w:rsidR="00873B79" w:rsidRPr="00873B79">
      <w:pPr>
        <w:pStyle w:val="Bezproreda"/>
        <w:rPr>
          <w:sz w:val="21"/>
          <w:szCs w:val="21"/>
        </w:rPr>
      </w:pPr>
      <w:r>
        <w:t xml:space="preserve">                 Braće Radić 2                                                         </w:t>
      </w:r>
    </w:p>
    <w:p w:rsidRDefault="00873B79" w:rsidP="00873B79" w:rsidR="00873B79" w:rsidRPr="00873B79">
      <w:pPr>
        <w:jc w:val="right"/>
        <w:rPr>
          <w:rFonts w:cs="Times New Roman"/>
        </w:rPr>
      </w:pPr>
      <w:r>
        <w:t>Poslovni broj: 1 St-29/15-20</w:t>
      </w:r>
    </w:p>
    <w:p w:rsidRDefault="00873B79" w:rsidP="00873B79" w:rsidR="00873B79">
      <w:pPr>
        <w:jc w:val="center"/>
      </w:pPr>
      <w:r>
        <w:t>O G L A S</w:t>
      </w:r>
    </w:p>
    <w:p w:rsidRDefault="00873B79" w:rsidP="00873B79" w:rsidR="00873B79">
      <w:pPr>
        <w:numPr>
          <w:ilvl w:val="0"/>
          <w:numId w:val="47"/>
        </w:numPr>
        <w:spacing w:after="0"/>
        <w:jc w:val="both"/>
      </w:pPr>
      <w:r>
        <w:t>Rješenjem Trgovačkog suda u Varaždinu poslovnoga broja St-29/15 dužniku IVONA d.o.o., OIB: 30760129201, Koprivnica, M. Krleže 8, određene su sljedeće mjere osiguranja:</w:t>
      </w:r>
    </w:p>
    <w:p w:rsidRDefault="00873B79" w:rsidP="00873B79" w:rsidR="00873B79">
      <w:pPr>
        <w:numPr>
          <w:ilvl w:val="0"/>
          <w:numId w:val="48"/>
        </w:numPr>
        <w:spacing w:after="0"/>
        <w:jc w:val="both"/>
      </w:pPr>
      <w:r>
        <w:t>postavlja se Stanko Makar, OIB: 49218337993, Ludbreg, P. Zrinskog 3, privremenim stečajnim upraviteljem,</w:t>
      </w:r>
    </w:p>
    <w:p w:rsidRDefault="00873B79" w:rsidP="00873B79" w:rsidR="00873B79">
      <w:pPr>
        <w:numPr>
          <w:ilvl w:val="0"/>
          <w:numId w:val="48"/>
        </w:numPr>
        <w:spacing w:after="0"/>
        <w:jc w:val="both"/>
      </w:pPr>
      <w:r>
        <w:t>dužnik može raspolagati svojom imovinom samo uz prethodnu suglasnost privremenog stečajnog upravitelja.</w:t>
      </w:r>
      <w:r>
        <w:tab/>
      </w:r>
      <w:r>
        <w:tab/>
      </w:r>
      <w:r>
        <w:tab/>
      </w:r>
      <w:r>
        <w:tab/>
      </w:r>
      <w:r>
        <w:tab/>
      </w:r>
    </w:p>
    <w:p w:rsidRDefault="00873B79" w:rsidP="00873B79" w:rsidR="00873B79">
      <w:pPr>
        <w:numPr>
          <w:ilvl w:val="0"/>
          <w:numId w:val="47"/>
        </w:numPr>
        <w:spacing w:after="0"/>
        <w:jc w:val="both"/>
      </w:pPr>
      <w:r>
        <w:t>Privremeni stečajni upravitelj ovlašten je stupiti u poslovne prostorije dužnika, a tijela dužnika dužna su mu dopustiti uvid u knjige i poslovnu dokumentaciju dužnika. Protiv osoba dužnika koje se tome protive može se narediti dovođenje, izreći novčana kazna i odrediti kazna zatvora.</w:t>
      </w:r>
      <w:r>
        <w:tab/>
      </w:r>
      <w:r>
        <w:tab/>
      </w:r>
      <w:r>
        <w:tab/>
      </w:r>
      <w:r>
        <w:tab/>
      </w:r>
    </w:p>
    <w:p w:rsidRDefault="00873B79" w:rsidP="00873B79" w:rsidR="00873B79">
      <w:pPr>
        <w:numPr>
          <w:ilvl w:val="0"/>
          <w:numId w:val="47"/>
        </w:numPr>
        <w:spacing w:after="0"/>
        <w:jc w:val="both"/>
      </w:pPr>
      <w:r>
        <w:t>Dužnikovi dužnici se pozivaju svoje obveze ispunjavati prema dužniku vodeći računa o ovom objavljenom rješenju.</w:t>
      </w:r>
    </w:p>
    <w:p w:rsidRDefault="00873B79" w:rsidP="00873B79" w:rsidR="00873B79">
      <w:pPr>
        <w:jc w:val="center"/>
      </w:pPr>
    </w:p>
    <w:p w:rsidRDefault="00873B79" w:rsidP="00873B79" w:rsidR="00873B79">
      <w:pPr>
        <w:jc w:val="center"/>
      </w:pPr>
      <w:r>
        <w:t>U Varaždinu 11. studenoga 2015.</w:t>
      </w:r>
      <w:r>
        <w:tab/>
      </w:r>
    </w:p>
    <w:p w:rsidRDefault="00873B79" w:rsidP="00873B79" w:rsidR="00873B79">
      <w:pPr>
        <w:ind w:firstLine="720" w:left="5760"/>
        <w:jc w:val="both"/>
      </w:pPr>
      <w:r>
        <w:t>SUDAC</w:t>
      </w:r>
    </w:p>
    <w:p w:rsidRDefault="00873B79" w:rsidP="00873B79" w:rsidR="00873B7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Radovan Raduka</w:t>
      </w:r>
    </w:p>
    <w:p w:rsidRDefault="00873B79" w:rsidP="00873B79" w:rsidR="00873B79">
      <w:pPr>
        <w:tabs>
          <w:tab w:pos="4498" w:val="center"/>
        </w:tabs>
      </w:pPr>
      <w:r>
        <w:tab/>
        <w:t xml:space="preserve"> </w:t>
      </w:r>
    </w:p>
    <w:p w:rsidRDefault="00873B79" w:rsidP="00873B79" w:rsidR="00873B79">
      <w:r>
        <w:t>UPUTA O PRAVNOM LIJEKU:</w:t>
      </w:r>
    </w:p>
    <w:p w:rsidRDefault="00873B79" w:rsidP="00873B79" w:rsidR="00873B79">
      <w:pPr>
        <w:jc w:val="both"/>
      </w:pPr>
      <w:r>
        <w:t>Protiv ovoga rješenja dopuštena je žalba u roku od osam dana. Žalba se podnosi ovome sudu u tri primjerka, a o njoj odlučuje Visoki trgovački sud Republike Hrvatske.</w:t>
      </w:r>
    </w:p>
    <w:p w:rsidRDefault="00873B79" w:rsidP="00873B79" w:rsidR="00873B79">
      <w:pPr>
        <w:pStyle w:val="Bezproreda"/>
      </w:pPr>
      <w:r>
        <w:t>DNA:</w:t>
      </w:r>
    </w:p>
    <w:p w:rsidRDefault="00873B79" w:rsidP="00873B79" w:rsidR="00873B79">
      <w:pPr>
        <w:pStyle w:val="Bezproreda"/>
      </w:pPr>
      <w:r>
        <w:t>- e-oglasna ploča</w:t>
      </w:r>
    </w:p>
    <w:p w:rsidRDefault="00873B79" w:rsidP="00873B79" w:rsidR="00873B79">
      <w:pPr>
        <w:pStyle w:val="Bezproreda"/>
      </w:pPr>
      <w:r>
        <w:t>U Varaždinu, 11. studenoga 2015.</w:t>
      </w:r>
    </w:p>
    <w:p w:rsidRDefault="00873B79" w:rsidP="00873B79" w:rsidR="00873B79">
      <w:pPr>
        <w:pStyle w:val="Bezproreda"/>
      </w:pPr>
      <w:r>
        <w:tab/>
      </w:r>
      <w:r>
        <w:tab/>
      </w:r>
      <w:r>
        <w:tab/>
      </w:r>
      <w:r>
        <w:tab/>
        <w:t xml:space="preserve">       S U D A C</w:t>
      </w:r>
    </w:p>
    <w:p w:rsidRDefault="00873B79" w:rsidP="00873B79" w:rsidR="00873B79">
      <w:pPr>
        <w:pStyle w:val="Bezproreda"/>
        <w:rPr>
          <w:sz w:val="20"/>
          <w:szCs w:val="20"/>
        </w:rPr>
      </w:pPr>
    </w:p>
    <w:p w:rsidRDefault="00AE649C" w:rsidP="00FA5B5E" w:rsidR="00AE649C" w:rsidRPr="00B76F3C">
      <w:pPr>
        <w:pStyle w:val="Naslov3"/>
      </w:pPr>
    </w:p>
    <w:p w:rsidRDefault="00873B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873B79" w:rsidR="00DA0242">
      <w:pPr>
        <w:pStyle w:val="SudSjedite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B79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17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St-29/2015-20</izvorni_sadrzaj>
    <derivirana_varijabla naziv="DomainObject.Oznaka_1">St-29/2015-20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društvo s ograničenom odgovornošću za slastičarstvo, pekarstvo, trgovinu i usluge</izvorni_sadrzaj>
    <derivirana_varijabla naziv="DomainObject.Predmet.ProtustrankaFormated_1">  IVONA društvo s ograničenom odgovornošću za slastičarstvo, pekarstvo, trgovinu i usluge</derivirana_varijabla>
  </DomainObject.Predmet.ProtustrankaFormated>
  <DomainObject.Predmet.ProtustrankaFormatedOIB>
    <izvorni_sadrzaj>  IVONA društvo s ograničenom odgovornošću za slastičarstvo, pekarstvo, trgovinu i usluge, OIB 30760129201</izvorni_sadrzaj>
    <derivirana_varijabla naziv="DomainObject.Predmet.ProtustrankaFormatedOIB_1">  IVONA društvo s ograničenom odgovornošću za slastičarstvo, pekarstvo, trgovinu i usluge, OIB 30760129201</derivirana_varijabla>
  </DomainObject.Predmet.ProtustrankaFormatedOIB>
  <DomainObject.Predmet.ProtustrankaFormatedWithAdress>
    <izvorni_sadrzaj> IVONA društvo s ograničenom odgovornošću za slastičarstvo, pekarstvo, trgovinu i usluge, Miroslava Krleže 8, 48000 Koprivnica</izvorni_sadrzaj>
    <derivirana_varijabla naziv="DomainObject.Predmet.ProtustrankaFormatedWithAdress_1"> IVONA društvo s ograničenom odgovornošću za slastičarstvo, pekarstvo, trgovinu i usluge, Miroslava Krleže 8, 48000 Koprivnica</derivirana_varijabla>
  </DomainObject.Predmet.ProtustrankaFormatedWithAdress>
  <DomainObject.Predmet.ProtustrankaFormatedWithAdressOIB>
    <izvorni_sadrzaj> IVONA društvo s ograničenom odgovornošću za slastičarstvo, pekarstvo, trgovinu i usluge, OIB 30760129201, Miroslava Krleže 8, 48000 Koprivnica</izvorni_sadrzaj>
    <derivirana_varijabla naziv="DomainObject.Predmet.ProtustrankaFormatedWithAdressOIB_1"> IVONA društvo s ograničenom odgovornošću za slastičarstvo, pekarstvo, trgovinu i usluge, OIB 30760129201, Miroslava Krleže 8, 48000 Koprivnica</derivirana_varijabla>
  </DomainObject.Predmet.ProtustrankaFormatedWithAdressOIB>
  <DomainObject.Predmet.ProtustrankaWithAdress>
    <izvorni_sadrzaj>IVONA društvo s ograničenom odgovornošću za slastičarstvo, pekarstvo, trgovinu i usluge Miroslava Krleže 8, 48000 Koprivnica</izvorni_sadrzaj>
    <derivirana_varijabla naziv="DomainObject.Predmet.ProtustrankaWithAdress_1">IVONA društvo s ograničenom odgovornošću za slastičarstvo, pekarstvo, trgovinu i usluge Miroslava Krleže 8, 48000 Koprivnica</derivirana_varijabla>
  </DomainObject.Predmet.ProtustrankaWithAdress>
  <DomainObject.Predmet.ProtustrankaWithAdressOIB>
    <izvorni_sadrzaj>IVONA društvo s ograničenom odgovornošću za slastičarstvo, pekarstvo, trgovinu i usluge, OIB 30760129201, Miroslava Krleže 8, 48000 Koprivnica</izvorni_sadrzaj>
    <derivirana_varijabla naziv="DomainObject.Predmet.ProtustrankaWithAdressOIB_1">IVONA društvo s ograničenom odgovornošću za slastičarstvo, pekarstvo, trgovinu i usluge, OIB 30760129201, Miroslava Krleže 8, 48000 Koprivnica</derivirana_varijabla>
  </DomainObject.Predmet.ProtustrankaWithAdressOIB>
  <DomainObject.Predmet.ProtustrankaNazivFormated>
    <izvorni_sadrzaj>IVONA društvo s ograničenom odgovornošću za slastičarstvo, pekarstvo, trgovinu i usluge</izvorni_sadrzaj>
    <derivirana_varijabla naziv="DomainObject.Predmet.ProtustrankaNazivFormated_1">IVONA društvo s ograničenom odgovornošću za slastičarstvo, pekarstvo, trgovinu i usluge</derivirana_varijabla>
  </DomainObject.Predmet.ProtustrankaNazivFormated>
  <DomainObject.Predmet.ProtustrankaNazivFormatedOIB>
    <izvorni_sadrzaj>IVONA društvo s ograničenom odgovornošću za slastičarstvo, pekarstvo, trgovinu i usluge, OIB 30760129201</izvorni_sadrzaj>
    <derivirana_varijabla naziv="DomainObject.Predmet.ProtustrankaNazivFormatedOIB_1">IVONA društvo s ograničenom odgovornošću za slastičarstvo, pekarstvo, trgovinu i usluge, OIB 30760129201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IVONA društvo s ograničenom odgovornošću za slastičarstvo, pekarstvo, trgovinu i usluge</item>
    </izvorni_sadrzaj>
    <derivirana_varijabla naziv="DomainObject.Predmet.ProtuStrankaListFormated_1">
      <item>IVONA društvo s ograničenom odgovornošću za slastičarstvo, pekarstvo, trgovinu i usluge</item>
    </derivirana_varijabla>
  </DomainObject.Predmet.ProtuStrankaListFormated>
  <DomainObject.Predmet.ProtuStrankaListFormatedOIB>
    <izvorni_sadrzaj>
      <item>IVONA društvo s ograničenom odgovornošću za slastičarstvo, pekarstvo, trgovinu i usluge, OIB 30760129201</item>
    </izvorni_sadrzaj>
    <derivirana_varijabla naziv="DomainObject.Predmet.ProtuStrankaListFormatedOIB_1">
      <item>IVONA društvo s ograničenom odgovornošću za slastičarstvo, pekarstvo, trgovinu i usluge, OIB 30760129201</item>
    </derivirana_varijabla>
  </DomainObject.Predmet.ProtuStrankaListFormatedOIB>
  <DomainObject.Predmet.ProtuStrankaListFormatedWithAdress>
    <izvorni_sadrzaj>
      <item>IVONA društvo s ograničenom odgovornošću za slastičarstvo, pekarstvo, trgovinu i usluge, Miroslava Krleže 8, 48000 Koprivnica</item>
    </izvorni_sadrzaj>
    <derivirana_varijabla naziv="DomainObject.Predmet.ProtuStrankaListFormatedWithAdress_1">
      <item>IVONA društvo s ograničenom odgovornošću za slastičarstvo, pekarstvo, trgovinu i usluge, Miroslava Krleže 8, 48000 Koprivnica</item>
    </derivirana_varijabla>
  </DomainObject.Predmet.ProtuStrankaListFormatedWithAdress>
  <DomainObject.Predmet.ProtuStrankaListFormatedWithAdressOIB>
    <izvorni_sadrzaj>
      <item>IVONA društvo s ograničenom odgovornošću za slastičarstvo, pekarstvo, trgovinu i usluge, OIB 30760129201, Miroslava Krleže 8, 48000 Koprivnica</item>
    </izvorni_sadrzaj>
    <derivirana_varijabla naziv="DomainObject.Predmet.ProtuStrankaListFormatedWithAdressOIB_1">
      <item>IVONA društvo s ograničenom odgovornošću za slastičarstvo, pekarstvo, trgovinu i usluge, OIB 30760129201, Miroslava Krleže 8, 48000 Koprivnica</item>
    </derivirana_varijabla>
  </DomainObject.Predmet.ProtuStrankaListFormatedWithAdressOIB>
  <DomainObject.Predmet.ProtuStrankaListNazivFormated>
    <izvorni_sadrzaj>
      <item>IVONA društvo s ograničenom odgovornošću za slastičarstvo, pekarstvo, trgovinu i usluge</item>
    </izvorni_sadrzaj>
    <derivirana_varijabla naziv="DomainObject.Predmet.ProtuStrankaListNazivFormated_1">
      <item>IVONA društvo s ograničenom odgovornošću za slastičarstvo, pekarstvo, trgovinu i usluge</item>
    </derivirana_varijabla>
  </DomainObject.Predmet.ProtuStrankaListNazivFormated>
  <DomainObject.Predmet.ProtuStrankaListNazivFormatedOIB>
    <izvorni_sadrzaj>
      <item>IVONA društvo s ograničenom odgovornošću za slastičarstvo, pekarstvo, trgovinu i usluge, OIB 30760129201</item>
    </izvorni_sadrzaj>
    <derivirana_varijabla naziv="DomainObject.Predmet.ProtuStrankaListNazivFormatedOIB_1">
      <item>IVONA društvo s ograničenom odgovornošću za slastičarstvo, pekarstvo, trgovinu i usluge, OIB 30760129201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St-29/2015-20</izvorni_sadrzaj>
    <derivirana_varijabla naziv="DomainObject.PoslovniBrojDokumenta_1">St-29/2015-20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IVONA društvo s ograničenom odgovornošću za slastičarstvo, pekarstvo, trgovinu i usluge</izvorni_sadrzaj>
    <derivirana_varijabla naziv="DomainObject.Predmet.ProtustrankaIDrugi_1">IVONA društvo s ograničenom odgovornošću za slastičarstvo, pekarstvo, trgovinu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IVONA društvo s ograničenom odgovornošću za slastičarstvo, pekarstvo, trgovinu i usluge, OIB 30760129201, Miroslava Krleže 8, 48000 Koprivnica</izvorni_sadrzaj>
    <derivirana_varijabla naziv="DomainObject.Predmet.ProtustrankaIDrugiAdressOIB_1">IVONA društvo s ograničenom odgovornošću za slastičarstvo, pekarstvo, trgovinu i usluge, OIB 30760129201, Miroslava Krleže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IVONA društvo s ograničenom odgovornošću za slastičarstvo, pekarstvo, trgovinu i usluge</item>
      <item>Sudski registar</item>
    </izvorni_sadrzaj>
    <derivirana_varijabla naziv="DomainObject.Predmet.SudioniciListNaziv_1">
      <item>Financijska agencija Regionalni centar Zagreb</item>
      <item>IVONA društvo s ograničenom odgovornošću za slastičarstvo, pekarstvo, trgovinu i usluge</item>
      <item>Sudski registar</item>
    </derivirana_varijabla>
  </DomainObject.Predmet.SudioniciListNaziv>
  <DomainObject.Predmet.SudioniciListAdressOIB>
    <izvorni_sadrzaj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</izvorni_sadrzaj>
    <derivirana_varijabla naziv="DomainObject.Predmet.SudioniciListAdressOIB_1">
      <item>Financijska agencija Regionalni centar Zagreb, Ulica grada Vukovara 70,10000 Zagreb</item>
      <item>IVONA društvo s ograničenom odgovornošću za slastičarstvo, pekarstvo, trgovinu i usluge, OIB 30760129201, Miroslava Krleže 8,48000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6D6E9-966F-4DE6-82C9-152AB596F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1022</properties:Characters>
  <properties:Lines>34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2015-11-11T09:44:00Z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St-29/2015-20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