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1042" w14:paraId="a941042" w:rsidRDefault="00434AF3" w:rsidP="009D0DC2" w:rsidR="00434AF3" w:rsidRPr="00AB11A3">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AB11A3">
        <w:rPr>
          <w:rFonts w:cs="Times New Roman" w:eastAsia="Times New Roman" w:hAnsi="Times New Roman" w:ascii="Times New Roman"/>
          <w:bCs/>
          <w:sz w:val="24"/>
          <w:szCs w:val="24"/>
        </w:rPr>
        <w:t xml:space="preserve">                    </w:t>
      </w:r>
      <w:r w:rsidRPr="00AB11A3">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AB11A3">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AB11A3">
        <w:rPr>
          <w:rFonts w:cs="Times New Roman" w:eastAsia="Times New Roman" w:hAnsi="Times New Roman" w:ascii="Times New Roman"/>
          <w:bCs/>
          <w:sz w:val="24"/>
          <w:szCs w:val="24"/>
          <w:lang w:val="en-US"/>
        </w:rPr>
        <w:t xml:space="preserve">     REPUBLIKA HRVATSKA</w:t>
      </w:r>
    </w:p>
    <w:p w:rsidRDefault="00434AF3" w:rsidP="009D0DC2" w:rsidR="00434AF3"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B11A3">
        <w:rPr>
          <w:rFonts w:cs="Times New Roman" w:eastAsia="Times New Roman" w:hAnsi="Times New Roman" w:ascii="Times New Roman"/>
          <w:bCs/>
          <w:sz w:val="24"/>
          <w:szCs w:val="24"/>
          <w:lang w:val="en-US"/>
        </w:rPr>
        <w:t xml:space="preserve"> TRGOVAČKI SUD U PAZINU</w:t>
      </w:r>
    </w:p>
    <w:p w:rsidRDefault="00434AF3" w:rsidP="009D0DC2" w:rsidR="00434AF3"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B11A3">
        <w:rPr>
          <w:rFonts w:cs="Times New Roman" w:eastAsia="Times New Roman" w:hAnsi="Times New Roman" w:ascii="Times New Roman"/>
          <w:bCs/>
          <w:sz w:val="24"/>
          <w:szCs w:val="24"/>
        </w:rPr>
        <w:t xml:space="preserve">      Dršćevka 1, 52000 Pazin</w:t>
      </w:r>
    </w:p>
    <w:p w:rsidRDefault="002C642A" w:rsidP="009D0DC2" w:rsidR="002C642A"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AB11A3">
      <w:pPr>
        <w:spacing w:lineRule="auto" w:line="240" w:after="0"/>
        <w:jc w:val="center"/>
        <w:rPr>
          <w:rFonts w:cs="Times New Roman" w:eastAsia="Times New Roman" w:hAnsi="Times New Roman" w:ascii="Times New Roman"/>
          <w:sz w:val="24"/>
          <w:szCs w:val="24"/>
          <w:lang w:eastAsia="hr-HR"/>
        </w:rPr>
      </w:pPr>
      <w:r w:rsidRPr="00AB11A3">
        <w:rPr>
          <w:rFonts w:cs="Times New Roman" w:eastAsia="Times New Roman" w:hAnsi="Times New Roman" w:ascii="Times New Roman"/>
          <w:sz w:val="24"/>
          <w:szCs w:val="24"/>
        </w:rPr>
        <w:t>R E P U B L I K A   H R V A T S K A</w:t>
      </w:r>
    </w:p>
    <w:p w:rsidRDefault="00434AF3" w:rsidP="009D0DC2" w:rsidR="00434AF3" w:rsidRPr="00AB11A3">
      <w:pPr>
        <w:spacing w:lineRule="auto" w:line="240" w:after="0"/>
        <w:jc w:val="center"/>
        <w:rPr>
          <w:rFonts w:cs="Times New Roman" w:eastAsia="Times New Roman" w:hAnsi="Times New Roman" w:ascii="Times New Roman"/>
          <w:sz w:val="24"/>
          <w:szCs w:val="24"/>
        </w:rPr>
      </w:pPr>
    </w:p>
    <w:p w:rsidRDefault="00434AF3" w:rsidP="009D0DC2" w:rsidR="00434AF3" w:rsidRPr="00AB11A3">
      <w:pPr>
        <w:spacing w:lineRule="auto" w:line="240" w:after="0"/>
        <w:jc w:val="center"/>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R J E Š E NJ E</w:t>
      </w:r>
    </w:p>
    <w:p w:rsidRDefault="00434AF3" w:rsidP="009D0DC2" w:rsidR="00434AF3" w:rsidRPr="00AB11A3">
      <w:pPr>
        <w:spacing w:lineRule="auto" w:line="240" w:after="0"/>
        <w:rPr>
          <w:rFonts w:cs="Times New Roman" w:eastAsia="Times New Roman" w:hAnsi="Times New Roman" w:ascii="Times New Roman"/>
          <w:sz w:val="24"/>
          <w:szCs w:val="24"/>
        </w:rPr>
      </w:pPr>
    </w:p>
    <w:p w:rsidRDefault="009909CC" w:rsidP="00B83F0A" w:rsidR="002C642A" w:rsidRPr="00AB11A3">
      <w:pPr>
        <w:spacing w:lineRule="auto" w:line="240" w:after="0"/>
        <w:ind w:firstLine="708"/>
        <w:jc w:val="both"/>
        <w:rPr>
          <w:rFonts w:cs="Times New Roman" w:eastAsia="Times New Roman" w:hAnsi="Times New Roman" w:ascii="Times New Roman"/>
          <w:sz w:val="24"/>
          <w:szCs w:val="24"/>
        </w:rPr>
      </w:pPr>
      <w:r w:rsidRPr="00C83974">
        <w:rPr>
          <w:rFonts w:cs="Times New Roman" w:eastAsia="Times New Roman" w:hAnsi="Times New Roman" w:ascii="Times New Roman"/>
          <w:sz w:val="24"/>
          <w:szCs w:val="24"/>
        </w:rPr>
        <w:t xml:space="preserve">Trgovački sud u Pazinu, po </w:t>
      </w:r>
      <w:r>
        <w:rPr>
          <w:rFonts w:cs="Times New Roman" w:eastAsia="Times New Roman" w:hAnsi="Times New Roman" w:ascii="Times New Roman"/>
          <w:sz w:val="24"/>
          <w:szCs w:val="24"/>
        </w:rPr>
        <w:t>sutkinji Tijani Licul</w:t>
      </w:r>
      <w:r w:rsidRPr="00C83974">
        <w:rPr>
          <w:rFonts w:cs="Times New Roman" w:eastAsia="Times New Roman" w:hAnsi="Times New Roman" w:ascii="Times New Roman"/>
          <w:sz w:val="24"/>
          <w:szCs w:val="24"/>
        </w:rPr>
        <w:t>,</w:t>
      </w:r>
      <w:r w:rsidRPr="00C83974">
        <w:rPr>
          <w:rFonts w:cs="Times New Roman" w:hAnsi="Times New Roman" w:ascii="Times New Roman"/>
          <w:sz w:val="24"/>
          <w:szCs w:val="24"/>
        </w:rPr>
        <w:t xml:space="preserve"> </w:t>
      </w:r>
      <w:r w:rsidR="00B013BE" w:rsidRPr="009D0DC2">
        <w:rPr>
          <w:rFonts w:cs="Times New Roman" w:eastAsia="Times New Roman" w:hAnsi="Times New Roman" w:ascii="Times New Roman"/>
          <w:sz w:val="24"/>
          <w:szCs w:val="24"/>
        </w:rPr>
        <w:t>radi provedbe naknadne diobe nad pravnom osobom (dužnikom)</w:t>
      </w:r>
      <w:r w:rsidRPr="00C83974">
        <w:rPr>
          <w:rFonts w:cs="Times New Roman" w:eastAsia="Times New Roman" w:hAnsi="Times New Roman" w:ascii="Times New Roman"/>
          <w:sz w:val="24"/>
          <w:szCs w:val="24"/>
        </w:rPr>
        <w:t xml:space="preserve"> </w:t>
      </w:r>
      <w:r w:rsidR="00F83DFC">
        <w:rPr>
          <w:rFonts w:cs="Times New Roman" w:eastAsia="Times New Roman" w:hAnsi="Times New Roman" w:ascii="Times New Roman"/>
          <w:sz w:val="24"/>
          <w:szCs w:val="24"/>
        </w:rPr>
        <w:t>–</w:t>
      </w:r>
      <w:r w:rsidRPr="00C83974">
        <w:rPr>
          <w:rFonts w:cs="Times New Roman" w:eastAsia="Times New Roman" w:hAnsi="Times New Roman" w:ascii="Times New Roman"/>
          <w:sz w:val="24"/>
          <w:szCs w:val="24"/>
        </w:rPr>
        <w:t xml:space="preserve"> </w:t>
      </w:r>
      <w:r w:rsidR="00F83DFC">
        <w:rPr>
          <w:rFonts w:cs="Times New Roman" w:eastAsia="Times New Roman" w:hAnsi="Times New Roman" w:ascii="Times New Roman"/>
          <w:sz w:val="24"/>
          <w:szCs w:val="24"/>
        </w:rPr>
        <w:t xml:space="preserve"> stečajnom masom trgovačkog društva </w:t>
      </w:r>
      <w:r w:rsidR="00B83F0A">
        <w:rPr>
          <w:rFonts w:cs="Times New Roman" w:eastAsia="Times New Roman" w:hAnsi="Times New Roman" w:ascii="Times New Roman"/>
          <w:sz w:val="24"/>
          <w:szCs w:val="24"/>
        </w:rPr>
        <w:t>PROMO</w:t>
      </w:r>
      <w:r w:rsidR="00F83DFC">
        <w:rPr>
          <w:rFonts w:cs="Times New Roman" w:eastAsia="Times New Roman" w:hAnsi="Times New Roman" w:ascii="Times New Roman"/>
          <w:sz w:val="24"/>
          <w:szCs w:val="24"/>
        </w:rPr>
        <w:t>VEO d.o.o.</w:t>
      </w:r>
      <w:r>
        <w:rPr>
          <w:rFonts w:cs="Times New Roman" w:eastAsia="Times New Roman" w:hAnsi="Times New Roman" w:ascii="Times New Roman"/>
          <w:sz w:val="24"/>
          <w:szCs w:val="24"/>
        </w:rPr>
        <w:t xml:space="preserve"> "u stečaju", </w:t>
      </w:r>
      <w:r w:rsidR="00F83DFC">
        <w:rPr>
          <w:rFonts w:cs="Times New Roman" w:eastAsia="Times New Roman" w:hAnsi="Times New Roman" w:ascii="Times New Roman"/>
          <w:sz w:val="24"/>
          <w:szCs w:val="24"/>
        </w:rPr>
        <w:t xml:space="preserve">Vodnjan, Trgovačka 5, </w:t>
      </w:r>
      <w:r>
        <w:rPr>
          <w:rFonts w:cs="Times New Roman" w:eastAsia="Times New Roman" w:hAnsi="Times New Roman" w:ascii="Times New Roman"/>
          <w:sz w:val="24"/>
          <w:szCs w:val="24"/>
        </w:rPr>
        <w:t>zastupanom po stečajnom upravitelju</w:t>
      </w:r>
      <w:r w:rsidR="00F83DFC">
        <w:rPr>
          <w:rFonts w:cs="Times New Roman" w:eastAsia="Times New Roman" w:hAnsi="Times New Roman" w:ascii="Times New Roman"/>
          <w:sz w:val="24"/>
          <w:szCs w:val="24"/>
        </w:rPr>
        <w:t xml:space="preserve"> Domagoju Repaču sa sjedištem u Zagrebu, Đorđićeva 24, OIB: 24977406612, </w:t>
      </w:r>
      <w:r w:rsidRPr="00C83974">
        <w:rPr>
          <w:rFonts w:cs="Times New Roman" w:eastAsia="Times New Roman" w:hAnsi="Times New Roman" w:ascii="Times New Roman"/>
          <w:sz w:val="24"/>
          <w:szCs w:val="24"/>
        </w:rPr>
        <w:t xml:space="preserve">povodom </w:t>
      </w:r>
      <w:r>
        <w:rPr>
          <w:rFonts w:cs="Times New Roman" w:eastAsia="Times New Roman" w:hAnsi="Times New Roman" w:ascii="Times New Roman"/>
          <w:sz w:val="24"/>
          <w:szCs w:val="24"/>
        </w:rPr>
        <w:t>prijedloga za nastavljanje postupka radi naknade diobe,</w:t>
      </w:r>
    </w:p>
    <w:p w:rsidRDefault="00DB383B" w:rsidP="009D0DC2" w:rsidR="00DB383B" w:rsidRPr="00AB11A3">
      <w:pPr>
        <w:spacing w:lineRule="auto" w:line="240" w:after="0"/>
        <w:ind w:firstLine="708"/>
        <w:rPr>
          <w:rFonts w:cs="Times New Roman" w:eastAsia="Times New Roman" w:hAnsi="Times New Roman" w:ascii="Times New Roman"/>
          <w:sz w:val="24"/>
          <w:szCs w:val="24"/>
        </w:rPr>
      </w:pPr>
    </w:p>
    <w:p w:rsidRDefault="002C642A" w:rsidP="009D0DC2" w:rsidR="002C642A" w:rsidRPr="00AB11A3">
      <w:pPr>
        <w:spacing w:lineRule="auto" w:line="240" w:after="0"/>
        <w:jc w:val="center"/>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r i j e š i o   j e</w:t>
      </w:r>
    </w:p>
    <w:p w:rsidRDefault="00DB383B" w:rsidP="009D0DC2" w:rsidR="00DB383B" w:rsidRPr="00AB11A3">
      <w:pPr>
        <w:spacing w:lineRule="auto" w:line="240" w:after="0"/>
        <w:rPr>
          <w:rFonts w:cs="Times New Roman" w:eastAsia="Times New Roman" w:hAnsi="Times New Roman" w:ascii="Times New Roman"/>
          <w:sz w:val="24"/>
          <w:szCs w:val="24"/>
        </w:rPr>
      </w:pPr>
    </w:p>
    <w:p w:rsidRDefault="002070EC" w:rsidP="009D0DC2" w:rsidR="002070EC"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I. Nastavlja se stečajni postupak u odnosu na stečajnu masu trgovačkog društva </w:t>
      </w:r>
      <w:r w:rsidR="00B83F0A">
        <w:rPr>
          <w:rFonts w:cs="Times New Roman" w:eastAsia="Times New Roman" w:hAnsi="Times New Roman" w:ascii="Times New Roman"/>
          <w:sz w:val="24"/>
          <w:szCs w:val="24"/>
        </w:rPr>
        <w:t>PROMO</w:t>
      </w:r>
      <w:r w:rsidR="00F83DFC">
        <w:rPr>
          <w:rFonts w:cs="Times New Roman" w:eastAsia="Times New Roman" w:hAnsi="Times New Roman" w:ascii="Times New Roman"/>
          <w:sz w:val="24"/>
          <w:szCs w:val="24"/>
        </w:rPr>
        <w:t>VEO d.o.o. "u stečaju", Vodnjan, Trgovačka 5</w:t>
      </w:r>
      <w:r w:rsidR="00635406" w:rsidRPr="00AB11A3">
        <w:rPr>
          <w:rFonts w:cs="Times New Roman" w:hAnsi="Times New Roman" w:ascii="Times New Roman"/>
          <w:sz w:val="24"/>
          <w:szCs w:val="24"/>
        </w:rPr>
        <w:t>.</w:t>
      </w:r>
    </w:p>
    <w:p w:rsidRDefault="008F3945" w:rsidP="009D0DC2" w:rsidR="008F3945" w:rsidRPr="00AB11A3">
      <w:pPr>
        <w:spacing w:lineRule="auto" w:line="240" w:after="0"/>
        <w:ind w:firstLine="708"/>
        <w:jc w:val="both"/>
        <w:rPr>
          <w:rFonts w:cs="Times New Roman" w:hAnsi="Times New Roman" w:ascii="Times New Roman"/>
          <w:sz w:val="24"/>
          <w:szCs w:val="24"/>
        </w:rPr>
      </w:pPr>
    </w:p>
    <w:p w:rsidRDefault="00473C45" w:rsidP="00473C45" w:rsidR="00200E38"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I</w:t>
      </w:r>
      <w:r w:rsidR="00200E38" w:rsidRPr="00AB11A3">
        <w:rPr>
          <w:rFonts w:cs="Times New Roman" w:hAnsi="Times New Roman" w:ascii="Times New Roman"/>
          <w:sz w:val="24"/>
          <w:szCs w:val="24"/>
        </w:rPr>
        <w:t xml:space="preserve">. Nalaže se sudskom registru ovog suda da izvrši upis </w:t>
      </w:r>
      <w:r w:rsidR="009909CC">
        <w:rPr>
          <w:rFonts w:cs="Times New Roman" w:hAnsi="Times New Roman" w:ascii="Times New Roman"/>
          <w:sz w:val="24"/>
          <w:szCs w:val="24"/>
        </w:rPr>
        <w:t>stečajne mase u sudski registar (kada će se stečajnom dužniku dodijeliti novi OIB te adresa).</w:t>
      </w:r>
    </w:p>
    <w:p w:rsidRDefault="00200E38" w:rsidP="009D0DC2" w:rsidR="00200E38" w:rsidRPr="00AB11A3">
      <w:pPr>
        <w:spacing w:lineRule="auto" w:line="240" w:after="0"/>
        <w:ind w:firstLine="708"/>
        <w:jc w:val="both"/>
        <w:rPr>
          <w:rFonts w:cs="Times New Roman" w:hAnsi="Times New Roman" w:ascii="Times New Roman"/>
          <w:sz w:val="24"/>
          <w:szCs w:val="24"/>
        </w:rPr>
      </w:pPr>
    </w:p>
    <w:p w:rsidRDefault="009909CC" w:rsidP="009D0DC2" w:rsidR="002C642A" w:rsidRPr="00AB11A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F83DFC">
        <w:rPr>
          <w:rFonts w:cs="Times New Roman" w:eastAsia="Times New Roman" w:hAnsi="Times New Roman" w:ascii="Times New Roman"/>
          <w:sz w:val="24"/>
          <w:szCs w:val="24"/>
        </w:rPr>
        <w:t>Domagoj Repač sa sjedištem u Zagrebu, Đorđićeva 24, OIB: 24977406612</w:t>
      </w:r>
      <w:r>
        <w:rPr>
          <w:rFonts w:cs="Times New Roman" w:eastAsia="Times New Roman" w:hAnsi="Times New Roman" w:ascii="Times New Roman"/>
          <w:sz w:val="24"/>
          <w:szCs w:val="24"/>
        </w:rPr>
        <w:t xml:space="preserve">, nastavljati će obavljati dužnost </w:t>
      </w:r>
      <w:r w:rsidR="00890600" w:rsidRPr="00AB11A3">
        <w:rPr>
          <w:rFonts w:cs="Times New Roman" w:hAnsi="Times New Roman" w:ascii="Times New Roman"/>
          <w:sz w:val="24"/>
          <w:szCs w:val="24"/>
        </w:rPr>
        <w:t>stečajnog upravitelja.</w:t>
      </w:r>
    </w:p>
    <w:p w:rsidRDefault="00473C45" w:rsidP="009D0DC2" w:rsidR="00473C45" w:rsidRPr="00AB11A3">
      <w:pPr>
        <w:spacing w:lineRule="auto" w:line="240" w:after="0"/>
        <w:ind w:firstLine="708"/>
        <w:jc w:val="both"/>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9909CC">
        <w:rPr>
          <w:rFonts w:cs="Times New Roman" w:hAnsi="Times New Roman" w:ascii="Times New Roman"/>
          <w:sz w:val="24"/>
          <w:szCs w:val="24"/>
        </w:rPr>
        <w:t>I</w:t>
      </w:r>
      <w:r w:rsidRPr="00AB11A3">
        <w:rPr>
          <w:rFonts w:cs="Times New Roman" w:hAnsi="Times New Roman" w:ascii="Times New Roman"/>
          <w:sz w:val="24"/>
          <w:szCs w:val="24"/>
        </w:rPr>
        <w:t>V.</w:t>
      </w:r>
      <w:r w:rsidRPr="00AB11A3">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AB11A3">
        <w:rPr>
          <w:rFonts w:cs="Times New Roman" w:hAnsi="Times New Roman" w:ascii="Times New Roman"/>
          <w:bCs/>
          <w:sz w:val="24"/>
          <w:szCs w:val="24"/>
        </w:rPr>
        <w:t>HR12 1001005 1863000160,</w:t>
      </w:r>
      <w:r w:rsidRPr="00AB11A3">
        <w:rPr>
          <w:rFonts w:cs="Times New Roman" w:hAnsi="Times New Roman" w:ascii="Times New Roman"/>
          <w:sz w:val="24"/>
          <w:szCs w:val="24"/>
        </w:rPr>
        <w:t xml:space="preserve"> poziv na broj 64 5045-48752-</w:t>
      </w:r>
      <w:r w:rsidR="00F83DFC">
        <w:rPr>
          <w:rFonts w:cs="Times New Roman" w:hAnsi="Times New Roman" w:ascii="Times New Roman"/>
          <w:sz w:val="24"/>
          <w:szCs w:val="24"/>
        </w:rPr>
        <w:t>3518</w:t>
      </w:r>
      <w:r w:rsidRPr="00AB11A3">
        <w:rPr>
          <w:rFonts w:cs="Times New Roman" w:hAnsi="Times New Roman" w:ascii="Times New Roman"/>
          <w:sz w:val="24"/>
          <w:szCs w:val="24"/>
        </w:rPr>
        <w:t xml:space="preserve">. </w:t>
      </w:r>
      <w:r w:rsidRPr="00AB11A3">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AB11A3">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AB11A3">
      <w:pPr>
        <w:spacing w:lineRule="auto" w:line="240" w:after="0"/>
        <w:jc w:val="both"/>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V.</w:t>
      </w:r>
      <w:r w:rsidRPr="00AB11A3">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Samo prijave dostavljene na način koji je naveden u točki </w:t>
      </w:r>
      <w:r w:rsidR="00B013BE">
        <w:rPr>
          <w:rFonts w:cs="Times New Roman" w:hAnsi="Times New Roman" w:ascii="Times New Roman"/>
          <w:sz w:val="24"/>
          <w:szCs w:val="24"/>
        </w:rPr>
        <w:t>I</w:t>
      </w:r>
      <w:r w:rsidR="00D67036" w:rsidRPr="00AB11A3">
        <w:rPr>
          <w:rFonts w:cs="Times New Roman" w:hAnsi="Times New Roman" w:ascii="Times New Roman"/>
          <w:sz w:val="24"/>
          <w:szCs w:val="24"/>
        </w:rPr>
        <w:t>V</w:t>
      </w:r>
      <w:r w:rsidRPr="00AB11A3">
        <w:rPr>
          <w:rFonts w:cs="Times New Roman" w:hAnsi="Times New Roman" w:ascii="Times New Roman"/>
          <w:sz w:val="24"/>
          <w:szCs w:val="24"/>
        </w:rPr>
        <w:t xml:space="preserve">. ovog rješenja smatraju se urednim i pravovremenim. </w:t>
      </w:r>
    </w:p>
    <w:p w:rsidRDefault="00D67036" w:rsidP="00D67036" w:rsidR="00D67036"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Nalaže se stečajnom upravitelju da u roku od 8 dana od isteka roka iz točke </w:t>
      </w:r>
      <w:r w:rsidR="00B013BE">
        <w:rPr>
          <w:rFonts w:cs="Times New Roman" w:hAnsi="Times New Roman" w:ascii="Times New Roman"/>
          <w:sz w:val="24"/>
          <w:szCs w:val="24"/>
        </w:rPr>
        <w:t>I</w:t>
      </w:r>
      <w:r w:rsidRPr="00AB11A3">
        <w:rPr>
          <w:rFonts w:cs="Times New Roman" w:hAnsi="Times New Roman" w:ascii="Times New Roman"/>
          <w:sz w:val="24"/>
          <w:szCs w:val="24"/>
        </w:rPr>
        <w:t>V. ovog rješenja dostavi sudu sve prijavljene tražbine i isprave na kojima se temelje te tražbine (čl. 259. st. 3. SZ-a).</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lastRenderedPageBreak/>
        <w:tab/>
      </w:r>
      <w:r w:rsidR="0094003E">
        <w:rPr>
          <w:rFonts w:cs="Times New Roman" w:hAnsi="Times New Roman" w:ascii="Times New Roman"/>
          <w:sz w:val="24"/>
          <w:szCs w:val="24"/>
        </w:rPr>
        <w:t>V</w:t>
      </w:r>
      <w:r w:rsidR="008F3945" w:rsidRPr="00AB11A3">
        <w:rPr>
          <w:rFonts w:cs="Times New Roman" w:hAnsi="Times New Roman" w:ascii="Times New Roman"/>
          <w:sz w:val="24"/>
          <w:szCs w:val="24"/>
        </w:rPr>
        <w:t>I</w:t>
      </w:r>
      <w:r w:rsidRPr="00AB11A3">
        <w:rPr>
          <w:rFonts w:cs="Times New Roman" w:hAnsi="Times New Roman" w:ascii="Times New Roman"/>
          <w:sz w:val="24"/>
          <w:szCs w:val="24"/>
        </w:rPr>
        <w:t>.</w:t>
      </w:r>
      <w:r w:rsidRPr="00AB11A3">
        <w:rPr>
          <w:rFonts w:cs="Times New Roman" w:hAnsi="Times New Roman" w:ascii="Times New Roman"/>
          <w:sz w:val="24"/>
          <w:szCs w:val="24"/>
        </w:rPr>
        <w:tab/>
        <w:t xml:space="preserve">Razlučni i izlučni vjerovnici se pozivaju da u roku iz točke </w:t>
      </w:r>
      <w:r w:rsidR="00B013BE">
        <w:rPr>
          <w:rFonts w:cs="Times New Roman" w:hAnsi="Times New Roman" w:ascii="Times New Roman"/>
          <w:sz w:val="24"/>
          <w:szCs w:val="24"/>
        </w:rPr>
        <w:t>I</w:t>
      </w:r>
      <w:r w:rsidR="00D67036" w:rsidRPr="00AB11A3">
        <w:rPr>
          <w:rFonts w:cs="Times New Roman" w:hAnsi="Times New Roman" w:ascii="Times New Roman"/>
          <w:sz w:val="24"/>
          <w:szCs w:val="24"/>
        </w:rPr>
        <w:t>V</w:t>
      </w:r>
      <w:r w:rsidRPr="00AB11A3">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94003E">
        <w:rPr>
          <w:rFonts w:cs="Times New Roman" w:hAnsi="Times New Roman" w:ascii="Times New Roman"/>
          <w:sz w:val="24"/>
          <w:szCs w:val="24"/>
        </w:rPr>
        <w:t>VII.</w:t>
      </w:r>
      <w:r w:rsidRPr="00AB11A3">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AB11A3">
      <w:pPr>
        <w:spacing w:lineRule="auto" w:line="240" w:after="0"/>
        <w:ind w:firstLine="708"/>
        <w:jc w:val="both"/>
        <w:rPr>
          <w:rFonts w:cs="Times New Roman" w:hAnsi="Times New Roman" w:ascii="Times New Roman"/>
          <w:sz w:val="24"/>
          <w:szCs w:val="24"/>
        </w:rPr>
      </w:pPr>
    </w:p>
    <w:p w:rsidRDefault="0094003E" w:rsidP="009D0DC2" w:rsidR="009D0DC2" w:rsidRPr="00AB11A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VIII.</w:t>
      </w:r>
      <w:r w:rsidR="009D0DC2" w:rsidRPr="00AB11A3">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AB11A3">
      <w:pPr>
        <w:spacing w:lineRule="auto" w:line="240" w:after="0"/>
        <w:rPr>
          <w:rFonts w:cs="Times New Roman" w:hAnsi="Times New Roman" w:ascii="Times New Roman"/>
          <w:sz w:val="24"/>
          <w:szCs w:val="24"/>
        </w:rPr>
      </w:pPr>
    </w:p>
    <w:p w:rsidRDefault="009909CC" w:rsidP="009D0DC2" w:rsidR="009D0DC2" w:rsidRPr="00AB11A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F83DFC">
        <w:rPr>
          <w:rFonts w:cs="Times New Roman" w:hAnsi="Times New Roman" w:ascii="Times New Roman"/>
          <w:sz w:val="24"/>
          <w:szCs w:val="24"/>
        </w:rPr>
        <w:t>9</w:t>
      </w:r>
      <w:r>
        <w:rPr>
          <w:rFonts w:cs="Times New Roman" w:hAnsi="Times New Roman" w:ascii="Times New Roman"/>
          <w:sz w:val="24"/>
          <w:szCs w:val="24"/>
        </w:rPr>
        <w:t>. travnja 2018</w:t>
      </w:r>
      <w:r w:rsidR="009D0DC2" w:rsidRPr="00AB11A3">
        <w:rPr>
          <w:rFonts w:cs="Times New Roman" w:hAnsi="Times New Roman" w:ascii="Times New Roman"/>
          <w:sz w:val="24"/>
          <w:szCs w:val="24"/>
        </w:rPr>
        <w:t xml:space="preserve">. godine u </w:t>
      </w:r>
      <w:r w:rsidR="00D73F08" w:rsidRPr="00AB11A3">
        <w:rPr>
          <w:rFonts w:cs="Times New Roman" w:hAnsi="Times New Roman" w:ascii="Times New Roman"/>
          <w:sz w:val="24"/>
          <w:szCs w:val="24"/>
        </w:rPr>
        <w:t>1</w:t>
      </w:r>
      <w:r w:rsidR="008F3945" w:rsidRPr="00AB11A3">
        <w:rPr>
          <w:rFonts w:cs="Times New Roman" w:hAnsi="Times New Roman" w:ascii="Times New Roman"/>
          <w:sz w:val="24"/>
          <w:szCs w:val="24"/>
        </w:rPr>
        <w:t>2</w:t>
      </w:r>
      <w:r w:rsidR="009D0DC2" w:rsidRPr="00AB11A3">
        <w:rPr>
          <w:rFonts w:cs="Times New Roman" w:hAnsi="Times New Roman" w:ascii="Times New Roman"/>
          <w:sz w:val="24"/>
          <w:szCs w:val="24"/>
        </w:rPr>
        <w:t>,00 sati,</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sudnica broj 6,</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u Trgovačkom sudu u Pazinu,</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Dršćevka 1.</w:t>
      </w:r>
    </w:p>
    <w:p w:rsidRDefault="009D0DC2" w:rsidP="009D0DC2" w:rsidR="009D0DC2" w:rsidRPr="00AB11A3">
      <w:pPr>
        <w:spacing w:lineRule="auto" w:line="240" w:after="0"/>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94003E">
        <w:rPr>
          <w:rFonts w:cs="Times New Roman" w:hAnsi="Times New Roman" w:ascii="Times New Roman"/>
          <w:sz w:val="24"/>
          <w:szCs w:val="24"/>
        </w:rPr>
        <w:t>I</w:t>
      </w:r>
      <w:r w:rsidRPr="00AB11A3">
        <w:rPr>
          <w:rFonts w:cs="Times New Roman" w:hAnsi="Times New Roman" w:ascii="Times New Roman"/>
          <w:sz w:val="24"/>
          <w:szCs w:val="24"/>
        </w:rPr>
        <w:t>X.</w:t>
      </w:r>
      <w:r w:rsidRPr="00AB11A3">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AB11A3">
      <w:pPr>
        <w:spacing w:lineRule="auto" w:line="240" w:after="0"/>
        <w:rPr>
          <w:rFonts w:cs="Times New Roman" w:hAnsi="Times New Roman" w:ascii="Times New Roman"/>
          <w:sz w:val="24"/>
          <w:szCs w:val="24"/>
        </w:rPr>
      </w:pPr>
    </w:p>
    <w:p w:rsidRDefault="009909CC" w:rsidP="009D0DC2" w:rsidR="009D0DC2" w:rsidRPr="00AB11A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F83DFC">
        <w:rPr>
          <w:rFonts w:cs="Times New Roman" w:hAnsi="Times New Roman" w:ascii="Times New Roman"/>
          <w:sz w:val="24"/>
          <w:szCs w:val="24"/>
        </w:rPr>
        <w:t>9</w:t>
      </w:r>
      <w:r>
        <w:rPr>
          <w:rFonts w:cs="Times New Roman" w:hAnsi="Times New Roman" w:ascii="Times New Roman"/>
          <w:sz w:val="24"/>
          <w:szCs w:val="24"/>
        </w:rPr>
        <w:t>. travnja 2018</w:t>
      </w:r>
      <w:r w:rsidR="008F3945" w:rsidRPr="00AB11A3">
        <w:rPr>
          <w:rFonts w:cs="Times New Roman" w:hAnsi="Times New Roman" w:ascii="Times New Roman"/>
          <w:sz w:val="24"/>
          <w:szCs w:val="24"/>
        </w:rPr>
        <w:t>. godine u 12,30 sati</w:t>
      </w:r>
      <w:r w:rsidR="009D0DC2" w:rsidRPr="00AB11A3">
        <w:rPr>
          <w:rFonts w:cs="Times New Roman" w:hAnsi="Times New Roman" w:ascii="Times New Roman"/>
          <w:sz w:val="24"/>
          <w:szCs w:val="24"/>
        </w:rPr>
        <w:t>,</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sudnica broj 6,</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u Trgovačkom sudu u Pazinu,</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Dršćevka 1.</w:t>
      </w:r>
    </w:p>
    <w:p w:rsidRDefault="00462CB5" w:rsidP="009D0DC2" w:rsidR="00462CB5" w:rsidRPr="00AB11A3">
      <w:pPr>
        <w:spacing w:lineRule="auto" w:line="240" w:after="0"/>
        <w:jc w:val="center"/>
        <w:rPr>
          <w:rFonts w:cs="Times New Roman" w:hAnsi="Times New Roman" w:ascii="Times New Roman"/>
          <w:sz w:val="24"/>
          <w:szCs w:val="24"/>
        </w:rPr>
      </w:pPr>
    </w:p>
    <w:p w:rsidRDefault="009D0DC2" w:rsidP="00D73F08" w:rsidR="008F3945" w:rsidRPr="00AB11A3">
      <w:pPr>
        <w:spacing w:lineRule="auto" w:line="240" w:after="0"/>
        <w:jc w:val="both"/>
        <w:rPr>
          <w:rFonts w:cs="Times New Roman" w:eastAsia="Times New Roman" w:hAnsi="Times New Roman" w:ascii="Times New Roman"/>
          <w:sz w:val="24"/>
          <w:szCs w:val="24"/>
        </w:rPr>
      </w:pPr>
      <w:r w:rsidRPr="00AB11A3">
        <w:rPr>
          <w:rFonts w:cs="Times New Roman" w:hAnsi="Times New Roman" w:ascii="Times New Roman"/>
          <w:sz w:val="24"/>
          <w:szCs w:val="24"/>
        </w:rPr>
        <w:tab/>
        <w:t xml:space="preserve">X. Nalaže se </w:t>
      </w:r>
      <w:r w:rsidR="00AB11A3" w:rsidRPr="00AB11A3">
        <w:rPr>
          <w:rFonts w:cs="Times New Roman" w:hAnsi="Times New Roman" w:ascii="Times New Roman"/>
          <w:sz w:val="24"/>
          <w:szCs w:val="24"/>
        </w:rPr>
        <w:t>Općinskom sudu u Puli, Z</w:t>
      </w:r>
      <w:r w:rsidR="008F3945" w:rsidRPr="00AB11A3">
        <w:rPr>
          <w:rFonts w:cs="Times New Roman" w:hAnsi="Times New Roman" w:ascii="Times New Roman"/>
          <w:sz w:val="24"/>
          <w:szCs w:val="24"/>
        </w:rPr>
        <w:t xml:space="preserve">emljišnoknjižnom odjelu </w:t>
      </w:r>
      <w:r w:rsidR="00F83DFC">
        <w:rPr>
          <w:rFonts w:cs="Times New Roman" w:hAnsi="Times New Roman" w:ascii="Times New Roman"/>
          <w:sz w:val="24"/>
          <w:szCs w:val="24"/>
        </w:rPr>
        <w:t>Pula</w:t>
      </w:r>
      <w:r w:rsidR="008F3945" w:rsidRPr="00AB11A3">
        <w:rPr>
          <w:rFonts w:cs="Times New Roman" w:hAnsi="Times New Roman" w:ascii="Times New Roman"/>
          <w:sz w:val="24"/>
          <w:szCs w:val="24"/>
        </w:rPr>
        <w:t xml:space="preserve">, da izvrši zabilježbu otvaranja stečajnog postupka nad dužnikom – stečajnom masom </w:t>
      </w:r>
      <w:r w:rsidR="008F3945" w:rsidRPr="00AB11A3">
        <w:rPr>
          <w:rFonts w:cs="Times New Roman" w:eastAsia="Times New Roman" w:hAnsi="Times New Roman" w:ascii="Times New Roman"/>
          <w:sz w:val="24"/>
          <w:szCs w:val="24"/>
        </w:rPr>
        <w:t xml:space="preserve">trgovačkog društva </w:t>
      </w:r>
      <w:r w:rsidR="00F83DFC">
        <w:rPr>
          <w:rFonts w:cs="Times New Roman" w:eastAsia="Times New Roman" w:hAnsi="Times New Roman" w:ascii="Times New Roman"/>
          <w:sz w:val="24"/>
          <w:szCs w:val="24"/>
        </w:rPr>
        <w:t>PROMOEVEO d.o.o. "u stečaju", Vodnjan, Trgovačka 5</w:t>
      </w:r>
      <w:r w:rsidR="009909CC">
        <w:rPr>
          <w:rFonts w:cs="Times New Roman" w:eastAsia="Times New Roman" w:hAnsi="Times New Roman" w:ascii="Times New Roman"/>
          <w:sz w:val="24"/>
          <w:szCs w:val="24"/>
        </w:rPr>
        <w:t xml:space="preserve">, </w:t>
      </w:r>
      <w:r w:rsidR="00F83DFC">
        <w:rPr>
          <w:rFonts w:cs="Times New Roman" w:eastAsia="Times New Roman" w:hAnsi="Times New Roman" w:ascii="Times New Roman"/>
          <w:sz w:val="24"/>
          <w:szCs w:val="24"/>
        </w:rPr>
        <w:t xml:space="preserve">raniji </w:t>
      </w:r>
      <w:r w:rsidR="009909CC">
        <w:rPr>
          <w:rFonts w:cs="Times New Roman" w:eastAsia="Times New Roman" w:hAnsi="Times New Roman" w:ascii="Times New Roman"/>
          <w:sz w:val="24"/>
          <w:szCs w:val="24"/>
        </w:rPr>
        <w:t xml:space="preserve">OIB: </w:t>
      </w:r>
      <w:r w:rsidR="00F83DFC">
        <w:rPr>
          <w:rFonts w:cs="Times New Roman" w:eastAsia="Times New Roman" w:hAnsi="Times New Roman" w:ascii="Times New Roman"/>
          <w:sz w:val="24"/>
          <w:szCs w:val="24"/>
        </w:rPr>
        <w:t>31615048032</w:t>
      </w:r>
      <w:r w:rsidR="008F3945" w:rsidRPr="00AB11A3">
        <w:rPr>
          <w:rFonts w:cs="Times New Roman" w:eastAsia="Times New Roman" w:hAnsi="Times New Roman" w:ascii="Times New Roman"/>
          <w:sz w:val="24"/>
          <w:szCs w:val="24"/>
        </w:rPr>
        <w:t>,</w:t>
      </w:r>
      <w:r w:rsidR="009909CC">
        <w:rPr>
          <w:rFonts w:cs="Times New Roman" w:eastAsia="Times New Roman" w:hAnsi="Times New Roman" w:ascii="Times New Roman"/>
          <w:sz w:val="24"/>
          <w:szCs w:val="24"/>
        </w:rPr>
        <w:t xml:space="preserve"> (u zemljišnim knjigama upisa</w:t>
      </w:r>
      <w:r w:rsidR="00F83DFC">
        <w:rPr>
          <w:rFonts w:cs="Times New Roman" w:eastAsia="Times New Roman" w:hAnsi="Times New Roman" w:ascii="Times New Roman"/>
          <w:sz w:val="24"/>
          <w:szCs w:val="24"/>
        </w:rPr>
        <w:t>nim sa adresom Trgovačka 2</w:t>
      </w:r>
      <w:r w:rsidR="00D7727E">
        <w:rPr>
          <w:rFonts w:cs="Times New Roman" w:eastAsia="Times New Roman" w:hAnsi="Times New Roman" w:ascii="Times New Roman"/>
          <w:sz w:val="24"/>
          <w:szCs w:val="24"/>
        </w:rPr>
        <w:t>)</w:t>
      </w:r>
      <w:r w:rsidR="009909CC">
        <w:rPr>
          <w:rFonts w:cs="Times New Roman" w:eastAsia="Times New Roman" w:hAnsi="Times New Roman" w:ascii="Times New Roman"/>
          <w:sz w:val="24"/>
          <w:szCs w:val="24"/>
        </w:rPr>
        <w:t>,</w:t>
      </w:r>
      <w:r w:rsidR="008F3945" w:rsidRPr="00AB11A3">
        <w:rPr>
          <w:rFonts w:cs="Times New Roman" w:eastAsia="Times New Roman" w:hAnsi="Times New Roman" w:ascii="Times New Roman"/>
          <w:sz w:val="24"/>
          <w:szCs w:val="24"/>
        </w:rPr>
        <w:t xml:space="preserve"> na teret:</w:t>
      </w:r>
    </w:p>
    <w:p w:rsidRDefault="00B2132D" w:rsidP="008F3945" w:rsidR="008F3945" w:rsidRPr="00AB11A3">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k.č. 6009, k.o. Vodnjan, u </w:t>
      </w:r>
      <w:r w:rsidR="008F3945" w:rsidRPr="00AB11A3">
        <w:rPr>
          <w:rFonts w:cs="Times New Roman" w:hAnsi="Times New Roman" w:ascii="Times New Roman"/>
          <w:sz w:val="24"/>
          <w:szCs w:val="24"/>
        </w:rPr>
        <w:t>vlasništvu dužnika</w:t>
      </w:r>
      <w:r w:rsidR="009909CC">
        <w:rPr>
          <w:rFonts w:cs="Times New Roman" w:hAnsi="Times New Roman" w:ascii="Times New Roman"/>
          <w:sz w:val="24"/>
          <w:szCs w:val="24"/>
        </w:rPr>
        <w:t xml:space="preserve"> u cjelini.</w:t>
      </w:r>
    </w:p>
    <w:p w:rsidRDefault="008F3945" w:rsidP="00D73F08" w:rsidR="008F3945" w:rsidRPr="00AB11A3">
      <w:pPr>
        <w:spacing w:lineRule="auto" w:line="240" w:after="0"/>
        <w:jc w:val="both"/>
        <w:rPr>
          <w:rFonts w:cs="Times New Roman" w:hAnsi="Times New Roman" w:ascii="Times New Roman"/>
          <w:sz w:val="24"/>
          <w:szCs w:val="24"/>
        </w:rPr>
      </w:pPr>
    </w:p>
    <w:p w:rsidRDefault="00434AF3" w:rsidP="00293334" w:rsidR="00434AF3"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Obrazloženje</w:t>
      </w:r>
    </w:p>
    <w:p w:rsidRDefault="00DB383B" w:rsidP="00293334" w:rsidR="00DB383B" w:rsidRPr="00AB11A3">
      <w:pPr>
        <w:spacing w:lineRule="auto" w:line="240" w:after="0"/>
        <w:jc w:val="center"/>
        <w:rPr>
          <w:rFonts w:cs="Times New Roman" w:hAnsi="Times New Roman" w:ascii="Times New Roman"/>
          <w:sz w:val="24"/>
          <w:szCs w:val="24"/>
        </w:rPr>
      </w:pPr>
    </w:p>
    <w:p w:rsidRDefault="00400A88" w:rsidP="009D0DC2" w:rsidR="000014E8"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Rješenjem ovog suda posl. broj: St-</w:t>
      </w:r>
      <w:r w:rsidR="00B2132D">
        <w:rPr>
          <w:rFonts w:cs="Times New Roman" w:hAnsi="Times New Roman" w:ascii="Times New Roman"/>
          <w:sz w:val="24"/>
          <w:szCs w:val="24"/>
        </w:rPr>
        <w:t xml:space="preserve">296/17-4 od 21. srpnja 2017. godine </w:t>
      </w:r>
      <w:r w:rsidRPr="00AB11A3">
        <w:rPr>
          <w:rFonts w:cs="Times New Roman" w:hAnsi="Times New Roman" w:ascii="Times New Roman"/>
          <w:sz w:val="24"/>
          <w:szCs w:val="24"/>
        </w:rPr>
        <w:t>otvoren je i zaključen</w:t>
      </w:r>
      <w:r w:rsidR="003C39AE" w:rsidRPr="00AB11A3">
        <w:rPr>
          <w:rFonts w:cs="Times New Roman" w:hAnsi="Times New Roman" w:ascii="Times New Roman"/>
          <w:sz w:val="24"/>
          <w:szCs w:val="24"/>
        </w:rPr>
        <w:t xml:space="preserve"> </w:t>
      </w:r>
      <w:r w:rsidRPr="00AB11A3">
        <w:rPr>
          <w:rFonts w:cs="Times New Roman" w:hAnsi="Times New Roman" w:ascii="Times New Roman"/>
          <w:sz w:val="24"/>
          <w:szCs w:val="24"/>
        </w:rPr>
        <w:t>stečajni postupak nad dužnikom</w:t>
      </w:r>
      <w:r w:rsidR="003C39AE" w:rsidRPr="00AB11A3">
        <w:rPr>
          <w:rFonts w:cs="Times New Roman" w:hAnsi="Times New Roman" w:ascii="Times New Roman"/>
          <w:sz w:val="24"/>
          <w:szCs w:val="24"/>
        </w:rPr>
        <w:t xml:space="preserve"> (skraćeni stečajni postup</w:t>
      </w:r>
      <w:r w:rsidR="002C642A" w:rsidRPr="00AB11A3">
        <w:rPr>
          <w:rFonts w:cs="Times New Roman" w:hAnsi="Times New Roman" w:ascii="Times New Roman"/>
          <w:sz w:val="24"/>
          <w:szCs w:val="24"/>
        </w:rPr>
        <w:t>a</w:t>
      </w:r>
      <w:r w:rsidR="003C39AE" w:rsidRPr="00AB11A3">
        <w:rPr>
          <w:rFonts w:cs="Times New Roman" w:hAnsi="Times New Roman" w:ascii="Times New Roman"/>
          <w:sz w:val="24"/>
          <w:szCs w:val="24"/>
        </w:rPr>
        <w:t>k)</w:t>
      </w:r>
      <w:r w:rsidRPr="00AB11A3">
        <w:rPr>
          <w:rFonts w:cs="Times New Roman" w:hAnsi="Times New Roman" w:ascii="Times New Roman"/>
          <w:sz w:val="24"/>
          <w:szCs w:val="24"/>
        </w:rPr>
        <w:t xml:space="preserve">. Navedeno rješenje postalo je pravomoćno </w:t>
      </w:r>
      <w:r w:rsidR="00B2132D">
        <w:rPr>
          <w:rFonts w:cs="Times New Roman" w:hAnsi="Times New Roman" w:ascii="Times New Roman"/>
          <w:sz w:val="24"/>
          <w:szCs w:val="24"/>
        </w:rPr>
        <w:t>08. kolovoza 2017</w:t>
      </w:r>
      <w:r w:rsidRPr="00AB11A3">
        <w:rPr>
          <w:rFonts w:cs="Times New Roman" w:hAnsi="Times New Roman" w:ascii="Times New Roman"/>
          <w:sz w:val="24"/>
          <w:szCs w:val="24"/>
        </w:rPr>
        <w:t>. godine.</w:t>
      </w:r>
    </w:p>
    <w:p w:rsidRDefault="00400A88" w:rsidP="009D0DC2" w:rsidR="00400A88" w:rsidRPr="00AB11A3">
      <w:pPr>
        <w:spacing w:lineRule="auto" w:line="240" w:after="0"/>
        <w:jc w:val="both"/>
        <w:rPr>
          <w:rFonts w:cs="Times New Roman" w:hAnsi="Times New Roman" w:ascii="Times New Roman"/>
          <w:sz w:val="24"/>
          <w:szCs w:val="24"/>
        </w:rPr>
      </w:pPr>
    </w:p>
    <w:p w:rsidRDefault="00400A88" w:rsidP="009D0DC2" w:rsidR="00400A88"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Podneskom od </w:t>
      </w:r>
      <w:r w:rsidR="00B2132D">
        <w:rPr>
          <w:rFonts w:cs="Times New Roman" w:hAnsi="Times New Roman" w:ascii="Times New Roman"/>
          <w:sz w:val="24"/>
          <w:szCs w:val="24"/>
        </w:rPr>
        <w:t xml:space="preserve">29. siječnja 2018. godine stečajni upravitelj dužnika podnio je prijedlog </w:t>
      </w:r>
      <w:r w:rsidRPr="00AB11A3">
        <w:rPr>
          <w:rFonts w:cs="Times New Roman" w:hAnsi="Times New Roman" w:ascii="Times New Roman"/>
          <w:sz w:val="24"/>
          <w:szCs w:val="24"/>
        </w:rPr>
        <w:t>radi provođenja stečajnog postupka nad stečajnom masom dužnika. U prijedlogu navod</w:t>
      </w:r>
      <w:r w:rsidR="00B83F0A">
        <w:rPr>
          <w:rFonts w:cs="Times New Roman" w:hAnsi="Times New Roman" w:ascii="Times New Roman"/>
          <w:sz w:val="24"/>
          <w:szCs w:val="24"/>
        </w:rPr>
        <w:t>i</w:t>
      </w:r>
      <w:r w:rsidRPr="00AB11A3">
        <w:rPr>
          <w:rFonts w:cs="Times New Roman" w:hAnsi="Times New Roman" w:ascii="Times New Roman"/>
          <w:sz w:val="24"/>
          <w:szCs w:val="24"/>
        </w:rPr>
        <w:t xml:space="preserve"> da stečajni dužnik ima imovinu i to </w:t>
      </w:r>
      <w:r w:rsidR="008F3945" w:rsidRPr="00AB11A3">
        <w:rPr>
          <w:rFonts w:cs="Times New Roman" w:hAnsi="Times New Roman" w:ascii="Times New Roman"/>
          <w:sz w:val="24"/>
          <w:szCs w:val="24"/>
        </w:rPr>
        <w:t>nekretnin</w:t>
      </w:r>
      <w:r w:rsidR="00B2132D">
        <w:rPr>
          <w:rFonts w:cs="Times New Roman" w:hAnsi="Times New Roman" w:ascii="Times New Roman"/>
          <w:sz w:val="24"/>
          <w:szCs w:val="24"/>
        </w:rPr>
        <w:t>u</w:t>
      </w:r>
      <w:r w:rsidR="00C94ED3" w:rsidRPr="00AB11A3">
        <w:rPr>
          <w:rFonts w:cs="Times New Roman" w:hAnsi="Times New Roman" w:ascii="Times New Roman"/>
          <w:sz w:val="24"/>
          <w:szCs w:val="24"/>
        </w:rPr>
        <w:t xml:space="preserve"> opisan</w:t>
      </w:r>
      <w:r w:rsidR="00B2132D">
        <w:rPr>
          <w:rFonts w:cs="Times New Roman" w:hAnsi="Times New Roman" w:ascii="Times New Roman"/>
          <w:sz w:val="24"/>
          <w:szCs w:val="24"/>
        </w:rPr>
        <w:t>u</w:t>
      </w:r>
      <w:r w:rsidR="00C94ED3" w:rsidRPr="00AB11A3">
        <w:rPr>
          <w:rFonts w:cs="Times New Roman" w:hAnsi="Times New Roman" w:ascii="Times New Roman"/>
          <w:sz w:val="24"/>
          <w:szCs w:val="24"/>
        </w:rPr>
        <w:t xml:space="preserve"> pod točkom X. izreke ovog rješenja.</w:t>
      </w:r>
      <w:r w:rsidRPr="00AB11A3">
        <w:rPr>
          <w:rFonts w:cs="Times New Roman" w:hAnsi="Times New Roman" w:ascii="Times New Roman"/>
          <w:sz w:val="24"/>
          <w:szCs w:val="24"/>
        </w:rPr>
        <w:t xml:space="preserve"> Predlaž</w:t>
      </w:r>
      <w:r w:rsidR="00B2132D">
        <w:rPr>
          <w:rFonts w:cs="Times New Roman" w:hAnsi="Times New Roman" w:ascii="Times New Roman"/>
          <w:sz w:val="24"/>
          <w:szCs w:val="24"/>
        </w:rPr>
        <w:t>e</w:t>
      </w:r>
      <w:r w:rsidRPr="00AB11A3">
        <w:rPr>
          <w:rFonts w:cs="Times New Roman" w:hAnsi="Times New Roman" w:ascii="Times New Roman"/>
          <w:sz w:val="24"/>
          <w:szCs w:val="24"/>
        </w:rPr>
        <w:t xml:space="preserve"> da sud donese rješenje o nastavku stečajnog postupka.</w:t>
      </w:r>
    </w:p>
    <w:p w:rsidRDefault="00400A88" w:rsidP="009D0DC2" w:rsidR="00400A88" w:rsidRPr="00AB11A3">
      <w:pPr>
        <w:spacing w:lineRule="auto" w:line="240" w:after="0"/>
        <w:jc w:val="both"/>
        <w:rPr>
          <w:rFonts w:cs="Times New Roman" w:hAnsi="Times New Roman" w:ascii="Times New Roman"/>
          <w:sz w:val="24"/>
          <w:szCs w:val="24"/>
        </w:rPr>
      </w:pPr>
    </w:p>
    <w:p w:rsidRDefault="002070EC" w:rsidP="009D0DC2" w:rsidR="00DB383B"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Uvidom u</w:t>
      </w:r>
      <w:r w:rsidR="002056D6" w:rsidRPr="00AB11A3">
        <w:rPr>
          <w:rFonts w:cs="Times New Roman" w:hAnsi="Times New Roman" w:ascii="Times New Roman"/>
          <w:sz w:val="24"/>
          <w:szCs w:val="24"/>
        </w:rPr>
        <w:t xml:space="preserve"> </w:t>
      </w:r>
      <w:r w:rsidR="008F3945" w:rsidRPr="00AB11A3">
        <w:rPr>
          <w:rFonts w:cs="Times New Roman" w:hAnsi="Times New Roman" w:ascii="Times New Roman"/>
          <w:sz w:val="24"/>
          <w:szCs w:val="24"/>
        </w:rPr>
        <w:t xml:space="preserve">z.k. </w:t>
      </w:r>
      <w:r w:rsidR="00AB11A3" w:rsidRPr="00AB11A3">
        <w:rPr>
          <w:rFonts w:cs="Times New Roman" w:hAnsi="Times New Roman" w:ascii="Times New Roman"/>
          <w:sz w:val="24"/>
          <w:szCs w:val="24"/>
        </w:rPr>
        <w:t xml:space="preserve">izvadak na listu </w:t>
      </w:r>
      <w:r w:rsidR="00B2132D">
        <w:rPr>
          <w:rFonts w:cs="Times New Roman" w:hAnsi="Times New Roman" w:ascii="Times New Roman"/>
          <w:sz w:val="24"/>
          <w:szCs w:val="24"/>
        </w:rPr>
        <w:t>12</w:t>
      </w:r>
      <w:r w:rsidR="00AB11A3" w:rsidRPr="00AB11A3">
        <w:rPr>
          <w:rFonts w:cs="Times New Roman" w:hAnsi="Times New Roman" w:ascii="Times New Roman"/>
          <w:sz w:val="24"/>
          <w:szCs w:val="24"/>
        </w:rPr>
        <w:t xml:space="preserve"> spis</w:t>
      </w:r>
      <w:r w:rsidR="0094003E">
        <w:rPr>
          <w:rFonts w:cs="Times New Roman" w:hAnsi="Times New Roman" w:ascii="Times New Roman"/>
          <w:sz w:val="24"/>
          <w:szCs w:val="24"/>
        </w:rPr>
        <w:t>a</w:t>
      </w:r>
      <w:r w:rsidR="008F3945" w:rsidRPr="00AB11A3">
        <w:rPr>
          <w:rFonts w:cs="Times New Roman" w:hAnsi="Times New Roman" w:ascii="Times New Roman"/>
          <w:sz w:val="24"/>
          <w:szCs w:val="24"/>
        </w:rPr>
        <w:t xml:space="preserve"> </w:t>
      </w:r>
      <w:r w:rsidRPr="00AB11A3">
        <w:rPr>
          <w:rFonts w:cs="Times New Roman" w:hAnsi="Times New Roman" w:ascii="Times New Roman"/>
          <w:sz w:val="24"/>
          <w:szCs w:val="24"/>
        </w:rPr>
        <w:t>utvrđeno je da</w:t>
      </w:r>
      <w:r w:rsidR="00635406" w:rsidRPr="00AB11A3">
        <w:rPr>
          <w:rFonts w:cs="Times New Roman" w:hAnsi="Times New Roman" w:ascii="Times New Roman"/>
          <w:sz w:val="24"/>
          <w:szCs w:val="24"/>
        </w:rPr>
        <w:t xml:space="preserve"> </w:t>
      </w:r>
      <w:r w:rsidR="00C94ED3" w:rsidRPr="00AB11A3">
        <w:rPr>
          <w:rFonts w:cs="Times New Roman" w:hAnsi="Times New Roman" w:ascii="Times New Roman"/>
          <w:sz w:val="24"/>
          <w:szCs w:val="24"/>
        </w:rPr>
        <w:t xml:space="preserve">se dužnik vodi kao vlasnik </w:t>
      </w:r>
      <w:r w:rsidR="008F3945" w:rsidRPr="00AB11A3">
        <w:rPr>
          <w:rFonts w:cs="Times New Roman" w:hAnsi="Times New Roman" w:ascii="Times New Roman"/>
          <w:sz w:val="24"/>
          <w:szCs w:val="24"/>
        </w:rPr>
        <w:t>nekretnin</w:t>
      </w:r>
      <w:r w:rsidR="00B2132D">
        <w:rPr>
          <w:rFonts w:cs="Times New Roman" w:hAnsi="Times New Roman" w:ascii="Times New Roman"/>
          <w:sz w:val="24"/>
          <w:szCs w:val="24"/>
        </w:rPr>
        <w:t>e</w:t>
      </w:r>
      <w:r w:rsidR="008F3945" w:rsidRPr="00AB11A3">
        <w:rPr>
          <w:rFonts w:cs="Times New Roman" w:hAnsi="Times New Roman" w:ascii="Times New Roman"/>
          <w:sz w:val="24"/>
          <w:szCs w:val="24"/>
        </w:rPr>
        <w:t xml:space="preserve"> opisan</w:t>
      </w:r>
      <w:r w:rsidR="00B2132D">
        <w:rPr>
          <w:rFonts w:cs="Times New Roman" w:hAnsi="Times New Roman" w:ascii="Times New Roman"/>
          <w:sz w:val="24"/>
          <w:szCs w:val="24"/>
        </w:rPr>
        <w:t>e</w:t>
      </w:r>
      <w:r w:rsidR="008F3945" w:rsidRPr="00AB11A3">
        <w:rPr>
          <w:rFonts w:cs="Times New Roman" w:hAnsi="Times New Roman" w:ascii="Times New Roman"/>
          <w:sz w:val="24"/>
          <w:szCs w:val="24"/>
        </w:rPr>
        <w:t xml:space="preserve"> pod točkom X. izreke ovog rješenja. </w:t>
      </w:r>
    </w:p>
    <w:p w:rsidRDefault="008F3945" w:rsidP="009D0DC2" w:rsidR="008F3945" w:rsidRPr="00AB11A3">
      <w:pPr>
        <w:spacing w:lineRule="auto" w:line="240" w:after="0"/>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Odredbom čl. 289. st. 1. t. 3. Stečajnog zakona (Narodne novine broj 71/15, dalje: SZ) propisano je da će sud</w:t>
      </w:r>
      <w:r w:rsidR="00B2132D">
        <w:rPr>
          <w:rFonts w:cs="Times New Roman" w:hAnsi="Times New Roman" w:ascii="Times New Roman"/>
          <w:sz w:val="24"/>
          <w:szCs w:val="24"/>
        </w:rPr>
        <w:t>, između ostalog, i</w:t>
      </w:r>
      <w:r w:rsidRPr="00AB11A3">
        <w:rPr>
          <w:rFonts w:cs="Times New Roman" w:hAnsi="Times New Roman" w:ascii="Times New Roman"/>
          <w:sz w:val="24"/>
          <w:szCs w:val="24"/>
        </w:rPr>
        <w:t xml:space="preserve"> na prijedlog stečajnog </w:t>
      </w:r>
      <w:r w:rsidR="00B2132D">
        <w:rPr>
          <w:rFonts w:cs="Times New Roman" w:hAnsi="Times New Roman" w:ascii="Times New Roman"/>
          <w:sz w:val="24"/>
          <w:szCs w:val="24"/>
        </w:rPr>
        <w:t>upravitelja</w:t>
      </w:r>
      <w:r w:rsidRPr="00AB11A3">
        <w:rPr>
          <w:rFonts w:cs="Times New Roman" w:hAnsi="Times New Roman" w:ascii="Times New Roman"/>
          <w:sz w:val="24"/>
          <w:szCs w:val="24"/>
        </w:rPr>
        <w:t xml:space="preserve"> odrediti nastavljanje postupka radi naknade diobe ako se nakon završnog ročišta pronađe imovina koja ulazi u stečajnu masu. </w:t>
      </w:r>
    </w:p>
    <w:p w:rsidRDefault="008F3945" w:rsidP="008F3945" w:rsidR="008F3945" w:rsidRPr="00AB11A3">
      <w:pPr>
        <w:spacing w:lineRule="auto" w:line="240" w:after="0"/>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Temeljem čl. 289. st. 5. SZ-a naloženo je sudskom registru upis stečajne mase u sudski registar (točka I</w:t>
      </w:r>
      <w:r w:rsidR="00B83F0A">
        <w:rPr>
          <w:rFonts w:cs="Times New Roman" w:hAnsi="Times New Roman" w:ascii="Times New Roman"/>
          <w:sz w:val="24"/>
          <w:szCs w:val="24"/>
        </w:rPr>
        <w:t>I</w:t>
      </w:r>
      <w:r w:rsidRPr="00AB11A3">
        <w:rPr>
          <w:rFonts w:cs="Times New Roman" w:hAnsi="Times New Roman" w:ascii="Times New Roman"/>
          <w:sz w:val="24"/>
          <w:szCs w:val="24"/>
        </w:rPr>
        <w:t>. izreke ovog rješenja).</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94003E">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Rješenjem o otvaranju i zaključenju stečajnog postupka posl. broj: </w:t>
      </w:r>
      <w:r w:rsidR="00B2132D" w:rsidRPr="00AB11A3">
        <w:rPr>
          <w:rFonts w:cs="Times New Roman" w:hAnsi="Times New Roman" w:ascii="Times New Roman"/>
          <w:sz w:val="24"/>
          <w:szCs w:val="24"/>
        </w:rPr>
        <w:t>St-</w:t>
      </w:r>
      <w:r w:rsidR="00B2132D">
        <w:rPr>
          <w:rFonts w:cs="Times New Roman" w:hAnsi="Times New Roman" w:ascii="Times New Roman"/>
          <w:sz w:val="24"/>
          <w:szCs w:val="24"/>
        </w:rPr>
        <w:t xml:space="preserve">296/17-4 od 21. srpnja 2017. godine </w:t>
      </w:r>
      <w:r w:rsidRPr="00AB11A3">
        <w:rPr>
          <w:rFonts w:cs="Times New Roman" w:hAnsi="Times New Roman" w:ascii="Times New Roman"/>
          <w:sz w:val="24"/>
          <w:szCs w:val="24"/>
        </w:rPr>
        <w:t xml:space="preserve">stečajnim upraviteljem imenovan je </w:t>
      </w:r>
      <w:r w:rsidR="00B2132D">
        <w:rPr>
          <w:rFonts w:cs="Times New Roman" w:hAnsi="Times New Roman" w:ascii="Times New Roman"/>
          <w:sz w:val="24"/>
          <w:szCs w:val="24"/>
        </w:rPr>
        <w:t>Domagoj Repač</w:t>
      </w:r>
      <w:r w:rsidR="0094003E">
        <w:rPr>
          <w:rFonts w:cs="Times New Roman" w:hAnsi="Times New Roman" w:ascii="Times New Roman"/>
          <w:sz w:val="24"/>
          <w:szCs w:val="24"/>
        </w:rPr>
        <w:t xml:space="preserve"> (lista A stečajnih upravitelja), koji će tu dužnost </w:t>
      </w:r>
      <w:r w:rsidR="00D7727E">
        <w:rPr>
          <w:rFonts w:cs="Times New Roman" w:hAnsi="Times New Roman" w:ascii="Times New Roman"/>
          <w:sz w:val="24"/>
          <w:szCs w:val="24"/>
        </w:rPr>
        <w:t xml:space="preserve">nastavljati </w:t>
      </w:r>
      <w:r w:rsidR="0094003E">
        <w:rPr>
          <w:rFonts w:cs="Times New Roman" w:hAnsi="Times New Roman" w:ascii="Times New Roman"/>
          <w:sz w:val="24"/>
          <w:szCs w:val="24"/>
        </w:rPr>
        <w:t xml:space="preserve">obavljati i u ovom postupku radi naknadne diobe stečajne mase. </w:t>
      </w:r>
    </w:p>
    <w:p w:rsidRDefault="0094003E" w:rsidP="008F3945" w:rsidR="0094003E">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AB11A3">
      <w:pPr>
        <w:spacing w:lineRule="auto" w:line="240" w:after="0"/>
        <w:rPr>
          <w:rFonts w:cs="Times New Roman" w:hAnsi="Times New Roman" w:ascii="Times New Roman"/>
          <w:sz w:val="24"/>
          <w:szCs w:val="24"/>
        </w:rPr>
      </w:pP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AB11A3">
      <w:pPr>
        <w:spacing w:lineRule="auto" w:line="240" w:after="0"/>
        <w:rPr>
          <w:rFonts w:cs="Times New Roman" w:hAnsi="Times New Roman" w:ascii="Times New Roman"/>
          <w:sz w:val="24"/>
          <w:szCs w:val="24"/>
        </w:rPr>
      </w:pPr>
    </w:p>
    <w:p w:rsidRDefault="002C642A" w:rsidP="009D0DC2" w:rsidR="002C642A" w:rsidRPr="00AB11A3">
      <w:pPr>
        <w:spacing w:lineRule="auto" w:line="240" w:after="0"/>
        <w:rPr>
          <w:rFonts w:cs="Times New Roman" w:hAnsi="Times New Roman" w:ascii="Times New Roman"/>
          <w:sz w:val="24"/>
          <w:szCs w:val="24"/>
        </w:rPr>
      </w:pPr>
      <w:r w:rsidRPr="00AB11A3">
        <w:rPr>
          <w:rFonts w:cs="Times New Roman" w:hAnsi="Times New Roman" w:ascii="Times New Roman"/>
          <w:sz w:val="24"/>
          <w:szCs w:val="24"/>
        </w:rPr>
        <w:tab/>
        <w:t>Radi svega navedenog odlučeno je kao u izreci ovog rješenja.</w:t>
      </w:r>
    </w:p>
    <w:p w:rsidRDefault="002C642A" w:rsidP="009D0DC2" w:rsidR="002C642A" w:rsidRPr="00AB11A3">
      <w:pPr>
        <w:spacing w:lineRule="auto" w:line="240" w:after="0"/>
        <w:jc w:val="center"/>
        <w:rPr>
          <w:rFonts w:cs="Times New Roman" w:hAnsi="Times New Roman" w:ascii="Times New Roman"/>
          <w:sz w:val="24"/>
          <w:szCs w:val="24"/>
        </w:rPr>
      </w:pPr>
    </w:p>
    <w:p w:rsidRDefault="00434AF3" w:rsidP="009D0DC2" w:rsidR="00434AF3"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 xml:space="preserve">U Pazinu, </w:t>
      </w:r>
      <w:r w:rsidR="003F0B1C">
        <w:rPr>
          <w:rFonts w:cs="Times New Roman" w:hAnsi="Times New Roman" w:ascii="Times New Roman"/>
          <w:sz w:val="24"/>
          <w:szCs w:val="24"/>
        </w:rPr>
        <w:t>12</w:t>
      </w:r>
      <w:r w:rsidR="00B2132D">
        <w:rPr>
          <w:rFonts w:cs="Times New Roman" w:hAnsi="Times New Roman" w:ascii="Times New Roman"/>
          <w:sz w:val="24"/>
          <w:szCs w:val="24"/>
        </w:rPr>
        <w:t>. veljače</w:t>
      </w:r>
      <w:r w:rsidR="0094003E">
        <w:rPr>
          <w:rFonts w:cs="Times New Roman" w:hAnsi="Times New Roman" w:ascii="Times New Roman"/>
          <w:sz w:val="24"/>
          <w:szCs w:val="24"/>
        </w:rPr>
        <w:t xml:space="preserve"> 2018</w:t>
      </w:r>
      <w:r w:rsidRPr="00AB11A3">
        <w:rPr>
          <w:rFonts w:cs="Times New Roman" w:hAnsi="Times New Roman" w:ascii="Times New Roman"/>
          <w:sz w:val="24"/>
          <w:szCs w:val="24"/>
        </w:rPr>
        <w:t>.</w:t>
      </w:r>
    </w:p>
    <w:p w:rsidRDefault="00434AF3" w:rsidP="009D0DC2" w:rsidR="00434AF3" w:rsidRPr="00AB11A3">
      <w:pPr>
        <w:spacing w:lineRule="auto" w:line="240" w:after="0"/>
        <w:ind w:firstLine="708" w:left="4956"/>
        <w:jc w:val="both"/>
        <w:rPr>
          <w:rFonts w:cs="Times New Roman" w:hAnsi="Times New Roman" w:ascii="Times New Roman"/>
          <w:sz w:val="24"/>
          <w:szCs w:val="24"/>
        </w:rPr>
      </w:pPr>
    </w:p>
    <w:p w:rsidRDefault="00434AF3" w:rsidP="009D0DC2" w:rsidR="00434AF3" w:rsidRPr="00AB11A3">
      <w:pPr>
        <w:spacing w:lineRule="auto" w:line="240" w:after="0"/>
        <w:ind w:firstLine="708" w:left="4956"/>
        <w:jc w:val="both"/>
        <w:rPr>
          <w:rFonts w:cs="Times New Roman" w:hAnsi="Times New Roman" w:ascii="Times New Roman"/>
          <w:sz w:val="24"/>
          <w:szCs w:val="24"/>
        </w:rPr>
      </w:pPr>
      <w:r w:rsidRPr="00AB11A3">
        <w:rPr>
          <w:rFonts w:cs="Times New Roman" w:hAnsi="Times New Roman" w:ascii="Times New Roman"/>
          <w:sz w:val="24"/>
          <w:szCs w:val="24"/>
        </w:rPr>
        <w:t>Stečajna sutkinja:</w:t>
      </w:r>
    </w:p>
    <w:p w:rsidRDefault="00434AF3" w:rsidP="009D0DC2" w:rsidR="00434AF3" w:rsidRPr="00AB11A3">
      <w:pPr>
        <w:spacing w:lineRule="auto" w:line="240" w:after="0"/>
        <w:ind w:firstLine="708" w:left="4956"/>
        <w:rPr>
          <w:rFonts w:cs="Times New Roman" w:hAnsi="Times New Roman" w:ascii="Times New Roman"/>
          <w:sz w:val="24"/>
          <w:szCs w:val="24"/>
        </w:rPr>
      </w:pPr>
      <w:r w:rsidRPr="00AB11A3">
        <w:rPr>
          <w:rFonts w:cs="Times New Roman" w:hAnsi="Times New Roman" w:ascii="Times New Roman"/>
          <w:sz w:val="24"/>
          <w:szCs w:val="24"/>
        </w:rPr>
        <w:t>Tijana Licul</w:t>
      </w:r>
      <w:r w:rsidR="00255571">
        <w:rPr>
          <w:rFonts w:cs="Times New Roman" w:hAnsi="Times New Roman" w:ascii="Times New Roman"/>
          <w:sz w:val="24"/>
          <w:szCs w:val="24"/>
        </w:rPr>
        <w:t>, v. r.</w:t>
      </w:r>
      <w:r w:rsidRPr="00AB11A3">
        <w:rPr>
          <w:rFonts w:cs="Times New Roman" w:hAnsi="Times New Roman" w:ascii="Times New Roman"/>
          <w:sz w:val="24"/>
          <w:szCs w:val="24"/>
        </w:rPr>
        <w:tab/>
      </w:r>
    </w:p>
    <w:p w:rsidRDefault="00AB11A3" w:rsidP="009D0DC2" w:rsidR="00AB11A3">
      <w:pPr>
        <w:spacing w:lineRule="auto" w:line="240" w:after="0"/>
        <w:rPr>
          <w:rFonts w:cs="Times New Roman" w:hAnsi="Times New Roman" w:ascii="Times New Roman"/>
          <w:sz w:val="24"/>
          <w:szCs w:val="24"/>
        </w:rPr>
      </w:pPr>
    </w:p>
    <w:p w:rsidRDefault="008E7EBB" w:rsidP="009D0DC2" w:rsidR="008E7EBB">
      <w:pPr>
        <w:spacing w:lineRule="auto" w:line="240" w:after="0"/>
        <w:rPr>
          <w:rFonts w:cs="Times New Roman" w:hAnsi="Times New Roman" w:ascii="Times New Roman"/>
          <w:sz w:val="24"/>
          <w:szCs w:val="24"/>
        </w:rPr>
      </w:pPr>
    </w:p>
    <w:p w:rsidRDefault="008E7EBB" w:rsidP="009D0DC2" w:rsidR="008E7EBB">
      <w:pPr>
        <w:spacing w:lineRule="auto" w:line="240" w:after="0"/>
        <w:rPr>
          <w:rFonts w:cs="Times New Roman" w:hAnsi="Times New Roman" w:ascii="Times New Roman"/>
          <w:sz w:val="24"/>
          <w:szCs w:val="24"/>
        </w:rPr>
      </w:pPr>
    </w:p>
    <w:p w:rsidRDefault="008E7EBB" w:rsidP="009D0DC2" w:rsidR="008E7EBB">
      <w:pPr>
        <w:spacing w:lineRule="auto" w:line="240" w:after="0"/>
        <w:rPr>
          <w:rFonts w:cs="Times New Roman" w:hAnsi="Times New Roman" w:ascii="Times New Roman"/>
          <w:sz w:val="24"/>
          <w:szCs w:val="24"/>
        </w:rPr>
      </w:pPr>
    </w:p>
    <w:p w:rsidRDefault="00434AF3" w:rsidP="009D0DC2" w:rsidR="00434AF3" w:rsidRPr="00AB11A3">
      <w:pPr>
        <w:spacing w:lineRule="auto" w:line="240" w:after="0"/>
        <w:rPr>
          <w:rFonts w:cs="Times New Roman" w:hAnsi="Times New Roman" w:ascii="Times New Roman"/>
          <w:sz w:val="24"/>
          <w:szCs w:val="24"/>
        </w:rPr>
      </w:pPr>
      <w:r w:rsidRPr="00AB11A3">
        <w:rPr>
          <w:rFonts w:cs="Times New Roman" w:hAnsi="Times New Roman" w:ascii="Times New Roman"/>
          <w:sz w:val="24"/>
          <w:szCs w:val="24"/>
        </w:rPr>
        <w:t xml:space="preserve">UPUTA O PRAVNOM LIJEKU: </w:t>
      </w:r>
    </w:p>
    <w:p w:rsidRDefault="00434AF3"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AB11A3">
      <w:pPr>
        <w:spacing w:lineRule="auto" w:line="240" w:after="0"/>
        <w:jc w:val="both"/>
        <w:rPr>
          <w:rFonts w:cs="Times New Roman" w:hAnsi="Times New Roman" w:ascii="Times New Roman"/>
          <w:sz w:val="24"/>
          <w:szCs w:val="24"/>
        </w:rPr>
      </w:pPr>
    </w:p>
    <w:p w:rsidRDefault="00434AF3" w:rsidP="009D0DC2" w:rsidR="00434AF3"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DNA:</w:t>
      </w:r>
    </w:p>
    <w:p w:rsidRDefault="00434AF3"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 e-oglasna ploča (8 dana) </w:t>
      </w:r>
    </w:p>
    <w:p w:rsidRDefault="00DB383B"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w:t>
      </w:r>
      <w:r w:rsidR="00434AF3" w:rsidRPr="00AB11A3">
        <w:rPr>
          <w:rFonts w:cs="Times New Roman" w:hAnsi="Times New Roman" w:ascii="Times New Roman"/>
          <w:sz w:val="24"/>
          <w:szCs w:val="24"/>
        </w:rPr>
        <w:t xml:space="preserve"> </w:t>
      </w:r>
      <w:r w:rsidR="0094003E">
        <w:rPr>
          <w:rFonts w:cs="Times New Roman" w:hAnsi="Times New Roman" w:ascii="Times New Roman"/>
          <w:sz w:val="24"/>
          <w:szCs w:val="24"/>
        </w:rPr>
        <w:t xml:space="preserve">stečajnom upravitelju </w:t>
      </w:r>
      <w:r w:rsidR="00B2132D">
        <w:rPr>
          <w:rFonts w:cs="Times New Roman" w:hAnsi="Times New Roman" w:ascii="Times New Roman"/>
          <w:sz w:val="24"/>
          <w:szCs w:val="24"/>
        </w:rPr>
        <w:t>Domagoju Repaču</w:t>
      </w:r>
    </w:p>
    <w:p w:rsidRDefault="00434AF3" w:rsidP="00293334"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sudski registar ovoga suda</w:t>
      </w:r>
    </w:p>
    <w:p w:rsidRDefault="00434AF3" w:rsidP="009D0DC2" w:rsidR="00434AF3" w:rsidRPr="00AB11A3">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ŽDO Pula</w:t>
      </w:r>
    </w:p>
    <w:p w:rsidRDefault="002C642A" w:rsidP="009D0DC2" w:rsidR="002C642A" w:rsidRPr="00AB11A3">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xml:space="preserve">- Porezna uprava, Ispostava </w:t>
      </w:r>
      <w:r w:rsidR="00B2132D">
        <w:rPr>
          <w:rFonts w:cs="Times New Roman" w:hAnsi="Times New Roman" w:ascii="Times New Roman"/>
          <w:sz w:val="24"/>
          <w:szCs w:val="24"/>
        </w:rPr>
        <w:t>Pula</w:t>
      </w:r>
    </w:p>
    <w:p w:rsidRDefault="004A404D" w:rsidP="002056D6" w:rsidR="00D67036">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xml:space="preserve">- z.k. odjel </w:t>
      </w:r>
      <w:r w:rsidR="00B2132D">
        <w:rPr>
          <w:rFonts w:cs="Times New Roman" w:hAnsi="Times New Roman" w:ascii="Times New Roman"/>
          <w:sz w:val="24"/>
          <w:szCs w:val="24"/>
        </w:rPr>
        <w:t>Pula</w:t>
      </w:r>
    </w:p>
    <w:p w:rsidRDefault="00D67036" w:rsidP="009D0DC2" w:rsidR="00D67036">
      <w:pPr>
        <w:spacing w:lineRule="auto" w:line="240" w:after="0"/>
        <w:ind w:firstLine="708"/>
        <w:rPr>
          <w:rFonts w:cs="Times New Roman" w:hAnsi="Times New Roman" w:ascii="Times New Roman"/>
          <w:sz w:val="24"/>
          <w:szCs w:val="24"/>
        </w:rPr>
      </w:pPr>
    </w:p>
    <w:p w:rsidRDefault="008E7EBB" w:rsidP="009D0DC2" w:rsidR="008E7EBB" w:rsidRPr="00AB11A3">
      <w:pPr>
        <w:spacing w:lineRule="auto" w:line="240" w:after="0"/>
        <w:ind w:firstLine="708"/>
        <w:rPr>
          <w:rFonts w:cs="Times New Roman" w:hAnsi="Times New Roman" w:ascii="Times New Roman"/>
          <w:sz w:val="24"/>
          <w:szCs w:val="24"/>
        </w:rPr>
      </w:pPr>
    </w:p>
    <w:p w:rsidRDefault="00434AF3" w:rsidP="009D0DC2" w:rsidR="00434AF3" w:rsidRPr="00AB11A3">
      <w:pPr>
        <w:spacing w:lineRule="auto" w:line="240" w:after="0"/>
        <w:jc w:val="both"/>
        <w:rPr>
          <w:rFonts w:cs="Times New Roman" w:hAnsi="Times New Roman" w:ascii="Times New Roman"/>
          <w:sz w:val="24"/>
          <w:szCs w:val="24"/>
        </w:rPr>
      </w:pPr>
    </w:p>
    <w:p w:rsidRDefault="003C39AE" w:rsidP="009D0DC2" w:rsidR="003C39AE" w:rsidRPr="00AB11A3">
      <w:pPr>
        <w:spacing w:lineRule="auto" w:line="240" w:after="0"/>
        <w:ind w:firstLine="708"/>
        <w:rPr>
          <w:rFonts w:cs="Times New Roman" w:hAnsi="Times New Roman" w:ascii="Times New Roman"/>
          <w:sz w:val="24"/>
          <w:szCs w:val="24"/>
        </w:rPr>
      </w:pPr>
    </w:p>
    <w:sectPr w:rsidSect="002C642A" w:rsidR="003C39AE" w:rsidRPr="00AB11A3">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42D1D" w:rsidR="00242D1D">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255571">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242D1D">
          <w:rPr>
            <w:rFonts w:cs="Times New Roman" w:hAnsi="Times New Roman" w:ascii="Times New Roman"/>
            <w:sz w:val="24"/>
            <w:szCs w:val="24"/>
          </w:rPr>
          <w:t>Posl. broj: 4 St-35/18-7</w:t>
        </w:r>
      </w:p>
      <w:p w:rsidRDefault="00242D1D" w:rsidP="00242D1D" w:rsidR="00242D1D">
        <w:pPr>
          <w:pStyle w:val="Zaglavlje"/>
          <w:jc w:val="right"/>
        </w:pPr>
        <w:r>
          <w:rPr>
            <w:rFonts w:cs="Times New Roman" w:hAnsi="Times New Roman" w:ascii="Times New Roman"/>
            <w:sz w:val="24"/>
            <w:szCs w:val="24"/>
          </w:rPr>
          <w:t>(ranije posl. broj: St-296/17)</w:t>
        </w:r>
      </w:p>
      <w:p w:rsidRDefault="00255571" w:rsidP="00242D1D" w:rsidR="002C642A">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Posl. broj: 4 St-</w:t>
    </w:r>
    <w:r w:rsidR="00F83DFC">
      <w:rPr>
        <w:rFonts w:cs="Times New Roman" w:hAnsi="Times New Roman" w:ascii="Times New Roman"/>
        <w:sz w:val="24"/>
        <w:szCs w:val="24"/>
      </w:rPr>
      <w:t>35/18</w:t>
    </w:r>
    <w:r w:rsidR="00726705">
      <w:rPr>
        <w:rFonts w:cs="Times New Roman" w:hAnsi="Times New Roman" w:ascii="Times New Roman"/>
        <w:sz w:val="24"/>
        <w:szCs w:val="24"/>
      </w:rPr>
      <w:t>-7</w:t>
    </w:r>
  </w:p>
  <w:p w:rsidRDefault="00890600" w:rsidP="002C642A" w:rsidR="00890600">
    <w:pPr>
      <w:pStyle w:val="Zaglavlje"/>
      <w:jc w:val="right"/>
    </w:pPr>
    <w:r>
      <w:rPr>
        <w:rFonts w:cs="Times New Roman" w:hAnsi="Times New Roman" w:ascii="Times New Roman"/>
        <w:sz w:val="24"/>
        <w:szCs w:val="24"/>
      </w:rPr>
      <w:t>(ranije posl. broj: St-</w:t>
    </w:r>
    <w:r w:rsidR="00F83DFC">
      <w:rPr>
        <w:rFonts w:cs="Times New Roman" w:hAnsi="Times New Roman" w:ascii="Times New Roman"/>
        <w:sz w:val="24"/>
        <w:szCs w:val="24"/>
      </w:rPr>
      <w:t>296/17</w:t>
    </w:r>
    <w:r>
      <w:rPr>
        <w:rFonts w:cs="Times New Roman" w:hAnsi="Times New Roman" w:ascii="Times New Roman"/>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43AAD"/>
    <w:rsid w:val="00200E38"/>
    <w:rsid w:val="002056D6"/>
    <w:rsid w:val="00206F02"/>
    <w:rsid w:val="002070EC"/>
    <w:rsid w:val="00242D1D"/>
    <w:rsid w:val="00255571"/>
    <w:rsid w:val="0028094A"/>
    <w:rsid w:val="00293334"/>
    <w:rsid w:val="002C642A"/>
    <w:rsid w:val="003C39AE"/>
    <w:rsid w:val="003F0B1C"/>
    <w:rsid w:val="00400A88"/>
    <w:rsid w:val="00434AF3"/>
    <w:rsid w:val="00462CB5"/>
    <w:rsid w:val="00473C45"/>
    <w:rsid w:val="004A404D"/>
    <w:rsid w:val="004C5D1D"/>
    <w:rsid w:val="004E2538"/>
    <w:rsid w:val="00585F72"/>
    <w:rsid w:val="00635406"/>
    <w:rsid w:val="00663088"/>
    <w:rsid w:val="006E34CB"/>
    <w:rsid w:val="00726705"/>
    <w:rsid w:val="0074550C"/>
    <w:rsid w:val="007512B0"/>
    <w:rsid w:val="00880A7D"/>
    <w:rsid w:val="00890600"/>
    <w:rsid w:val="008E7EBB"/>
    <w:rsid w:val="008F3945"/>
    <w:rsid w:val="00926CF3"/>
    <w:rsid w:val="0094003E"/>
    <w:rsid w:val="009909CC"/>
    <w:rsid w:val="009D0DC2"/>
    <w:rsid w:val="00A63A4F"/>
    <w:rsid w:val="00AB11A3"/>
    <w:rsid w:val="00B013BE"/>
    <w:rsid w:val="00B2132D"/>
    <w:rsid w:val="00B83F0A"/>
    <w:rsid w:val="00BB3B72"/>
    <w:rsid w:val="00C94ED3"/>
    <w:rsid w:val="00CC6F57"/>
    <w:rsid w:val="00D67036"/>
    <w:rsid w:val="00D73F08"/>
    <w:rsid w:val="00D7727E"/>
    <w:rsid w:val="00DB383B"/>
    <w:rsid w:val="00F83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726705"/>
    <w:rPr>
      <w:color w:val="808080"/>
      <w:bdr w:space="0" w:sz="0" w:color="auto" w:val="none"/>
      <w:shd w:fill="auto" w:color="auto" w:val="clear"/>
    </w:rPr>
  </w:style>
  <w:style w:customStyle="true" w:styleId="eSPISCCParagraphDefaultFont" w:type="character">
    <w:name w:val="eSPIS_CC_Paragraph Default Font"/>
    <w:basedOn w:val="Zadanifontodlomka"/>
    <w:rsid w:val="00726705"/>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26705"/>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6705"/>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6705"/>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726705"/>
    <w:rPr>
      <w:color w:val="808080"/>
      <w:bdr w:color="auto" w:space="0" w:sz="0" w:val="none"/>
      <w:shd w:color="auto" w:fill="auto" w:val="clear"/>
    </w:rPr>
  </w:style>
  <w:style w:customStyle="1" w:styleId="eSPISCCParagraphDefaultFont" w:type="character">
    <w:name w:val="eSPIS_CC_Paragraph Default Font"/>
    <w:basedOn w:val="Zadanifontodlomka"/>
    <w:rsid w:val="00726705"/>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26705"/>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6705"/>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6705"/>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odluke o nastavku 
postupka</izvorni_sadrzaj>
    <derivirana_varijabla naziv="DomainObject.Predmet.Opis_1">novi broj radi odluke o nastavku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St-35/2018</izvorni_sadrzaj>
    <derivirana_varijabla naziv="DomainObject.Predmet.OznakaBroj_1">St-35/2018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PROMOVEO d.o.o. VODNJAN</izvorni_sadrzaj>
    <derivirana_varijabla naziv="DomainObject.Predmet.ProtustrankaFormated_1">  PROMOVEO d.o.o. VODNJAN</derivirana_varijabla>
  </DomainObject.Predmet.ProtustrankaFormated>
  <DomainObject.Predmet.ProtustrankaFormatedOIB>
    <izvorni_sadrzaj>  PROMOVEO d.o.o. VODNJAN, OIB 31615048032</izvorni_sadrzaj>
    <derivirana_varijabla naziv="DomainObject.Predmet.ProtustrankaFormatedOIB_1">  PROMOVEO d.o.o. VODNJAN, OIB 31615048032</derivirana_varijabla>
  </DomainObject.Predmet.ProtustrankaFormatedOIB>
  <DomainObject.Predmet.ProtustrankaFormatedWithAdress>
    <izvorni_sadrzaj> PROMOVEO d.o.o. VODNJAN, Trgovačka 5, 52100 Vodnjan</izvorni_sadrzaj>
    <derivirana_varijabla naziv="DomainObject.Predmet.ProtustrankaFormatedWithAdress_1"> PROMOVEO d.o.o. VODNJAN, Trgovačka 5, 52100 Vodnjan</derivirana_varijabla>
  </DomainObject.Predmet.ProtustrankaFormatedWithAdress>
  <DomainObject.Predmet.ProtustrankaFormatedWithAdressOIB>
    <izvorni_sadrzaj> PROMOVEO d.o.o. VODNJAN, OIB 31615048032, Trgovačka 5, 52100 Vodnjan</izvorni_sadrzaj>
    <derivirana_varijabla naziv="DomainObject.Predmet.ProtustrankaFormatedWithAdressOIB_1"> PROMOVEO d.o.o. VODNJAN, OIB 31615048032, Trgovačka 5, 52100 Vodnjan</derivirana_varijabla>
  </DomainObject.Predmet.ProtustrankaFormatedWithAdressOIB>
  <DomainObject.Predmet.ProtustrankaWithAdress>
    <izvorni_sadrzaj>PROMOVEO d.o.o. VODNJAN Trgovačka 5, 52100 Vodnjan</izvorni_sadrzaj>
    <derivirana_varijabla naziv="DomainObject.Predmet.ProtustrankaWithAdress_1">PROMOVEO d.o.o. VODNJAN Trgovačka 5, 52100 Vodnjan</derivirana_varijabla>
  </DomainObject.Predmet.ProtustrankaWithAdress>
  <DomainObject.Predmet.ProtustrankaWithAdressOIB>
    <izvorni_sadrzaj>PROMOVEO d.o.o. VODNJAN, OIB 31615048032, Trgovačka 5, 52100 Vodnjan</izvorni_sadrzaj>
    <derivirana_varijabla naziv="DomainObject.Predmet.ProtustrankaWithAdressOIB_1">PROMOVEO d.o.o. VODNJAN, OIB 31615048032, Trgovačka 5, 52100 Vodnjan</derivirana_varijabla>
  </DomainObject.Predmet.ProtustrankaWithAdressOIB>
  <DomainObject.Predmet.ProtustrankaNazivFormated>
    <izvorni_sadrzaj>PROMOVEO d.o.o. VODNJAN</izvorni_sadrzaj>
    <derivirana_varijabla naziv="DomainObject.Predmet.ProtustrankaNazivFormated_1">PROMOVEO d.o.o. VODNJAN</derivirana_varijabla>
  </DomainObject.Predmet.ProtustrankaNazivFormated>
  <DomainObject.Predmet.ProtustrankaNazivFormatedOIB>
    <izvorni_sadrzaj>PROMOVEO d.o.o. VODNJAN, OIB 31615048032</izvorni_sadrzaj>
    <derivirana_varijabla naziv="DomainObject.Predmet.ProtustrankaNazivFormatedOIB_1">PROMOVEO d.o.o. VODNJAN, OIB 31615048032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Domagoj Repač</izvorni_sadrzaj>
    <derivirana_varijabla naziv="DomainObject.Predmet.StrankaFormated_1">  Stečajni upravitelj Domagoj Repač</derivirana_varijabla>
  </DomainObject.Predmet.StrankaFormated>
  <DomainObject.Predmet.StrankaFormatedOIB>
    <izvorni_sadrzaj>  Stečajni upravitelj Domagoj Repač, OIB 24977406612</izvorni_sadrzaj>
    <derivirana_varijabla naziv="DomainObject.Predmet.StrankaFormatedOIB_1">  Stečajni upravitelj Domagoj Repač, OIB 24977406612</derivirana_varijabla>
  </DomainObject.Predmet.StrankaFormatedOIB>
  <DomainObject.Predmet.StrankaFormatedWithAdress>
    <izvorni_sadrzaj> Stečajni upravitelj Domagoj Repač, Đorđićeva Ulica 24, 10000 Zagreb</izvorni_sadrzaj>
    <derivirana_varijabla naziv="DomainObject.Predmet.StrankaFormatedWithAdress_1"> Stečajni upravitelj Domagoj Repač, Đorđićeva Ulica 24, 10000 Zagreb</derivirana_varijabla>
  </DomainObject.Predmet.StrankaFormatedWithAdress>
  <DomainObject.Predmet.StrankaFormatedWithAdressOIB>
    <izvorni_sadrzaj> Stečajni upravitelj Domagoj Repač, OIB 24977406612, Đorđićeva Ulica 24, 10000 Zagreb</izvorni_sadrzaj>
    <derivirana_varijabla naziv="DomainObject.Predmet.StrankaFormatedWithAdressOIB_1"> Stečajni upravitelj Domagoj Repač, OIB 24977406612, Đorđićeva Ulica 24, 10000 Zagreb</derivirana_varijabla>
  </DomainObject.Predmet.StrankaFormatedWithAdressOIB>
  <DomainObject.Predmet.StrankaWithAdress>
    <izvorni_sadrzaj>Stečajni upravitelj Domagoj Repač Đorđićeva Ulica 24,10000 Zagreb</izvorni_sadrzaj>
    <derivirana_varijabla naziv="DomainObject.Predmet.StrankaWithAdress_1">Stečajni upravitelj Domagoj Repač Đorđićeva Ulica 24,10000 Zagreb</derivirana_varijabla>
  </DomainObject.Predmet.StrankaWithAdress>
  <DomainObject.Predmet.StrankaWithAdressOIB>
    <izvorni_sadrzaj>Stečajni upravitelj Domagoj Repač, OIB 24977406612, Đorđićeva Ulica 24,10000 Zagreb</izvorni_sadrzaj>
    <derivirana_varijabla naziv="DomainObject.Predmet.StrankaWithAdressOIB_1">Stečajni upravitelj Domagoj Repač, OIB 24977406612, Đorđićeva Ulica 24,10000 Zagreb</derivirana_varijabla>
  </DomainObject.Predmet.StrankaWithAdressOIB>
  <DomainObject.Predmet.StrankaNazivFormated>
    <izvorni_sadrzaj>Stečajni upravitelj Domagoj Repač</izvorni_sadrzaj>
    <derivirana_varijabla naziv="DomainObject.Predmet.StrankaNazivFormated_1">Stečajni upravitelj Domagoj Repač</derivirana_varijabla>
  </DomainObject.Predmet.StrankaNazivFormated>
  <DomainObject.Predmet.StrankaNazivFormatedOIB>
    <izvorni_sadrzaj>Stečajni upravitelj Domagoj Repač, OIB 24977406612</izvorni_sadrzaj>
    <derivirana_varijabla naziv="DomainObject.Predmet.StrankaNazivFormatedOIB_1">Stečajni upravitelj Domagoj Repač, OIB 24977406612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342019.63</izvorni_sadrzaj>
    <derivirana_varijabla naziv="DomainObject.Predmet.TrenutnaVrijednost_1">342019.63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Stečajni upravitelj Domagoj Repač</item>
    </izvorni_sadrzaj>
    <derivirana_varijabla naziv="DomainObject.Predmet.StrankaListFormated_1">
      <item>Stečajni upravitelj Domagoj Repač</item>
    </derivirana_varijabla>
  </DomainObject.Predmet.StrankaListFormated>
  <DomainObject.Predmet.StrankaListFormatedOIB>
    <izvorni_sadrzaj>
      <item>Stečajni upravitelj Domagoj Repač, OIB 24977406612</item>
    </izvorni_sadrzaj>
    <derivirana_varijabla naziv="DomainObject.Predmet.StrankaListFormatedOIB_1">
      <item>Stečajni upravitelj Domagoj Repač, OIB 24977406612</item>
    </derivirana_varijabla>
  </DomainObject.Predmet.StrankaListFormatedOIB>
  <DomainObject.Predmet.StrankaListFormatedWithAdress>
    <izvorni_sadrzaj>
      <item>Stečajni upravitelj Domagoj Repač, Đorđićeva Ulica 24, 10000 Zagreb</item>
    </izvorni_sadrzaj>
    <derivirana_varijabla naziv="DomainObject.Predmet.StrankaListFormatedWithAdress_1">
      <item>Stečajni upravitelj Domagoj Repač, Đorđićeva Ulica 24, 10000 Zagreb</item>
    </derivirana_varijabla>
  </DomainObject.Predmet.StrankaListFormatedWithAdress>
  <DomainObject.Predmet.StrankaListFormatedWithAdressOIB>
    <izvorni_sadrzaj>
      <item>Stečajni upravitelj Domagoj Repač, OIB 24977406612, Đorđićeva Ulica 24, 10000 Zagreb</item>
    </izvorni_sadrzaj>
    <derivirana_varijabla naziv="DomainObject.Predmet.StrankaListFormatedWithAdressOIB_1">
      <item>Stečajni upravitelj Domagoj Repač, OIB 24977406612, Đorđićeva Ulica 24, 10000 Zagreb</item>
    </derivirana_varijabla>
  </DomainObject.Predmet.StrankaListFormatedWithAdressOIB>
  <DomainObject.Predmet.StrankaListNazivFormated>
    <izvorni_sadrzaj>
      <item>Stečajni upravitelj Domagoj Repač</item>
    </izvorni_sadrzaj>
    <derivirana_varijabla naziv="DomainObject.Predmet.StrankaListNazivFormated_1">
      <item>Stečajni upravitelj Domagoj Repač</item>
    </derivirana_varijabla>
  </DomainObject.Predmet.StrankaListNazivFormated>
  <DomainObject.Predmet.StrankaListNazivFormatedOIB>
    <izvorni_sadrzaj>
      <item>Stečajni upravitelj Domagoj Repač, OIB 24977406612</item>
    </izvorni_sadrzaj>
    <derivirana_varijabla naziv="DomainObject.Predmet.StrankaListNazivFormatedOIB_1">
      <item>Stečajni upravitelj Domagoj Repač, OIB 24977406612</item>
    </derivirana_varijabla>
  </DomainObject.Predmet.StrankaListNazivFormatedOIB>
  <DomainObject.Predmet.ProtuStrankaListFormated>
    <izvorni_sadrzaj>
      <item>PROMOVEO d.o.o. VODNJAN</item>
    </izvorni_sadrzaj>
    <derivirana_varijabla naziv="DomainObject.Predmet.ProtuStrankaListFormated_1">
      <item>PROMOVEO d.o.o. VODNJAN</item>
    </derivirana_varijabla>
  </DomainObject.Predmet.ProtuStrankaListFormated>
  <DomainObject.Predmet.ProtuStrankaListFormatedOIB>
    <izvorni_sadrzaj>
      <item>PROMOVEO d.o.o. VODNJAN, OIB 31615048032</item>
    </izvorni_sadrzaj>
    <derivirana_varijabla naziv="DomainObject.Predmet.ProtuStrankaListFormatedOIB_1">
      <item>PROMOVEO d.o.o. VODNJAN, OIB 31615048032</item>
    </derivirana_varijabla>
  </DomainObject.Predmet.ProtuStrankaListFormatedOIB>
  <DomainObject.Predmet.ProtuStrankaListFormatedWithAdress>
    <izvorni_sadrzaj>
      <item>PROMOVEO d.o.o. VODNJAN, Trgovačka 5, 52100 Vodnjan</item>
    </izvorni_sadrzaj>
    <derivirana_varijabla naziv="DomainObject.Predmet.ProtuStrankaListFormatedWithAdress_1">
      <item>PROMOVEO d.o.o. VODNJAN, Trgovačka 5, 52100 Vodnjan</item>
    </derivirana_varijabla>
  </DomainObject.Predmet.ProtuStrankaListFormatedWithAdress>
  <DomainObject.Predmet.ProtuStrankaListFormatedWithAdressOIB>
    <izvorni_sadrzaj>
      <item>PROMOVEO d.o.o. VODNJAN, OIB 31615048032, Trgovačka 5, 52100 Vodnjan</item>
    </izvorni_sadrzaj>
    <derivirana_varijabla naziv="DomainObject.Predmet.ProtuStrankaListFormatedWithAdressOIB_1">
      <item>PROMOVEO d.o.o. VODNJAN, OIB 31615048032, Trgovačka 5, 52100 Vodnjan</item>
    </derivirana_varijabla>
  </DomainObject.Predmet.ProtuStrankaListFormatedWithAdressOIB>
  <DomainObject.Predmet.ProtuStrankaListNazivFormated>
    <izvorni_sadrzaj>
      <item>PROMOVEO d.o.o. VODNJAN</item>
    </izvorni_sadrzaj>
    <derivirana_varijabla naziv="DomainObject.Predmet.ProtuStrankaListNazivFormated_1">
      <item>PROMOVEO d.o.o. VODNJAN</item>
    </derivirana_varijabla>
  </DomainObject.Predmet.ProtuStrankaListNazivFormated>
  <DomainObject.Predmet.ProtuStrankaListNazivFormatedOIB>
    <izvorni_sadrzaj>
      <item>PROMOVEO d.o.o. VODNJAN, OIB 31615048032</item>
    </izvorni_sadrzaj>
    <derivirana_varijabla naziv="DomainObject.Predmet.ProtuStrankaListNazivFormatedOIB_1">
      <item>PROMOVEO d.o.o. VODNJAN, OIB 31615048032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Stečajni upravitelj Domagoj Repač</izvorni_sadrzaj>
    <derivirana_varijabla naziv="DomainObject.Predmet.StrankaIDrugi_1">Stečajni upravitelj Domagoj Repač</derivirana_varijabla>
  </DomainObject.Predmet.StrankaIDrugi>
  <DomainObject.Predmet.ProtustrankaIDrugi>
    <izvorni_sadrzaj>PROMOVEO d.o.o. VODNJAN</izvorni_sadrzaj>
    <derivirana_varijabla naziv="DomainObject.Predmet.ProtustrankaIDrugi_1">PROMOVEO d.o.o. VODNJAN</derivirana_varijabla>
  </DomainObject.Predmet.ProtustrankaIDrugi>
  <DomainObject.Predmet.StrankaIDrugiAdressOIB>
    <izvorni_sadrzaj>Stečajni upravitelj Domagoj Repač, OIB 24977406612, Đorđićeva Ulica 24, 10000 Zagreb</izvorni_sadrzaj>
    <derivirana_varijabla naziv="DomainObject.Predmet.StrankaIDrugiAdressOIB_1">Stečajni upravitelj Domagoj Repač, OIB 24977406612, Đorđićeva Ulica 24, 10000 Zagreb</derivirana_varijabla>
  </DomainObject.Predmet.StrankaIDrugiAdressOIB>
  <DomainObject.Predmet.ProtustrankaIDrugiAdressOIB>
    <izvorni_sadrzaj>PROMOVEO d.o.o. VODNJAN, OIB 31615048032, Trgovačka 5, 52100 Vodnjan</izvorni_sadrzaj>
    <derivirana_varijabla naziv="DomainObject.Predmet.ProtustrankaIDrugiAdressOIB_1">PROMOVEO d.o.o. VODNJAN, OIB 31615048032, Trgovačka 5,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PROMOVEO d.o.o. VODNJAN</item>
      <item>Stečajni upravitelj Domagoj Repač</item>
    </izvorni_sadrzaj>
    <derivirana_varijabla naziv="DomainObject.Predmet.SudioniciListNaziv_1">
      <item>PROMOVEO d.o.o. VODNJAN</item>
      <item>Stečajni upravitelj Domagoj Repač</item>
    </derivirana_varijabla>
  </DomainObject.Predmet.SudioniciListNaziv>
  <DomainObject.Predmet.SudioniciListAdressOIB>
    <izvorni_sadrzaj>
      <item>PROMOVEO d.o.o. VODNJAN, OIB 31615048032, Trgovačka 5,52100 Vodnjan</item>
      <item>Stečajni upravitelj Domagoj Repač, OIB 24977406612, Đorđićeva Ulica 24,10000 Zagreb</item>
    </izvorni_sadrzaj>
    <derivirana_varijabla naziv="DomainObject.Predmet.SudioniciListAdressOIB_1">
      <item>PROMOVEO d.o.o. VODNJAN, OIB 31615048032, Trgovačka 5,52100 Vodnjan</item>
      <item>Stečajni upravitelj Domagoj Repač, OIB 24977406612, Đorđićeva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31615048032</item>
      <item>, OIB 24977406612</item>
    </izvorni_sadrzaj>
    <derivirana_varijabla naziv="DomainObject.Predmet.SudioniciListNazivOIB_1">
      <item>, OIB 31615048032</item>
      <item>, OIB 24977406612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ECCF9-DBDC-48CE-A01C-643046ACCC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4937</properties:Characters>
  <properties:Lines>135</properties:Lines>
  <properties:Paragraphs>51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2018-02-09T11:14:00Z</dcterms:created>
  <dc:creator>Tijana Licul</dc:creator>
  <cp:lastModifiedBy>Sanja Prodan</cp:lastModifiedBy>
  <cp:lastPrinted>2018-02-12T08:50:00Z</cp:lastPrinted>
  <dcterms:modified xmlns:xsi="http://www.w3.org/2001/XMLSchema-instance" xsi:type="dcterms:W3CDTF">2018-02-12T08:50:00Z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