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e2efd5" w14:paraId="2e2efd5"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CC5BEC">
        <w:rPr>
          <w:rFonts w:cs="Times New Roman" w:eastAsia="Times New Roman"/>
          <w:szCs w:val="20"/>
          <w:lang w:eastAsia="hr-HR"/>
        </w:rPr>
        <w:t>8317</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C5BEC">
        <w:rPr>
          <w:rFonts w:cs="Times New Roman" w:eastAsia="Times New Roman"/>
          <w:szCs w:val="24"/>
          <w:lang w:eastAsia="hr-HR"/>
        </w:rPr>
        <w:t>CARPET PARADISE d.o.o., Kraljice Jelene 2/I, 10000 Zagreb,</w:t>
      </w:r>
      <w:r w:rsidR="00BB6226">
        <w:rPr>
          <w:rFonts w:cs="Times New Roman" w:eastAsia="Times New Roman"/>
          <w:szCs w:val="24"/>
          <w:lang w:eastAsia="hr-HR"/>
        </w:rPr>
        <w:t xml:space="preserve"> (OI</w:t>
      </w:r>
      <w:r w:rsidR="00255EF6">
        <w:rPr>
          <w:rFonts w:cs="Times New Roman" w:eastAsia="Times New Roman"/>
          <w:szCs w:val="24"/>
          <w:lang w:eastAsia="hr-HR"/>
        </w:rPr>
        <w:t>B</w:t>
      </w:r>
      <w:r w:rsidR="00BB6226">
        <w:rPr>
          <w:rFonts w:cs="Times New Roman" w:eastAsia="Times New Roman"/>
          <w:szCs w:val="24"/>
          <w:lang w:eastAsia="hr-HR"/>
        </w:rPr>
        <w:t>:</w:t>
      </w:r>
      <w:r w:rsidR="00CC5BEC">
        <w:rPr>
          <w:rFonts w:cs="Times New Roman" w:eastAsia="Times New Roman"/>
          <w:szCs w:val="24"/>
          <w:lang w:eastAsia="hr-HR"/>
        </w:rPr>
        <w:t>72191052437</w:t>
      </w:r>
      <w:r w:rsidRPr="004A0343">
        <w:rPr>
          <w:rFonts w:cs="Times New Roman" w:eastAsia="Times New Roman"/>
          <w:szCs w:val="24"/>
          <w:lang w:eastAsia="hr-HR"/>
        </w:rPr>
        <w:t xml:space="preserve">), dana </w:t>
      </w:r>
      <w:r w:rsidR="007B6224">
        <w:rPr>
          <w:rFonts w:cs="Times New Roman" w:eastAsia="Times New Roman"/>
          <w:szCs w:val="24"/>
          <w:lang w:eastAsia="hr-HR"/>
        </w:rPr>
        <w:t>29</w:t>
      </w:r>
      <w:r w:rsidR="00FD6318">
        <w:rPr>
          <w:rFonts w:cs="Times New Roman" w:eastAsia="Times New Roman"/>
          <w:szCs w:val="24"/>
          <w:lang w:eastAsia="hr-HR"/>
        </w:rPr>
        <w:t>. 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7B6224">
        <w:rPr>
          <w:rFonts w:cs="Times New Roman" w:eastAsia="Times New Roman"/>
          <w:szCs w:val="24"/>
          <w:lang w:eastAsia="hr-HR"/>
        </w:rPr>
        <w:t>29</w:t>
      </w:r>
      <w:r w:rsidR="00FD6318">
        <w:rPr>
          <w:rFonts w:cs="Times New Roman" w:eastAsia="Times New Roman"/>
          <w:szCs w:val="24"/>
          <w:lang w:eastAsia="hr-HR"/>
        </w:rPr>
        <w:t>. prosinca</w:t>
      </w:r>
      <w:r w:rsidR="003552E1">
        <w:rPr>
          <w:rFonts w:cs="Times New Roman" w:eastAsia="Times New Roman"/>
          <w:szCs w:val="24"/>
          <w:lang w:eastAsia="hr-HR"/>
        </w:rPr>
        <w:t xml:space="preserve">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3A35" w:rsidR="00713A35">
      <w:pPr>
        <w:spacing w:lineRule="auto" w:line="240" w:after="0"/>
      </w:pPr>
      <w:r>
        <w:separator/>
      </w:r>
    </w:p>
  </w:endnote>
  <w:endnote w:id="0" w:type="continuationSeparator">
    <w:p w:rsidRDefault="00713A35" w:rsidR="00713A3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3A35" w:rsidR="00713A35">
      <w:pPr>
        <w:spacing w:lineRule="auto" w:line="240" w:after="0"/>
      </w:pPr>
      <w:r>
        <w:separator/>
      </w:r>
    </w:p>
  </w:footnote>
  <w:footnote w:id="0" w:type="continuationSeparator">
    <w:p w:rsidRDefault="00713A35" w:rsidR="00713A3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43F2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3F28">
      <w:rPr>
        <w:rStyle w:val="Brojstranice"/>
        <w:noProof/>
      </w:rPr>
      <w:t>2</w:t>
    </w:r>
    <w:r>
      <w:rPr>
        <w:rStyle w:val="Brojstranice"/>
      </w:rPr>
      <w:fldChar w:fldCharType="end"/>
    </w:r>
  </w:p>
  <w:p w:rsidRDefault="00343F2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43F28"/>
    <w:rsid w:val="003552E1"/>
    <w:rsid w:val="00390F67"/>
    <w:rsid w:val="003D2C05"/>
    <w:rsid w:val="003D6852"/>
    <w:rsid w:val="004009D4"/>
    <w:rsid w:val="00430CCF"/>
    <w:rsid w:val="0044381C"/>
    <w:rsid w:val="0046283C"/>
    <w:rsid w:val="00485E43"/>
    <w:rsid w:val="004B55BB"/>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B6224"/>
    <w:rsid w:val="007C0D77"/>
    <w:rsid w:val="007D0FAD"/>
    <w:rsid w:val="007D728B"/>
    <w:rsid w:val="0080058A"/>
    <w:rsid w:val="00802DD0"/>
    <w:rsid w:val="008040E2"/>
    <w:rsid w:val="00824D08"/>
    <w:rsid w:val="00897B4E"/>
    <w:rsid w:val="008F2BFE"/>
    <w:rsid w:val="008F5DF3"/>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C1176"/>
    <w:rsid w:val="00CC5BEC"/>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6876"/>
    <w:rsid w:val="00EC0636"/>
    <w:rsid w:val="00ED442F"/>
    <w:rsid w:val="00F33858"/>
    <w:rsid w:val="00F60730"/>
    <w:rsid w:val="00F74D90"/>
    <w:rsid w:val="00F85684"/>
    <w:rsid w:val="00F877DD"/>
    <w:rsid w:val="00F90A91"/>
    <w:rsid w:val="00F91AA2"/>
    <w:rsid w:val="00F931DA"/>
    <w:rsid w:val="00FA2E98"/>
    <w:rsid w:val="00FA4C27"/>
    <w:rsid w:val="00FA5B4D"/>
    <w:rsid w:val="00FD63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343F28"/>
    <w:rPr>
      <w:color w:val="808080"/>
      <w:bdr w:space="0" w:sz="0" w:color="auto" w:val="none"/>
      <w:shd w:fill="auto" w:color="auto" w:val="clear"/>
    </w:rPr>
  </w:style>
  <w:style w:customStyle="true" w:styleId="eSPISCCParagraphDefaultFont" w:type="character">
    <w:name w:val="eSPIS_CC_Paragraph Default Font"/>
    <w:basedOn w:val="Zadanifontodlomka"/>
    <w:rsid w:val="00343F2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43F2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43F2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3F2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343F28"/>
    <w:rPr>
      <w:color w:val="808080"/>
      <w:bdr w:color="auto" w:space="0" w:sz="0" w:val="none"/>
      <w:shd w:color="auto" w:fill="auto" w:val="clear"/>
    </w:rPr>
  </w:style>
  <w:style w:customStyle="1" w:styleId="eSPISCCParagraphDefaultFont" w:type="character">
    <w:name w:val="eSPIS_CC_Paragraph Default Font"/>
    <w:basedOn w:val="Zadanifontodlomka"/>
    <w:rsid w:val="00343F2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43F2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43F2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3F2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8317</izvorni_sadrzaj>
    <derivirana_varijabla naziv="DomainObject.Predmet.Broj_1">8317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St-8317/2015</izvorni_sadrzaj>
    <derivirana_varijabla naziv="DomainObject.Predmet.OznakaBroj_1">St-8317/2015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CARPET PARADISE d.o.o.</izvorni_sadrzaj>
    <derivirana_varijabla naziv="DomainObject.Predmet.ProtustrankaFormated_1">  CARPET PARADISE d.o.o.</derivirana_varijabla>
  </DomainObject.Predmet.ProtustrankaFormated>
  <DomainObject.Predmet.ProtustrankaFormatedOIB>
    <izvorni_sadrzaj>  CARPET PARADISE d.o.o., OIB 72191052437</izvorni_sadrzaj>
    <derivirana_varijabla naziv="DomainObject.Predmet.ProtustrankaFormatedOIB_1">  CARPET PARADISE d.o.o., OIB 72191052437</derivirana_varijabla>
  </DomainObject.Predmet.ProtustrankaFormatedOIB>
  <DomainObject.Predmet.ProtustrankaFormatedWithAdress>
    <izvorni_sadrzaj> CARPET PARADISE d.o.o., Kraljice Jelene 2/I, 10000 Zagreb</izvorni_sadrzaj>
    <derivirana_varijabla naziv="DomainObject.Predmet.ProtustrankaFormatedWithAdress_1"> CARPET PARADISE d.o.o., Kraljice Jelene 2/I, 10000 Zagreb</derivirana_varijabla>
  </DomainObject.Predmet.ProtustrankaFormatedWithAdress>
  <DomainObject.Predmet.ProtustrankaFormatedWithAdressOIB>
    <izvorni_sadrzaj> CARPET PARADISE d.o.o., OIB 72191052437, Kraljice Jelene 2/I, 10000 Zagreb</izvorni_sadrzaj>
    <derivirana_varijabla naziv="DomainObject.Predmet.ProtustrankaFormatedWithAdressOIB_1"> CARPET PARADISE d.o.o., OIB 72191052437, Kraljice Jelene 2/I, 10000 Zagreb</derivirana_varijabla>
  </DomainObject.Predmet.ProtustrankaFormatedWithAdressOIB>
  <DomainObject.Predmet.ProtustrankaWithAdress>
    <izvorni_sadrzaj>CARPET PARADISE d.o.o. Kraljice Jelene 2/I, 10000 Zagreb</izvorni_sadrzaj>
    <derivirana_varijabla naziv="DomainObject.Predmet.ProtustrankaWithAdress_1">CARPET PARADISE d.o.o. Kraljice Jelene 2/I, 10000 Zagreb</derivirana_varijabla>
  </DomainObject.Predmet.ProtustrankaWithAdress>
  <DomainObject.Predmet.ProtustrankaWithAdressOIB>
    <izvorni_sadrzaj>CARPET PARADISE d.o.o., OIB 72191052437, Kraljice Jelene 2/I, 10000 Zagreb</izvorni_sadrzaj>
    <derivirana_varijabla naziv="DomainObject.Predmet.ProtustrankaWithAdressOIB_1">CARPET PARADISE d.o.o., OIB 72191052437, Kraljice Jelene 2/I, 10000 Zagreb</derivirana_varijabla>
  </DomainObject.Predmet.ProtustrankaWithAdressOIB>
  <DomainObject.Predmet.ProtustrankaNazivFormated>
    <izvorni_sadrzaj>CARPET PARADISE d.o.o.</izvorni_sadrzaj>
    <derivirana_varijabla naziv="DomainObject.Predmet.ProtustrankaNazivFormated_1">CARPET PARADISE d.o.o.</derivirana_varijabla>
  </DomainObject.Predmet.ProtustrankaNazivFormated>
  <DomainObject.Predmet.ProtustrankaNazivFormatedOIB>
    <izvorni_sadrzaj>CARPET PARADISE d.o.o., OIB 72191052437</izvorni_sadrzaj>
    <derivirana_varijabla naziv="DomainObject.Predmet.ProtustrankaNazivFormatedOIB_1">CARPET PARADISE d.o.o., OIB 72191052437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CARPET PARADISE d.o.o.</item>
    </izvorni_sadrzaj>
    <derivirana_varijabla naziv="DomainObject.Predmet.ProtuStrankaListFormated_1">
      <item>CARPET PARADISE d.o.o.</item>
    </derivirana_varijabla>
  </DomainObject.Predmet.ProtuStrankaListFormated>
  <DomainObject.Predmet.ProtuStrankaListFormatedOIB>
    <izvorni_sadrzaj>
      <item>CARPET PARADISE d.o.o., OIB 72191052437</item>
    </izvorni_sadrzaj>
    <derivirana_varijabla naziv="DomainObject.Predmet.ProtuStrankaListFormatedOIB_1">
      <item>CARPET PARADISE d.o.o., OIB 72191052437</item>
    </derivirana_varijabla>
  </DomainObject.Predmet.ProtuStrankaListFormatedOIB>
  <DomainObject.Predmet.ProtuStrankaListFormatedWithAdress>
    <izvorni_sadrzaj>
      <item>CARPET PARADISE d.o.o., Kraljice Jelene 2/I, 10000 Zagreb</item>
    </izvorni_sadrzaj>
    <derivirana_varijabla naziv="DomainObject.Predmet.ProtuStrankaListFormatedWithAdress_1">
      <item>CARPET PARADISE d.o.o., Kraljice Jelene 2/I, 10000 Zagreb</item>
    </derivirana_varijabla>
  </DomainObject.Predmet.ProtuStrankaListFormatedWithAdress>
  <DomainObject.Predmet.ProtuStrankaListFormatedWithAdressOIB>
    <izvorni_sadrzaj>
      <item>CARPET PARADISE d.o.o., OIB 72191052437, Kraljice Jelene 2/I, 10000 Zagreb</item>
    </izvorni_sadrzaj>
    <derivirana_varijabla naziv="DomainObject.Predmet.ProtuStrankaListFormatedWithAdressOIB_1">
      <item>CARPET PARADISE d.o.o., OIB 72191052437, Kraljice Jelene 2/I, 10000 Zagreb</item>
    </derivirana_varijabla>
  </DomainObject.Predmet.ProtuStrankaListFormatedWithAdressOIB>
  <DomainObject.Predmet.ProtuStrankaListNazivFormated>
    <izvorni_sadrzaj>
      <item>CARPET PARADISE d.o.o.</item>
    </izvorni_sadrzaj>
    <derivirana_varijabla naziv="DomainObject.Predmet.ProtuStrankaListNazivFormated_1">
      <item>CARPET PARADISE d.o.o.</item>
    </derivirana_varijabla>
  </DomainObject.Predmet.ProtuStrankaListNazivFormated>
  <DomainObject.Predmet.ProtuStrankaListNazivFormatedOIB>
    <izvorni_sadrzaj>
      <item>CARPET PARADISE d.o.o., OIB 72191052437</item>
    </izvorni_sadrzaj>
    <derivirana_varijabla naziv="DomainObject.Predmet.ProtuStrankaListNazivFormatedOIB_1">
      <item>CARPET PARADISE d.o.o., OIB 72191052437</item>
    </derivirana_varijabla>
  </DomainObject.Predmet.ProtuStrankaListNazivFormatedOIB>
  <DomainObject.Predmet.OstaliListFormated>
    <izvorni_sadrzaj>
      <item>Nenad Katalinić</item>
    </izvorni_sadrzaj>
    <derivirana_varijabla naziv="DomainObject.Predmet.OstaliListFormated_1">
      <item>Nenad Katalinić</item>
    </derivirana_varijabla>
  </DomainObject.Predmet.OstaliListFormated>
  <DomainObject.Predmet.OstaliListFormatedOIB>
    <izvorni_sadrzaj>
      <item>Nenad Katalinić, OIB 83547718159</item>
    </izvorni_sadrzaj>
    <derivirana_varijabla naziv="DomainObject.Predmet.OstaliListFormatedOIB_1">
      <item>Nenad Katalinić, OIB 83547718159</item>
    </derivirana_varijabla>
  </DomainObject.Predmet.OstaliListFormatedOIB>
  <DomainObject.Predmet.OstaliListFormatedWithAdress>
    <izvorni_sadrzaj>
      <item>Nenad Katalinić, Ulica Kraljice Jelene 2, 10000 Zagreb</item>
    </izvorni_sadrzaj>
    <derivirana_varijabla naziv="DomainObject.Predmet.OstaliListFormatedWithAdress_1">
      <item>Nenad Katalinić, Ulica Kraljice Jelene 2, 10000 Zagreb</item>
    </derivirana_varijabla>
  </DomainObject.Predmet.OstaliListFormatedWithAdress>
  <DomainObject.Predmet.OstaliListFormatedWithAdressOIB>
    <izvorni_sadrzaj>
      <item>Nenad Katalinić, OIB 83547718159, Ulica Kraljice Jelene 2, 10000 Zagreb</item>
    </izvorni_sadrzaj>
    <derivirana_varijabla naziv="DomainObject.Predmet.OstaliListFormatedWithAdressOIB_1">
      <item>Nenad Katalinić, OIB 83547718159, Ulica Kraljice Jelene 2, 10000 Zagreb</item>
    </derivirana_varijabla>
  </DomainObject.Predmet.OstaliListFormatedWithAdressOIB>
  <DomainObject.Predmet.OstaliListNazivFormated>
    <izvorni_sadrzaj>
      <item>Nenad Katalinić</item>
    </izvorni_sadrzaj>
    <derivirana_varijabla naziv="DomainObject.Predmet.OstaliListNazivFormated_1">
      <item>Nenad Katalinić</item>
    </derivirana_varijabla>
  </DomainObject.Predmet.OstaliListNazivFormated>
  <DomainObject.Predmet.OstaliListNazivFormatedOIB>
    <izvorni_sadrzaj>
      <item>Nenad Katalinić, OIB 83547718159</item>
    </izvorni_sadrzaj>
    <derivirana_varijabla naziv="DomainObject.Predmet.OstaliListNazivFormatedOIB_1">
      <item>Nenad Katalinić, OIB 83547718159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CARPET PARADISE d.o.o.</izvorni_sadrzaj>
    <derivirana_varijabla naziv="DomainObject.Predmet.ProtustrankaIDrugi_1">CARPET PARADISE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CARPET PARADISE d.o.o., OIB 72191052437, Kraljice Jelene 2/I, 10000 Zagreb</izvorni_sadrzaj>
    <derivirana_varijabla naziv="DomainObject.Predmet.ProtustrankaIDrugiAdressOIB_1">CARPET PARADISE d.o.o., OIB 72191052437, Kraljice Jelene 2/I,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CARPET PARADISE d.o.o.</item>
      <item>Nenad Katalinić</item>
    </izvorni_sadrzaj>
    <derivirana_varijabla naziv="DomainObject.Predmet.SudioniciListNaziv_1">
      <item>FINA Regionalni centar Zagreb</item>
      <item>CARPET PARADISE d.o.o.</item>
      <item>Nenad Katalinić</item>
    </derivirana_varijabla>
  </DomainObject.Predmet.SudioniciListNaziv>
  <DomainObject.Predmet.SudioniciListAdressOIB>
    <izvorni_sadrzaj>
      <item>FINA Regionalni centar Zagreb, OIB 85821130368, Trg svibanjskih žrtava 1995. 1,10000 Zagreb</item>
      <item>CARPET PARADISE d.o.o., OIB 72191052437, Kraljice Jelene 2/I,10000 Zagreb</item>
      <item>Nenad Katalinić, OIB 83547718159, Ulica Kraljice Jelene 2,10000 Zagreb</item>
    </izvorni_sadrzaj>
    <derivirana_varijabla naziv="DomainObject.Predmet.SudioniciListAdressOIB_1">
      <item>FINA Regionalni centar Zagreb, OIB 85821130368, Trg svibanjskih žrtava 1995. 1,10000 Zagreb</item>
      <item>CARPET PARADISE d.o.o., OIB 72191052437, Kraljice Jelene 2/I,10000 Zagreb</item>
      <item>Nenad Katalinić, OIB 83547718159, Ulica Kraljice Jelene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72191052437</item>
      <item>, OIB 83547718159</item>
    </izvorni_sadrzaj>
    <derivirana_varijabla naziv="DomainObject.Predmet.SudioniciListNazivOIB_1">
      <item>, OIB 85821130368</item>
      <item>, OIB 72191052437</item>
      <item>, OIB 83547718159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1989</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2015-12-29T09:44:00Z</dcterms:created>
  <dc:creator>Vjekoslav Zaninović</dc:creator>
  <cp:lastModifiedBy>Željka Kordić</cp:lastModifiedBy>
  <cp:lastPrinted>2015-12-29T09:42:00Z</cp:lastPrinted>
  <dcterms:modified xmlns:xsi="http://www.w3.org/2001/XMLSchema-instance" xsi:type="dcterms:W3CDTF">2015-12-29T09:45:00Z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