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1116" w14:paraId="913111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626B67">
        <w:rPr>
          <w:rStyle w:val="Naglaeno"/>
          <w:b w:val="false"/>
        </w:rPr>
        <w:t>5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7E1598">
        <w:t>SLJEDEĆI SAVJET jednostavno društvo s ograničenom odgovornošću za savjetovanje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proofErr w:type="spellStart"/>
      <w:r w:rsidR="007E1598" w:rsidRPr="007E1598">
        <w:t>Gospočak</w:t>
      </w:r>
      <w:proofErr w:type="spellEnd"/>
      <w:r w:rsidR="007E1598" w:rsidRPr="007E1598">
        <w:t xml:space="preserve"> 11</w:t>
      </w:r>
      <w:r w:rsidR="00331402">
        <w:t>, MBS:</w:t>
      </w:r>
      <w:r w:rsidR="00BB3D58">
        <w:t xml:space="preserve"> </w:t>
      </w:r>
      <w:r w:rsidR="007E1598" w:rsidRPr="007E1598">
        <w:t>080863888</w:t>
      </w:r>
      <w:r w:rsidR="00331402">
        <w:t>, OIB:</w:t>
      </w:r>
      <w:r w:rsidR="00BB3D58">
        <w:t xml:space="preserve"> </w:t>
      </w:r>
      <w:r w:rsidR="007E1598" w:rsidRPr="007E1598">
        <w:t>08965045250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92ADB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3A78F9">
        <w:t xml:space="preserve">SLJEDEĆI SAVJET jednostavno društvo s ograničenom odgovornošću za savjetovanje, </w:t>
      </w:r>
      <w:r w:rsidR="003A78F9" w:rsidRPr="00BA2409">
        <w:t>Zagreb</w:t>
      </w:r>
      <w:r w:rsidR="003A78F9">
        <w:t xml:space="preserve">, </w:t>
      </w:r>
      <w:proofErr w:type="spellStart"/>
      <w:r w:rsidR="003A78F9" w:rsidRPr="007E1598">
        <w:t>Gospočak</w:t>
      </w:r>
      <w:proofErr w:type="spellEnd"/>
      <w:r w:rsidR="003A78F9" w:rsidRPr="007E1598">
        <w:t xml:space="preserve"> 11</w:t>
      </w:r>
      <w:r w:rsidR="003A78F9">
        <w:t xml:space="preserve">, MBS: </w:t>
      </w:r>
      <w:r w:rsidR="003A78F9" w:rsidRPr="007E1598">
        <w:t>080863888</w:t>
      </w:r>
      <w:r w:rsidR="003A78F9">
        <w:t xml:space="preserve">, OIB: </w:t>
      </w:r>
      <w:r w:rsidR="003A78F9" w:rsidRPr="007E1598">
        <w:t>08965045250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3A78F9">
        <w:t>15.355,93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626B67">
        <w:t>5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92ADB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4D07AA">
      <w:pPr>
        <w:numPr>
          <w:ilvl w:val="0"/>
          <w:numId w:val="1"/>
        </w:numPr>
      </w:pPr>
      <w:r w:rsidRPr="004D07AA">
        <w:t xml:space="preserve">kal. </w:t>
      </w:r>
      <w:r w:rsidR="00603043" w:rsidRPr="004D07AA">
        <w:t>2</w:t>
      </w:r>
      <w:r w:rsidR="004D07AA">
        <w:t>7</w:t>
      </w:r>
      <w:r w:rsidR="00603043" w:rsidRPr="004D07AA">
        <w:t>.03.2017</w:t>
      </w:r>
      <w:r w:rsidR="00790717" w:rsidRPr="004D07AA">
        <w:t>.</w:t>
      </w:r>
    </w:p>
    <w:sectPr w:rsidSect="00F2165F" w:rsidR="00532E0A" w:rsidRPr="004D07A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B5E" w:rsidR="00891B5E">
      <w:r>
        <w:separator/>
      </w:r>
    </w:p>
  </w:endnote>
  <w:endnote w:id="0" w:type="continuationSeparator">
    <w:p w:rsidRDefault="00891B5E" w:rsidR="00891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B5E" w:rsidR="00891B5E">
      <w:r>
        <w:separator/>
      </w:r>
    </w:p>
  </w:footnote>
  <w:footnote w:id="0" w:type="continuationSeparator">
    <w:p w:rsidRDefault="00891B5E" w:rsidR="00891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2AD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F2C"/>
    <w:rsid w:val="004B490A"/>
    <w:rsid w:val="004C3969"/>
    <w:rsid w:val="004C3A48"/>
    <w:rsid w:val="004D07AA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91B5E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04B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04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04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04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04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SLJEDEĆI SAVJET jednostavno društvo s ograničenom odgovornošću za savjetovanje</izvorni_sadrzaj>
    <derivirana_varijabla naziv="DomainObject.Predmet.ProtustrankaFormated_1">  SLJEDEĆI SAVJET jednostavno društvo s ograničenom odgovornošću za savjetovanje</derivirana_varijabla>
  </DomainObject.Predmet.ProtustrankaFormated>
  <DomainObject.Predmet.ProtustrankaFormatedOIB>
    <izvorni_sadrzaj>  SLJEDEĆI SAVJET jednostavno društvo s ograničenom odgovornošću za savjetovanje, OIB 08965045250</izvorni_sadrzaj>
    <derivirana_varijabla naziv="DomainObject.Predmet.ProtustrankaFormatedOIB_1">  SLJEDEĆI SAVJET jednostavno društvo s ograničenom odgovornošću za savjetovanje, OIB 08965045250</derivirana_varijabla>
  </DomainObject.Predmet.ProtustrankaFormatedOIB>
  <DomainObject.Predmet.ProtustrankaFormatedWithAdress>
    <izvorni_sadrzaj> SLJEDEĆI SAVJET jednostavno društvo s ograničenom odgovornošću za savjetovanje, Gospočak 11, 10000 Zagreb</izvorni_sadrzaj>
    <derivirana_varijabla naziv="DomainObject.Predmet.ProtustrankaFormatedWithAdress_1"> SLJEDEĆI SAVJET jednostavno društvo s ograničenom odgovornošću za savjetovanje, Gospočak 11, 10000 Zagreb</derivirana_varijabla>
  </DomainObject.Predmet.ProtustrankaFormatedWithAdress>
  <DomainObject.Predmet.ProtustrankaFormatedWithAdressOIB>
    <izvorni_sadrzaj> SLJEDEĆI SAVJET jednostavno društvo s ograničenom odgovornošću za savjetovanje, OIB 08965045250, Gospočak 11, 10000 Zagreb</izvorni_sadrzaj>
    <derivirana_varijabla naziv="DomainObject.Predmet.ProtustrankaFormatedWithAdressOIB_1"> SLJEDEĆI SAVJET jednostavno društvo s ograničenom odgovornošću za savjetovanje, OIB 08965045250, Gospočak 11, 10000 Zagreb</derivirana_varijabla>
  </DomainObject.Predmet.ProtustrankaFormatedWithAdressOIB>
  <DomainObject.Predmet.ProtustrankaWithAdress>
    <izvorni_sadrzaj>SLJEDEĆI SAVJET jednostavno društvo s ograničenom odgovornošću za savjetovanje Gospočak 11, 10000 Zagreb</izvorni_sadrzaj>
    <derivirana_varijabla naziv="DomainObject.Predmet.ProtustrankaWithAdress_1">SLJEDEĆI SAVJET jednostavno društvo s ograničenom odgovornošću za savjetovanje Gospočak 11, 10000 Zagreb</derivirana_varijabla>
  </DomainObject.Predmet.ProtustrankaWithAdress>
  <DomainObject.Predmet.ProtustrankaWithAdressOIB>
    <izvorni_sadrzaj>SLJEDEĆI SAVJET jednostavno društvo s ograničenom odgovornošću za savjetovanje, OIB 08965045250, Gospočak 11, 10000 Zagreb</izvorni_sadrzaj>
    <derivirana_varijabla naziv="DomainObject.Predmet.ProtustrankaWithAdressOIB_1">SLJEDEĆI SAVJET jednostavno društvo s ograničenom odgovornošću za savjetovanje, OIB 08965045250, Gospočak 11, 10000 Zagreb</derivirana_varijabla>
  </DomainObject.Predmet.ProtustrankaWithAdressOIB>
  <DomainObject.Predmet.ProtustrankaNazivFormated>
    <izvorni_sadrzaj>SLJEDEĆI SAVJET jednostavno društvo s ograničenom odgovornošću za savjetovanje</izvorni_sadrzaj>
    <derivirana_varijabla naziv="DomainObject.Predmet.ProtustrankaNazivFormated_1">SLJEDEĆI SAVJET jednostavno društvo s ograničenom odgovornošću za savjetovanje</derivirana_varijabla>
  </DomainObject.Predmet.ProtustrankaNazivFormated>
  <DomainObject.Predmet.ProtustrankaNazivFormatedOIB>
    <izvorni_sadrzaj>SLJEDEĆI SAVJET jednostavno društvo s ograničenom odgovornošću za savjetovanje, OIB 08965045250</izvorni_sadrzaj>
    <derivirana_varijabla naziv="DomainObject.Predmet.ProtustrankaNazivFormatedOIB_1">SLJEDEĆI SAVJET jednostavno društvo s ograničenom odgovornošću za savjetovanje, OIB 08965045250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SLJEDEĆI SAVJET jednostavno društvo s ograničenom odgovornošću za savjetovanje</item>
    </izvorni_sadrzaj>
    <derivirana_varijabla naziv="DomainObject.Predmet.ProtuStrankaListFormated_1">
      <item>SLJEDEĆI SAVJET jednostavno društvo s ograničenom odgovornošću za savjetovanje</item>
    </derivirana_varijabla>
  </DomainObject.Predmet.ProtuStrankaListFormated>
  <DomainObject.Predmet.ProtuStrankaListFormatedOIB>
    <izvorni_sadrzaj>
      <item>SLJEDEĆI SAVJET jednostavno društvo s ograničenom odgovornošću za savjetovanje, OIB 08965045250</item>
    </izvorni_sadrzaj>
    <derivirana_varijabla naziv="DomainObject.Predmet.ProtuStrankaListFormatedOIB_1">
      <item>SLJEDEĆI SAVJET jednostavno društvo s ograničenom odgovornošću za savjetovanje, OIB 08965045250</item>
    </derivirana_varijabla>
  </DomainObject.Predmet.ProtuStrankaListFormatedOIB>
  <DomainObject.Predmet.ProtuStrankaListFormatedWithAdress>
    <izvorni_sadrzaj>
      <item>SLJEDEĆI SAVJET jednostavno društvo s ograničenom odgovornošću za savjetovanje, Gospočak 11, 10000 Zagreb</item>
    </izvorni_sadrzaj>
    <derivirana_varijabla naziv="DomainObject.Predmet.ProtuStrankaListFormatedWithAdress_1">
      <item>SLJEDEĆI SAVJET jednostavno društvo s ograničenom odgovornošću za savjetovanje, Gospočak 11, 10000 Zagreb</item>
    </derivirana_varijabla>
  </DomainObject.Predmet.ProtuStrankaListFormatedWithAdress>
  <DomainObject.Predmet.ProtuStrankaListFormatedWithAdressOIB>
    <izvorni_sadrzaj>
      <item>SLJEDEĆI SAVJET jednostavno društvo s ograničenom odgovornošću za savjetovanje, OIB 08965045250, Gospočak 11, 10000 Zagreb</item>
    </izvorni_sadrzaj>
    <derivirana_varijabla naziv="DomainObject.Predmet.ProtuStrankaListFormatedWithAdressOIB_1">
      <item>SLJEDEĆI SAVJET jednostavno društvo s ograničenom odgovornošću za savjetovanje, OIB 08965045250, Gospočak 11, 10000 Zagreb</item>
    </derivirana_varijabla>
  </DomainObject.Predmet.ProtuStrankaListFormatedWithAdressOIB>
  <DomainObject.Predmet.ProtuStrankaListNazivFormated>
    <izvorni_sadrzaj>
      <item>SLJEDEĆI SAVJET jednostavno društvo s ograničenom odgovornošću za savjetovanje</item>
    </izvorni_sadrzaj>
    <derivirana_varijabla naziv="DomainObject.Predmet.ProtuStrankaListNazivFormated_1">
      <item>SLJEDEĆI SAVJET jednostavno društvo s ograničenom odgovornošću za savjetovanje</item>
    </derivirana_varijabla>
  </DomainObject.Predmet.ProtuStrankaListNazivFormated>
  <DomainObject.Predmet.ProtuStrankaListNazivFormatedOIB>
    <izvorni_sadrzaj>
      <item>SLJEDEĆI SAVJET jednostavno društvo s ograničenom odgovornošću za savjetovanje, OIB 08965045250</item>
    </izvorni_sadrzaj>
    <derivirana_varijabla naziv="DomainObject.Predmet.ProtuStrankaListNazivFormatedOIB_1">
      <item>SLJEDEĆI SAVJET jednostavno društvo s ograničenom odgovornošću za savjetovanje, OIB 08965045250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SLJEDEĆI SAVJET jednostavno društvo s ograničenom odgovornošću za savjetovanje</izvorni_sadrzaj>
    <derivirana_varijabla naziv="DomainObject.Predmet.ProtustrankaIDrugi_1">SLJEDEĆI SAVJET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SLJEDEĆI SAVJET jednostavno društvo s ograničenom odgovornošću za savjetovanje, OIB 08965045250, Gospočak 11, 10000 Zagreb</izvorni_sadrzaj>
    <derivirana_varijabla naziv="DomainObject.Predmet.ProtustrankaIDrugiAdressOIB_1">SLJEDEĆI SAVJET jednostavno društvo s ograničenom odgovornošću za savjetovanje, OIB 08965045250, Gospočak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SLJEDEĆI SAVJET jednostavno društvo s ograničenom odgovornošću za savjetovanje</item>
      <item>FINA Regionalni centar Zagreb</item>
    </izvorni_sadrzaj>
    <derivirana_varijabla naziv="DomainObject.Predmet.SudioniciListNaziv_1">
      <item>SLJEDEĆI SAVJET jednostavno društvo s ograničenom odgovornošću za savjetovanje</item>
      <item>FINA Regionalni centar Zagreb</item>
    </derivirana_varijabla>
  </DomainObject.Predmet.SudioniciListNaziv>
  <DomainObject.Predmet.SudioniciListAdressOIB>
    <izvorni_sadrzaj>
      <item>SLJEDEĆI SAVJET jednostavno društvo s ograničenom odgovornošću za savjetovanje, OIB 08965045250, Gospočak 11,10000 Zagreb</item>
      <item>FINA Regionalni centar Zagreb, OIB 85821130368, Trg svibanjskih žrtava 1995. br. 1,10000 Zagreb</item>
    </izvorni_sadrzaj>
    <derivirana_varijabla naziv="DomainObject.Predmet.SudioniciListAdressOIB_1">
      <item>SLJEDEĆI SAVJET jednostavno društvo s ograničenom odgovornošću za savjetovanje, OIB 08965045250, Gospočak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08965045250</item>
      <item>, OIB 85821130368</item>
    </izvorni_sadrzaj>
    <derivirana_varijabla naziv="DomainObject.Predmet.SudioniciListNazivOIB_1">
      <item>, OIB 08965045250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B6EAB-051C-4B03-985C-4F8EA3AC0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2133</properties:Characters>
  <properties:Lines>54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2017-02-08T06:50:00Z</dcterms:modified>
  <cp:revision>103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