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f2e45a" w14:paraId="ef2e45a" w:rsidRDefault="00E67CB0" w:rsidP="00910611" w:rsidR="00E67CB0" w:rsidRPr="00E67CB0">
      <w:pPr>
        <w:ind w:firstLine="708"/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E67CB0">
        <w:rPr>
          <w:rFonts w:hAnsi="Times New Roman" w:ascii="Times New Roman"/>
          <w:b w:val="false"/>
        </w:rPr>
        <w:t xml:space="preserve">  </w:t>
      </w:r>
      <w:r w:rsidRPr="00E67CB0">
        <w:rPr>
          <w:rFonts w:hAnsi="Times New Roman" w:ascii="Times New Roman"/>
          <w:b w:val="false"/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67CB0" w:rsidP="00910611" w:rsidR="00E67CB0" w:rsidRPr="00E67CB0">
      <w:pPr>
        <w:rPr>
          <w:rFonts w:hAnsi="Times New Roman" w:ascii="Times New Roman"/>
          <w:b w:val="false"/>
        </w:rPr>
      </w:pPr>
      <w:r w:rsidRPr="00E67CB0">
        <w:rPr>
          <w:rFonts w:eastAsia="MS Mincho" w:hAnsi="Times New Roman" w:ascii="Times New Roman"/>
          <w:b w:val="false"/>
        </w:rPr>
        <w:t xml:space="preserve">  REPUBLIKA HRVATSKA</w:t>
      </w:r>
    </w:p>
    <w:p w:rsidRDefault="00E67CB0" w:rsidP="00910611" w:rsidR="00E67CB0" w:rsidRPr="00E67CB0">
      <w:pPr>
        <w:rPr>
          <w:rFonts w:hAnsi="Times New Roman" w:ascii="Times New Roman"/>
          <w:b w:val="false"/>
        </w:rPr>
      </w:pPr>
      <w:r w:rsidRPr="00E67CB0">
        <w:rPr>
          <w:rFonts w:eastAsia="MS Mincho" w:hAnsi="Times New Roman" w:ascii="Times New Roman"/>
          <w:b w:val="false"/>
        </w:rPr>
        <w:t>TRGOVAČKI SUD U RIJECI</w:t>
      </w:r>
    </w:p>
    <w:p w:rsidRDefault="00E67CB0" w:rsidR="00E67CB0" w:rsidRPr="00E67CB0">
      <w:pPr>
        <w:rPr>
          <w:rFonts w:eastAsia="MS Mincho" w:hAnsi="Times New Roman" w:ascii="Times New Roman"/>
          <w:b w:val="false"/>
        </w:rPr>
      </w:pPr>
      <w:r w:rsidRPr="00E67CB0">
        <w:rPr>
          <w:rFonts w:eastAsia="MS Mincho" w:hAnsi="Times New Roman" w:ascii="Times New Roman"/>
          <w:b w:val="false"/>
        </w:rPr>
        <w:t xml:space="preserve">      Rijeka, Zadarska 1 i 3</w:t>
      </w:r>
    </w:p>
    <w:p w:rsidRDefault="00E67CB0" w:rsidP="00910611" w:rsidR="00E67CB0" w:rsidRPr="00910611"/>
    <w:p w:rsidRDefault="005C61BD" w:rsidP="00F8611B" w:rsidR="00D5273F" w:rsidRPr="00F8611B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U   I M E    </w:t>
      </w:r>
      <w:r w:rsidR="00F8611B" w:rsidRPr="00F8611B">
        <w:rPr>
          <w:rFonts w:hAnsi="Times New Roman" w:ascii="Times New Roman"/>
        </w:rPr>
        <w:t xml:space="preserve">R E P U B L I K </w:t>
      </w:r>
      <w:r>
        <w:rPr>
          <w:rFonts w:hAnsi="Times New Roman" w:ascii="Times New Roman"/>
        </w:rPr>
        <w:t>E</w:t>
      </w:r>
      <w:r w:rsidR="00F8611B" w:rsidRPr="00F8611B">
        <w:rPr>
          <w:rFonts w:hAnsi="Times New Roman" w:ascii="Times New Roman"/>
        </w:rPr>
        <w:t xml:space="preserve">    H R V A T S K </w:t>
      </w:r>
      <w:r>
        <w:rPr>
          <w:rFonts w:hAnsi="Times New Roman" w:ascii="Times New Roman"/>
        </w:rPr>
        <w:t>E</w:t>
      </w:r>
    </w:p>
    <w:p w:rsidRDefault="00F8611B" w:rsidP="00D5273F" w:rsidR="00F8611B" w:rsidRPr="00F8611B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 xml:space="preserve"> 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Š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N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872EA4" w:rsidP="008F6A30" w:rsidR="00F8611B" w:rsidRPr="00F8611B">
      <w:pPr>
        <w:ind w:firstLine="708"/>
        <w:jc w:val="both"/>
        <w:rPr>
          <w:rFonts w:hAnsi="Times New Roman" w:ascii="Times New Roman"/>
          <w:b w:val="false"/>
        </w:rPr>
      </w:pPr>
      <w:r w:rsidRPr="00872EA4">
        <w:rPr>
          <w:rFonts w:hAnsi="Times New Roman" w:ascii="Times New Roman"/>
          <w:b w:val="false"/>
        </w:rPr>
        <w:t>Trgovački sud u Rijeci, po sucu</w:t>
      </w:r>
      <w:r w:rsidR="007B46A8">
        <w:rPr>
          <w:rFonts w:hAnsi="Times New Roman" w:ascii="Times New Roman"/>
          <w:b w:val="false"/>
        </w:rPr>
        <w:t xml:space="preserve"> pojedincu</w:t>
      </w:r>
      <w:r w:rsidRPr="00872EA4">
        <w:rPr>
          <w:rFonts w:hAnsi="Times New Roman" w:ascii="Times New Roman"/>
          <w:b w:val="false"/>
        </w:rPr>
        <w:t xml:space="preserve"> Danieli Korlević, odlučujući o zahtjevu FINANCIJSKE AGENCIJE, za provedbu skraćenog stečajnog postupka nad dužnikom</w:t>
      </w:r>
      <w:r w:rsidR="00B65D04">
        <w:rPr>
          <w:rFonts w:hAnsi="Times New Roman" w:ascii="Times New Roman"/>
          <w:b w:val="false"/>
        </w:rPr>
        <w:t xml:space="preserve"> </w:t>
      </w:r>
      <w:r w:rsidR="003502CE">
        <w:rPr>
          <w:rFonts w:hAnsi="Times New Roman" w:ascii="Times New Roman"/>
          <w:b w:val="false"/>
        </w:rPr>
        <w:t xml:space="preserve"> </w:t>
      </w:r>
      <w:r w:rsidR="00BC5776" w:rsidRPr="00BC5776">
        <w:rPr>
          <w:rFonts w:hAnsi="Times New Roman" w:ascii="Times New Roman"/>
        </w:rPr>
        <w:t>PRO društvo s ograničenom odgovornošću za iznajmljivanje plovnih objekata, Rijeka, Beli Kamik 5, OIB 08162988010</w:t>
      </w:r>
      <w:r w:rsidRPr="00872EA4">
        <w:rPr>
          <w:rFonts w:hAnsi="Times New Roman" w:ascii="Times New Roman"/>
        </w:rPr>
        <w:t>,</w:t>
      </w:r>
      <w:r w:rsidR="008F6A30" w:rsidRPr="008F6A30">
        <w:rPr>
          <w:rFonts w:hAnsi="Times New Roman" w:ascii="Times New Roman"/>
          <w:b w:val="false"/>
        </w:rPr>
        <w:t xml:space="preserve"> </w:t>
      </w:r>
      <w:r w:rsidR="00F8611B" w:rsidRPr="00F8611B">
        <w:rPr>
          <w:rFonts w:hAnsi="Times New Roman" w:ascii="Times New Roman"/>
          <w:b w:val="false"/>
        </w:rPr>
        <w:t xml:space="preserve">dana </w:t>
      </w:r>
      <w:r w:rsidR="00C75083" w:rsidRPr="00D85E79">
        <w:rPr>
          <w:rFonts w:hAnsi="Times New Roman" w:ascii="Times New Roman"/>
          <w:b w:val="false"/>
        </w:rPr>
        <w:t xml:space="preserve">02. lipnja </w:t>
      </w:r>
      <w:r w:rsidR="00F8611B" w:rsidRPr="00D85E79">
        <w:rPr>
          <w:rFonts w:hAnsi="Times New Roman" w:ascii="Times New Roman"/>
          <w:b w:val="false"/>
        </w:rPr>
        <w:t>201</w:t>
      </w:r>
      <w:r w:rsidR="00261446" w:rsidRPr="00D85E79">
        <w:rPr>
          <w:rFonts w:hAnsi="Times New Roman" w:ascii="Times New Roman"/>
          <w:b w:val="false"/>
        </w:rPr>
        <w:t>6</w:t>
      </w:r>
      <w:r w:rsidR="00F8611B" w:rsidRPr="00F8611B">
        <w:rPr>
          <w:rFonts w:hAnsi="Times New Roman" w:ascii="Times New Roman"/>
          <w:b w:val="false"/>
        </w:rPr>
        <w:t>. godine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 i j e š i o    j 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4E6AD4" w:rsidP="00BC5776" w:rsidR="005C61BD" w:rsidRPr="004B3D8D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 w:rsidRPr="004B3D8D">
        <w:rPr>
          <w:rFonts w:hAnsi="Times New Roman" w:ascii="Times New Roman"/>
          <w:b w:val="false"/>
        </w:rPr>
        <w:t xml:space="preserve">Otvara se stečajni postupak nad dužnikom </w:t>
      </w:r>
      <w:r w:rsidR="00BC5776" w:rsidRPr="00BC5776">
        <w:rPr>
          <w:rFonts w:hAnsi="Times New Roman" w:ascii="Times New Roman"/>
          <w:bCs/>
        </w:rPr>
        <w:t>PRO društvo s ograničenom odgovornošću za iznajmljivanje plovnih objekata, Rijeka, Beli Kamik 5, OIB 08162988010</w:t>
      </w:r>
      <w:r w:rsidR="004B3D8D">
        <w:rPr>
          <w:rFonts w:hAnsi="Times New Roman" w:ascii="Times New Roman"/>
        </w:rPr>
        <w:t>.</w:t>
      </w:r>
    </w:p>
    <w:p w:rsidRDefault="004B3D8D" w:rsidP="004B3D8D" w:rsidR="004B3D8D" w:rsidRPr="004B3D8D">
      <w:pPr>
        <w:ind w:left="1428"/>
        <w:jc w:val="both"/>
        <w:rPr>
          <w:rFonts w:hAnsi="Times New Roman" w:ascii="Times New Roman"/>
          <w:b w:val="false"/>
        </w:rPr>
      </w:pPr>
    </w:p>
    <w:p w:rsidRDefault="004E6AD4" w:rsidP="005C61BD" w:rsidR="00D5273F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Stečajni postupak otvoren je </w:t>
      </w:r>
      <w:r w:rsidRPr="00D85E79">
        <w:rPr>
          <w:rFonts w:hAnsi="Times New Roman" w:ascii="Times New Roman"/>
          <w:b w:val="false"/>
        </w:rPr>
        <w:t>dana</w:t>
      </w:r>
      <w:r w:rsidR="005C61BD" w:rsidRPr="00D85E79">
        <w:rPr>
          <w:rFonts w:hAnsi="Times New Roman" w:ascii="Times New Roman"/>
          <w:b w:val="false"/>
        </w:rPr>
        <w:t xml:space="preserve"> </w:t>
      </w:r>
      <w:r w:rsidR="00C75083" w:rsidRPr="00D85E79">
        <w:rPr>
          <w:rFonts w:hAnsi="Times New Roman" w:ascii="Times New Roman"/>
          <w:b w:val="false"/>
        </w:rPr>
        <w:t>02. lipnja</w:t>
      </w:r>
      <w:r w:rsidR="005C61BD" w:rsidRPr="00D85E79">
        <w:rPr>
          <w:rFonts w:hAnsi="Times New Roman" w:ascii="Times New Roman"/>
          <w:b w:val="false"/>
        </w:rPr>
        <w:t xml:space="preserve"> 2016. godine</w:t>
      </w:r>
      <w:r w:rsidR="005C61BD">
        <w:rPr>
          <w:rFonts w:hAnsi="Times New Roman" w:ascii="Times New Roman"/>
          <w:b w:val="false"/>
        </w:rPr>
        <w:t xml:space="preserve"> u </w:t>
      </w:r>
      <w:r w:rsidR="00D85E79">
        <w:rPr>
          <w:rFonts w:hAnsi="Times New Roman" w:ascii="Times New Roman"/>
          <w:b w:val="false"/>
        </w:rPr>
        <w:t>13</w:t>
      </w:r>
      <w:r w:rsidR="005C61BD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sati i </w:t>
      </w:r>
      <w:r w:rsidR="00B65002">
        <w:rPr>
          <w:rFonts w:hAnsi="Times New Roman" w:ascii="Times New Roman"/>
          <w:b w:val="false"/>
        </w:rPr>
        <w:t>35</w:t>
      </w:r>
      <w:r w:rsidR="001212B4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minuta, kada je ovo rješenje objavljeno na mrežnoj stranici e-Oglasna ploča suda. </w:t>
      </w:r>
    </w:p>
    <w:p w:rsidRDefault="00F8611B" w:rsidP="00F8611B" w:rsidR="00F8611B">
      <w:pPr>
        <w:jc w:val="both"/>
        <w:rPr>
          <w:rFonts w:hAnsi="Times New Roman" w:ascii="Times New Roman"/>
          <w:b w:val="false"/>
        </w:rPr>
      </w:pPr>
    </w:p>
    <w:p w:rsidRDefault="004E6AD4" w:rsidP="00C206B8" w:rsidR="00C206B8" w:rsidRPr="00D85E79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 w:rsidRPr="00D85E79">
        <w:rPr>
          <w:rFonts w:hAnsi="Times New Roman" w:ascii="Times New Roman"/>
          <w:b w:val="false"/>
        </w:rPr>
        <w:t>Za stečajnog upravitelja imenuje se</w:t>
      </w:r>
      <w:r w:rsidR="00F61D81" w:rsidRPr="00D85E79">
        <w:rPr>
          <w:rFonts w:hAnsi="Times New Roman" w:ascii="Times New Roman"/>
          <w:b w:val="false"/>
        </w:rPr>
        <w:t xml:space="preserve"> </w:t>
      </w:r>
      <w:r w:rsidR="00D85E79" w:rsidRPr="00D85E79">
        <w:rPr>
          <w:rFonts w:hAnsi="Times New Roman" w:ascii="Times New Roman"/>
          <w:b w:val="false"/>
        </w:rPr>
        <w:t>Ivan Prpić, Zagreb, Hruševečka ulica 11, OIB 16795120342</w:t>
      </w:r>
      <w:r w:rsidR="007C707A" w:rsidRPr="00D85E79">
        <w:rPr>
          <w:rFonts w:hAnsi="Times New Roman" w:ascii="Times New Roman"/>
          <w:b w:val="false"/>
        </w:rPr>
        <w:t>.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4E6AD4" w:rsidP="00BC5776" w:rsidR="004E6AD4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Zaključuje se stečajni postupak nad dužnikom</w:t>
      </w:r>
      <w:r w:rsidR="005C61BD">
        <w:rPr>
          <w:rFonts w:hAnsi="Times New Roman" w:ascii="Times New Roman"/>
          <w:b w:val="false"/>
        </w:rPr>
        <w:t xml:space="preserve"> </w:t>
      </w:r>
      <w:r w:rsidR="00BC5776" w:rsidRPr="00BC5776">
        <w:rPr>
          <w:rFonts w:hAnsi="Times New Roman" w:ascii="Times New Roman"/>
        </w:rPr>
        <w:t>PRO društvo s ograničenom odgovornošću za iznajmljivanje plovnih objekata, Rijeka, Beli Kamik 5, OIB 08162988010</w:t>
      </w:r>
      <w:r w:rsidR="004B3D8D" w:rsidRPr="004B3D8D">
        <w:rPr>
          <w:rFonts w:hAnsi="Times New Roman" w:ascii="Times New Roman"/>
        </w:rPr>
        <w:t>.</w:t>
      </w:r>
      <w:r w:rsidR="001212B4" w:rsidRPr="001212B4">
        <w:t xml:space="preserve"> 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4E6AD4" w:rsidP="00F8611B" w:rsidR="004E6AD4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Nakon pravomoćnosti ovoga rješenja, dužnik će se brisati iz </w:t>
      </w:r>
      <w:r w:rsidR="004B4494">
        <w:rPr>
          <w:rFonts w:hAnsi="Times New Roman" w:ascii="Times New Roman"/>
          <w:b w:val="false"/>
        </w:rPr>
        <w:t xml:space="preserve">sudskog </w:t>
      </w:r>
      <w:r w:rsidR="00A5199E">
        <w:rPr>
          <w:rFonts w:hAnsi="Times New Roman" w:ascii="Times New Roman"/>
          <w:b w:val="false"/>
        </w:rPr>
        <w:t>registra</w:t>
      </w:r>
      <w:r>
        <w:rPr>
          <w:rFonts w:hAnsi="Times New Roman" w:ascii="Times New Roman"/>
          <w:b w:val="false"/>
        </w:rPr>
        <w:t>.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Obrazloženje</w:t>
      </w: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</w:p>
    <w:p w:rsidRDefault="004E6AD4" w:rsidP="00D5273F" w:rsidR="00B65002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ab/>
      </w:r>
      <w:r w:rsidR="005C61BD">
        <w:rPr>
          <w:rFonts w:hAnsi="Times New Roman" w:ascii="Times New Roman"/>
          <w:b w:val="false"/>
        </w:rPr>
        <w:t xml:space="preserve">Financijska agencija, Regionalni centar Rijeka (dalje: FINA) podnijela je ovome sudu </w:t>
      </w:r>
      <w:r w:rsidR="00CD2EF9">
        <w:rPr>
          <w:rFonts w:hAnsi="Times New Roman" w:ascii="Times New Roman"/>
          <w:b w:val="false"/>
        </w:rPr>
        <w:t>20. studenoga 2015</w:t>
      </w:r>
      <w:r w:rsidR="005C61BD">
        <w:rPr>
          <w:rFonts w:hAnsi="Times New Roman" w:ascii="Times New Roman"/>
          <w:b w:val="false"/>
        </w:rPr>
        <w:t>. godine z</w:t>
      </w:r>
      <w:r>
        <w:rPr>
          <w:rFonts w:hAnsi="Times New Roman" w:ascii="Times New Roman"/>
          <w:b w:val="false"/>
        </w:rPr>
        <w:t>ahtjev za provedbu skraćenog stečajnog postupka</w:t>
      </w:r>
      <w:r w:rsidR="005C61BD">
        <w:rPr>
          <w:rFonts w:hAnsi="Times New Roman" w:ascii="Times New Roman"/>
          <w:b w:val="false"/>
        </w:rPr>
        <w:t xml:space="preserve"> nad </w:t>
      </w:r>
      <w:r w:rsidR="00333469">
        <w:rPr>
          <w:rFonts w:hAnsi="Times New Roman" w:ascii="Times New Roman"/>
          <w:b w:val="false"/>
        </w:rPr>
        <w:t>pravnom osobom</w:t>
      </w:r>
      <w:r w:rsidR="005C61BD">
        <w:rPr>
          <w:rFonts w:hAnsi="Times New Roman" w:ascii="Times New Roman"/>
          <w:b w:val="false"/>
        </w:rPr>
        <w:t xml:space="preserve"> </w:t>
      </w:r>
      <w:r w:rsidR="00BC5776" w:rsidRPr="00BC5776">
        <w:rPr>
          <w:rFonts w:hAnsi="Times New Roman" w:ascii="Times New Roman"/>
          <w:b w:val="false"/>
        </w:rPr>
        <w:t xml:space="preserve">PRO društvo s ograničenom odgovornošću za  iznajmljivanje plovnih objekata, Rijeka, Beli Kamik 5, OIB 08162988010 </w:t>
      </w:r>
      <w:r w:rsidR="0094425D">
        <w:rPr>
          <w:rFonts w:hAnsi="Times New Roman" w:ascii="Times New Roman"/>
          <w:b w:val="false"/>
        </w:rPr>
        <w:t>(dalje: dužnik)</w:t>
      </w:r>
      <w:r w:rsidR="00042D66">
        <w:rPr>
          <w:rFonts w:hAnsi="Times New Roman" w:ascii="Times New Roman"/>
          <w:b w:val="false"/>
        </w:rPr>
        <w:t>, temeljem odredbe čl.429. Stečajnog zakona (NN 71/15, dalje: SZ)</w:t>
      </w:r>
      <w:r w:rsidR="005C61BD">
        <w:rPr>
          <w:rFonts w:hAnsi="Times New Roman" w:ascii="Times New Roman"/>
          <w:b w:val="false"/>
        </w:rPr>
        <w:t>.</w:t>
      </w:r>
    </w:p>
    <w:p w:rsidRDefault="005C61BD" w:rsidP="00D5273F" w:rsidR="0021570C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Nakon uvida u </w:t>
      </w:r>
      <w:r w:rsidR="004B4494">
        <w:rPr>
          <w:rFonts w:hAnsi="Times New Roman" w:ascii="Times New Roman"/>
          <w:b w:val="false"/>
        </w:rPr>
        <w:t xml:space="preserve">sudski </w:t>
      </w:r>
      <w:r w:rsidR="00C42EF1">
        <w:rPr>
          <w:rFonts w:hAnsi="Times New Roman" w:ascii="Times New Roman"/>
          <w:b w:val="false"/>
        </w:rPr>
        <w:t>regist</w:t>
      </w:r>
      <w:r w:rsidR="00970E25">
        <w:rPr>
          <w:rFonts w:hAnsi="Times New Roman" w:ascii="Times New Roman"/>
          <w:b w:val="false"/>
        </w:rPr>
        <w:t>ar</w:t>
      </w:r>
      <w:r>
        <w:rPr>
          <w:rFonts w:hAnsi="Times New Roman" w:ascii="Times New Roman"/>
          <w:b w:val="false"/>
        </w:rPr>
        <w:t xml:space="preserve">, sud je na mrežnoj stranici e-Oglasne ploče suda dana </w:t>
      </w:r>
      <w:r w:rsidR="00CD2EF9">
        <w:rPr>
          <w:rFonts w:hAnsi="Times New Roman" w:ascii="Times New Roman"/>
          <w:b w:val="false"/>
        </w:rPr>
        <w:t>01. veljače</w:t>
      </w:r>
      <w:r w:rsidR="00C75083">
        <w:rPr>
          <w:rFonts w:hAnsi="Times New Roman" w:ascii="Times New Roman"/>
          <w:b w:val="false"/>
        </w:rPr>
        <w:t xml:space="preserve"> 2016</w:t>
      </w:r>
      <w:r>
        <w:rPr>
          <w:rFonts w:hAnsi="Times New Roman" w:ascii="Times New Roman"/>
          <w:b w:val="false"/>
        </w:rPr>
        <w:t xml:space="preserve">. godine objavio oglas kojim su pozvane osobe </w:t>
      </w:r>
      <w:r w:rsidR="00042D66">
        <w:rPr>
          <w:rFonts w:hAnsi="Times New Roman" w:ascii="Times New Roman"/>
          <w:b w:val="false"/>
        </w:rPr>
        <w:t xml:space="preserve">ovlaštene za zastupanje dužnika po zakonu, dostaviti javnobilježnički ovjerovljeni popis imovine i </w:t>
      </w:r>
      <w:r w:rsidR="00042D66">
        <w:rPr>
          <w:rFonts w:hAnsi="Times New Roman" w:ascii="Times New Roman"/>
          <w:b w:val="false"/>
        </w:rPr>
        <w:lastRenderedPageBreak/>
        <w:t>obveza dužnika na propisanom obrascu, sukladno čl.430.</w:t>
      </w:r>
      <w:r w:rsidR="000422F3">
        <w:rPr>
          <w:rFonts w:hAnsi="Times New Roman" w:ascii="Times New Roman"/>
          <w:b w:val="false"/>
        </w:rPr>
        <w:t>,</w:t>
      </w:r>
      <w:r w:rsidR="00042D66">
        <w:rPr>
          <w:rFonts w:hAnsi="Times New Roman" w:ascii="Times New Roman"/>
          <w:b w:val="false"/>
        </w:rPr>
        <w:t xml:space="preserve"> 17. i 13. SZ-a</w:t>
      </w:r>
      <w:r>
        <w:rPr>
          <w:rFonts w:hAnsi="Times New Roman" w:ascii="Times New Roman"/>
          <w:b w:val="false"/>
        </w:rPr>
        <w:t>, te pozvani dužnikov</w:t>
      </w:r>
      <w:r w:rsidR="0021570C">
        <w:rPr>
          <w:rFonts w:hAnsi="Times New Roman" w:ascii="Times New Roman"/>
          <w:b w:val="false"/>
        </w:rPr>
        <w:t>i</w:t>
      </w:r>
      <w:r w:rsidR="00042D66">
        <w:rPr>
          <w:rFonts w:hAnsi="Times New Roman" w:ascii="Times New Roman"/>
          <w:b w:val="false"/>
        </w:rPr>
        <w:t xml:space="preserve"> vjerovnici sukladno članku 430. i 431. SZ-a, predložiti otvaranje stečajnog postupka nad dužnikom, te predujmiti sredstva za namirenje troškova postupka, uz upozorenje na pravne posljedice nepodnošenja istoga. </w:t>
      </w:r>
    </w:p>
    <w:p w:rsidRDefault="0021570C" w:rsidP="00D5273F" w:rsidR="00DD5257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D3340C">
        <w:rPr>
          <w:rFonts w:hAnsi="Times New Roman" w:ascii="Times New Roman"/>
          <w:b w:val="false"/>
        </w:rPr>
        <w:t>Osoba ovlaštena za zastupanje dužnika</w:t>
      </w:r>
      <w:r w:rsidR="00C05689">
        <w:rPr>
          <w:rFonts w:hAnsi="Times New Roman" w:ascii="Times New Roman"/>
          <w:b w:val="false"/>
        </w:rPr>
        <w:t xml:space="preserve"> nije u zakonskom roku od objave oglasa podni</w:t>
      </w:r>
      <w:r w:rsidR="00D3340C">
        <w:rPr>
          <w:rFonts w:hAnsi="Times New Roman" w:ascii="Times New Roman"/>
          <w:b w:val="false"/>
        </w:rPr>
        <w:t>jela</w:t>
      </w:r>
      <w:r w:rsidR="00C05689">
        <w:rPr>
          <w:rFonts w:hAnsi="Times New Roman" w:ascii="Times New Roman"/>
          <w:b w:val="false"/>
        </w:rPr>
        <w:t xml:space="preserve"> sudu javnobilježnički ovjerovljen popis imovine i obveza na propisanom obrascu. </w:t>
      </w:r>
      <w:r w:rsidR="00042D66">
        <w:rPr>
          <w:rFonts w:hAnsi="Times New Roman" w:ascii="Times New Roman"/>
          <w:b w:val="false"/>
        </w:rPr>
        <w:t>Niti jedan od vjerovnika nije u ostavljenom roku podnio prijedlog za otvaranjem redovnog stečajnog postupka.</w:t>
      </w:r>
    </w:p>
    <w:p w:rsidRDefault="00042D66" w:rsidP="00D5273F" w:rsidR="00C05689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C05689">
        <w:rPr>
          <w:rFonts w:hAnsi="Times New Roman" w:ascii="Times New Roman"/>
          <w:b w:val="false"/>
        </w:rPr>
        <w:t>Kako dakle, osob</w:t>
      </w:r>
      <w:r w:rsidR="00333469">
        <w:rPr>
          <w:rFonts w:hAnsi="Times New Roman" w:ascii="Times New Roman"/>
          <w:b w:val="false"/>
        </w:rPr>
        <w:t>a</w:t>
      </w:r>
      <w:r w:rsidR="00C05689">
        <w:rPr>
          <w:rFonts w:hAnsi="Times New Roman" w:ascii="Times New Roman"/>
          <w:b w:val="false"/>
        </w:rPr>
        <w:t xml:space="preserve"> ovlaštene za zastupanje </w:t>
      </w:r>
      <w:r w:rsidR="00D3340C">
        <w:rPr>
          <w:rFonts w:hAnsi="Times New Roman" w:ascii="Times New Roman"/>
          <w:b w:val="false"/>
        </w:rPr>
        <w:t>dužnika</w:t>
      </w:r>
      <w:r w:rsidR="00C05689">
        <w:rPr>
          <w:rFonts w:hAnsi="Times New Roman" w:ascii="Times New Roman"/>
          <w:b w:val="false"/>
        </w:rPr>
        <w:t xml:space="preserve"> po zakonu </w:t>
      </w:r>
      <w:r w:rsidR="00333469">
        <w:rPr>
          <w:rFonts w:hAnsi="Times New Roman" w:ascii="Times New Roman"/>
          <w:b w:val="false"/>
        </w:rPr>
        <w:t>nije</w:t>
      </w:r>
      <w:r w:rsidR="00C05689">
        <w:rPr>
          <w:rFonts w:hAnsi="Times New Roman" w:ascii="Times New Roman"/>
          <w:b w:val="false"/>
        </w:rPr>
        <w:t xml:space="preserve"> u roku od 15 dana podnijel</w:t>
      </w:r>
      <w:r w:rsidR="00333469">
        <w:rPr>
          <w:rFonts w:hAnsi="Times New Roman" w:ascii="Times New Roman"/>
          <w:b w:val="false"/>
        </w:rPr>
        <w:t>a</w:t>
      </w:r>
      <w:r w:rsidR="00C05689">
        <w:rPr>
          <w:rFonts w:hAnsi="Times New Roman" w:ascii="Times New Roman"/>
          <w:b w:val="false"/>
        </w:rPr>
        <w:t xml:space="preserve"> popis imovine i obveza dužnika, te kako u roku od 45 dana nijedan vjerovnik nije predložio otvaranje stečajnog postupka i predujmio sredstva za namirenje troškova postupka, smatra se da je dužnik nesposoban za plaćanje. </w:t>
      </w:r>
    </w:p>
    <w:p w:rsidRDefault="00C05689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Valjalo je stoga, a temeljem </w:t>
      </w:r>
      <w:r w:rsidR="00042D66">
        <w:rPr>
          <w:rFonts w:hAnsi="Times New Roman" w:ascii="Times New Roman"/>
          <w:b w:val="false"/>
        </w:rPr>
        <w:t>odredbe čl.431. SZ-a</w:t>
      </w:r>
      <w:r>
        <w:rPr>
          <w:rFonts w:hAnsi="Times New Roman" w:ascii="Times New Roman"/>
          <w:b w:val="false"/>
        </w:rPr>
        <w:t xml:space="preserve"> odlučiti kao u izreci rješenja</w:t>
      </w:r>
      <w:r w:rsidR="00042D66">
        <w:rPr>
          <w:rFonts w:hAnsi="Times New Roman" w:ascii="Times New Roman"/>
          <w:b w:val="false"/>
        </w:rPr>
        <w:t xml:space="preserve">. 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Izbor stečajnog upravitelja izvršen je primjenom odredbe čl.432. SZ-a.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</w:p>
    <w:p w:rsidRDefault="00D5273F" w:rsidP="00D5273F" w:rsidR="00D5273F" w:rsidRPr="00F8611B">
      <w:pPr>
        <w:jc w:val="center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>U Rijeci,</w:t>
      </w:r>
      <w:r w:rsidR="00DD5257" w:rsidRPr="00F8611B">
        <w:rPr>
          <w:rFonts w:hAnsi="Times New Roman" w:ascii="Times New Roman"/>
          <w:b w:val="false"/>
        </w:rPr>
        <w:t xml:space="preserve"> </w:t>
      </w:r>
      <w:r w:rsidR="00C75083">
        <w:rPr>
          <w:rFonts w:hAnsi="Times New Roman" w:ascii="Times New Roman"/>
          <w:b w:val="false"/>
        </w:rPr>
        <w:t>02. lipnja</w:t>
      </w:r>
      <w:r w:rsidR="00027744">
        <w:rPr>
          <w:rFonts w:hAnsi="Times New Roman" w:ascii="Times New Roman"/>
          <w:b w:val="false"/>
        </w:rPr>
        <w:t xml:space="preserve"> 201</w:t>
      </w:r>
      <w:r w:rsidR="00261446">
        <w:rPr>
          <w:rFonts w:hAnsi="Times New Roman" w:ascii="Times New Roman"/>
          <w:b w:val="false"/>
        </w:rPr>
        <w:t>6</w:t>
      </w:r>
      <w:r w:rsidRPr="00F8611B">
        <w:rPr>
          <w:rFonts w:hAnsi="Times New Roman" w:ascii="Times New Roman"/>
          <w:b w:val="false"/>
        </w:rPr>
        <w:t>.</w:t>
      </w:r>
      <w:r w:rsidR="00DD5257" w:rsidRPr="00F8611B">
        <w:rPr>
          <w:rFonts w:hAnsi="Times New Roman" w:ascii="Times New Roman"/>
          <w:b w:val="false"/>
        </w:rPr>
        <w:t xml:space="preserve"> godine</w:t>
      </w:r>
    </w:p>
    <w:p w:rsidRDefault="00D5273F" w:rsidP="00027744" w:rsidR="00D5273F" w:rsidRPr="00F8611B">
      <w:pPr>
        <w:jc w:val="right"/>
        <w:rPr>
          <w:rFonts w:hAnsi="Times New Roman" w:ascii="Times New Roman"/>
        </w:rPr>
      </w:pPr>
    </w:p>
    <w:p w:rsidRDefault="00D5273F" w:rsidP="00027744" w:rsidR="00D5273F" w:rsidRPr="00F8611B">
      <w:pPr>
        <w:jc w:val="right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="00926181">
        <w:rPr>
          <w:rFonts w:hAnsi="Times New Roman" w:ascii="Times New Roman"/>
        </w:rPr>
        <w:t xml:space="preserve">        </w:t>
      </w:r>
      <w:r w:rsidR="00263BAF">
        <w:rPr>
          <w:rFonts w:hAnsi="Times New Roman" w:ascii="Times New Roman"/>
          <w:b w:val="false"/>
        </w:rPr>
        <w:t>S</w:t>
      </w:r>
      <w:r w:rsidRPr="00F8611B">
        <w:rPr>
          <w:rFonts w:hAnsi="Times New Roman" w:ascii="Times New Roman"/>
          <w:b w:val="false"/>
        </w:rPr>
        <w:t>udac</w:t>
      </w:r>
    </w:p>
    <w:p w:rsidRDefault="00D5273F" w:rsidP="00F6382F" w:rsidR="00206B7C" w:rsidRPr="00206B7C">
      <w:pPr>
        <w:jc w:val="right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="00926181">
        <w:rPr>
          <w:rFonts w:hAnsi="Times New Roman" w:ascii="Times New Roman"/>
          <w:b w:val="false"/>
        </w:rPr>
        <w:t xml:space="preserve">       </w:t>
      </w:r>
      <w:r w:rsidRPr="00F8611B">
        <w:rPr>
          <w:rFonts w:hAnsi="Times New Roman" w:ascii="Times New Roman"/>
          <w:b w:val="false"/>
        </w:rPr>
        <w:t>Daniela Korlević</w:t>
      </w:r>
      <w:r w:rsidR="007E503F">
        <w:rPr>
          <w:rFonts w:hAnsi="Times New Roman" w:ascii="Times New Roman"/>
          <w:b w:val="false"/>
        </w:rPr>
        <w:t xml:space="preserve"> </w:t>
      </w:r>
      <w:r w:rsidR="006006B2">
        <w:rPr>
          <w:rFonts w:hAnsi="Times New Roman" w:ascii="Times New Roman"/>
          <w:b w:val="false"/>
        </w:rPr>
        <w:t xml:space="preserve"> </w:t>
      </w:r>
      <w:r w:rsidR="00F6382F">
        <w:rPr>
          <w:rFonts w:hAnsi="Times New Roman" w:ascii="Times New Roman"/>
          <w:b w:val="false"/>
        </w:rPr>
        <w:t xml:space="preserve"> </w:t>
      </w:r>
    </w:p>
    <w:p w:rsidRDefault="00D5273F" w:rsidP="00D5273F" w:rsidR="00D5273F" w:rsidRPr="00F8611B">
      <w:pPr>
        <w:jc w:val="both"/>
        <w:rPr>
          <w:rFonts w:hAnsi="Times New Roman" w:ascii="Times New Roman"/>
        </w:rPr>
      </w:pPr>
    </w:p>
    <w:p w:rsidRDefault="00D5273F" w:rsidP="00D5273F" w:rsidR="00D5273F" w:rsidRPr="00F8611B">
      <w:pPr>
        <w:jc w:val="both"/>
        <w:rPr>
          <w:rFonts w:hAnsi="Times New Roman" w:ascii="Times New Roman"/>
        </w:rPr>
      </w:pPr>
    </w:p>
    <w:p w:rsidRDefault="00597DD8" w:rsidP="001B1DB4" w:rsidR="00597DD8" w:rsidRPr="00597DD8">
      <w:pPr>
        <w:rPr>
          <w:rFonts w:hAnsi="Times New Roman" w:ascii="Times New Roman"/>
          <w:b w:val="false"/>
        </w:rPr>
      </w:pPr>
      <w:r w:rsidRPr="00597DD8">
        <w:rPr>
          <w:rFonts w:hAnsi="Times New Roman" w:ascii="Times New Roman"/>
        </w:rPr>
        <w:t>UPUTA O PRAVNOM LIJEKU:</w:t>
      </w:r>
    </w:p>
    <w:p w:rsidRDefault="00597DD8" w:rsidP="00D73FD8" w:rsidR="00597DD8" w:rsidRPr="00597DD8">
      <w:pPr>
        <w:jc w:val="both"/>
        <w:rPr>
          <w:rFonts w:hAnsi="Times New Roman" w:ascii="Times New Roman"/>
          <w:b w:val="false"/>
        </w:rPr>
      </w:pPr>
      <w:r w:rsidRPr="00597DD8">
        <w:rPr>
          <w:rFonts w:hAnsi="Times New Roman" w:ascii="Times New Roman"/>
          <w:b w:val="false"/>
        </w:rPr>
        <w:t>Protiv rješenja dopuštena je žalba. Žalba se izjavljuje istekom osmoga dana od dana objave pismena na mrežnoj stranici e-Oglasne ploče sudova. Žalba se podnosi putem ovoga suda u dva istovjetna primjerka, a o žalbi odlučuje Visoki trgovački sud Republike Hrvatske.</w:t>
      </w:r>
    </w:p>
    <w:p w:rsidRDefault="00C05689" w:rsidP="00D5273F" w:rsidR="00C05689">
      <w:pPr>
        <w:jc w:val="both"/>
        <w:rPr>
          <w:rFonts w:hAnsi="Times New Roman" w:ascii="Times New Roman"/>
          <w:b w:val="false"/>
        </w:rPr>
      </w:pPr>
    </w:p>
    <w:p w:rsidRDefault="00C05689" w:rsidP="00D5273F" w:rsidR="00C05689">
      <w:pPr>
        <w:jc w:val="both"/>
        <w:rPr>
          <w:rFonts w:hAnsi="Times New Roman" w:ascii="Times New Roman"/>
          <w:b w:val="false"/>
        </w:rPr>
      </w:pPr>
    </w:p>
    <w:p w:rsidRDefault="00C05689" w:rsidP="00D5273F" w:rsidR="00C05689" w:rsidRPr="00F8611B">
      <w:pPr>
        <w:jc w:val="both"/>
        <w:rPr>
          <w:rFonts w:hAnsi="Times New Roman" w:ascii="Times New Roman"/>
          <w:b w:val="false"/>
        </w:rPr>
      </w:pPr>
    </w:p>
    <w:p w:rsidRDefault="00027744" w:rsidP="00D5273F" w:rsidR="00D5273F">
      <w:pPr>
        <w:rPr>
          <w:rFonts w:hAnsi="Times New Roman" w:ascii="Times New Roman"/>
          <w:sz w:val="20"/>
          <w:szCs w:val="20"/>
        </w:rPr>
      </w:pPr>
      <w:r w:rsidRPr="003B32EC">
        <w:rPr>
          <w:rFonts w:hAnsi="Times New Roman" w:ascii="Times New Roman"/>
          <w:sz w:val="20"/>
          <w:szCs w:val="20"/>
        </w:rPr>
        <w:t xml:space="preserve"> </w:t>
      </w:r>
      <w:r w:rsidR="00AD727D" w:rsidRPr="003B32EC">
        <w:rPr>
          <w:rFonts w:hAnsi="Times New Roman" w:ascii="Times New Roman"/>
          <w:sz w:val="20"/>
          <w:szCs w:val="20"/>
        </w:rPr>
        <w:t>DNA:</w:t>
      </w:r>
    </w:p>
    <w:p w:rsidRDefault="004B3D8D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p</w:t>
      </w:r>
      <w:r w:rsidR="00042D66" w:rsidRPr="00042D66">
        <w:rPr>
          <w:rFonts w:hAnsi="Times New Roman" w:ascii="Times New Roman"/>
          <w:b w:val="false"/>
          <w:sz w:val="20"/>
          <w:szCs w:val="20"/>
        </w:rPr>
        <w:t>odnositelju zahtjeva: FINI</w:t>
      </w:r>
    </w:p>
    <w:p w:rsidRDefault="00D3340C" w:rsidP="00042D66" w:rsidR="00736740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dužniku</w:t>
      </w:r>
    </w:p>
    <w:p w:rsidRDefault="00042D66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ŽDO </w:t>
      </w:r>
      <w:r w:rsidR="007C707A">
        <w:rPr>
          <w:rFonts w:hAnsi="Times New Roman" w:ascii="Times New Roman"/>
          <w:b w:val="false"/>
          <w:sz w:val="20"/>
          <w:szCs w:val="20"/>
        </w:rPr>
        <w:t>Rijeka</w:t>
      </w:r>
    </w:p>
    <w:p w:rsidRDefault="004B4494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sudski r</w:t>
      </w:r>
      <w:r w:rsidR="00C42EF1">
        <w:rPr>
          <w:rFonts w:hAnsi="Times New Roman" w:ascii="Times New Roman"/>
          <w:b w:val="false"/>
          <w:sz w:val="20"/>
          <w:szCs w:val="20"/>
        </w:rPr>
        <w:t>egistar</w:t>
      </w:r>
      <w:r w:rsidR="00970E25">
        <w:rPr>
          <w:rFonts w:hAnsi="Times New Roman" w:ascii="Times New Roman"/>
          <w:b w:val="false"/>
          <w:sz w:val="20"/>
          <w:szCs w:val="20"/>
        </w:rPr>
        <w:t xml:space="preserve"> </w:t>
      </w:r>
      <w:r w:rsidR="00C42EF1">
        <w:rPr>
          <w:rFonts w:hAnsi="Times New Roman" w:ascii="Times New Roman"/>
          <w:b w:val="false"/>
          <w:sz w:val="20"/>
          <w:szCs w:val="20"/>
        </w:rPr>
        <w:t xml:space="preserve">po pravomoćnosti </w:t>
      </w:r>
    </w:p>
    <w:p w:rsidRDefault="00042D66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e-Oglasna ploča </w:t>
      </w:r>
    </w:p>
    <w:p w:rsidRDefault="004B3D8D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P</w:t>
      </w:r>
      <w:r w:rsidR="00042D66">
        <w:rPr>
          <w:rFonts w:hAnsi="Times New Roman" w:ascii="Times New Roman"/>
          <w:b w:val="false"/>
          <w:sz w:val="20"/>
          <w:szCs w:val="20"/>
        </w:rPr>
        <w:t>orezna uprava</w:t>
      </w:r>
      <w:r w:rsidR="00C42EF1">
        <w:rPr>
          <w:rFonts w:hAnsi="Times New Roman" w:ascii="Times New Roman"/>
          <w:b w:val="false"/>
          <w:sz w:val="20"/>
          <w:szCs w:val="20"/>
        </w:rPr>
        <w:t xml:space="preserve"> </w:t>
      </w:r>
      <w:r w:rsidR="007C707A">
        <w:rPr>
          <w:rFonts w:hAnsi="Times New Roman" w:ascii="Times New Roman"/>
          <w:b w:val="false"/>
          <w:sz w:val="20"/>
          <w:szCs w:val="20"/>
        </w:rPr>
        <w:t xml:space="preserve">Rijeka </w:t>
      </w:r>
    </w:p>
    <w:p w:rsidRDefault="00736740" w:rsidP="00AD727D" w:rsidR="00AD727D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 w:rsidRPr="002D733B">
        <w:rPr>
          <w:rFonts w:hAnsi="Times New Roman" w:ascii="Times New Roman"/>
          <w:b w:val="false"/>
          <w:sz w:val="20"/>
          <w:szCs w:val="20"/>
        </w:rPr>
        <w:t>stečajnom upravitelju</w:t>
      </w:r>
      <w:r w:rsidR="007B5410">
        <w:rPr>
          <w:rFonts w:hAnsi="Times New Roman" w:ascii="Times New Roman"/>
          <w:b w:val="false"/>
          <w:sz w:val="20"/>
          <w:szCs w:val="20"/>
        </w:rPr>
        <w:t xml:space="preserve"> </w:t>
      </w:r>
      <w:r w:rsidR="00D85E79">
        <w:rPr>
          <w:rFonts w:hAnsi="Times New Roman" w:ascii="Times New Roman"/>
          <w:b w:val="false"/>
          <w:sz w:val="20"/>
          <w:szCs w:val="20"/>
        </w:rPr>
        <w:t xml:space="preserve">Ivan Prpić </w:t>
      </w:r>
      <w:r w:rsidR="007C707A">
        <w:rPr>
          <w:rFonts w:hAnsi="Times New Roman" w:ascii="Times New Roman"/>
          <w:b w:val="false"/>
          <w:sz w:val="20"/>
          <w:szCs w:val="20"/>
        </w:rPr>
        <w:t xml:space="preserve"> </w:t>
      </w:r>
      <w:r w:rsidR="00B65D04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2D733B" w:rsidP="007B5410" w:rsidR="002D733B" w:rsidRPr="002D733B">
      <w:pPr>
        <w:pStyle w:val="Odlomakpopisa"/>
        <w:rPr>
          <w:rFonts w:hAnsi="Times New Roman" w:ascii="Times New Roman"/>
          <w:b w:val="false"/>
          <w:sz w:val="20"/>
          <w:szCs w:val="20"/>
        </w:rPr>
      </w:pPr>
    </w:p>
    <w:p w:rsidRDefault="00AD727D" w:rsidP="00AD727D" w:rsid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Spis u kalendar, </w:t>
      </w:r>
      <w:r w:rsidR="00C75083">
        <w:rPr>
          <w:rFonts w:hAnsi="Times New Roman" w:ascii="Times New Roman"/>
          <w:b w:val="false"/>
          <w:sz w:val="20"/>
          <w:szCs w:val="20"/>
        </w:rPr>
        <w:t>05.7.</w:t>
      </w:r>
      <w:r w:rsidR="00261446">
        <w:rPr>
          <w:rFonts w:hAnsi="Times New Roman" w:ascii="Times New Roman"/>
          <w:b w:val="false"/>
          <w:sz w:val="20"/>
          <w:szCs w:val="20"/>
        </w:rPr>
        <w:t>2016</w:t>
      </w:r>
      <w:r w:rsidRPr="00AD727D">
        <w:rPr>
          <w:rFonts w:hAnsi="Times New Roman" w:ascii="Times New Roman"/>
          <w:b w:val="false"/>
          <w:sz w:val="20"/>
          <w:szCs w:val="20"/>
        </w:rPr>
        <w:t>.</w:t>
      </w:r>
      <w:r w:rsidR="005C61BD">
        <w:rPr>
          <w:rFonts w:hAnsi="Times New Roman" w:ascii="Times New Roman"/>
          <w:b w:val="false"/>
          <w:sz w:val="20"/>
          <w:szCs w:val="20"/>
        </w:rPr>
        <w:t xml:space="preserve"> godine</w:t>
      </w:r>
      <w:r w:rsidR="00C6410C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5C61BD" w:rsidP="00AD727D" w:rsidR="005C61B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5C61BD" w:rsidP="005C61BD" w:rsidR="005C61BD">
      <w:p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U Rijeci, </w:t>
      </w:r>
      <w:r w:rsidR="00C75083">
        <w:rPr>
          <w:rFonts w:hAnsi="Times New Roman" w:ascii="Times New Roman"/>
          <w:b w:val="false"/>
          <w:sz w:val="20"/>
          <w:szCs w:val="20"/>
        </w:rPr>
        <w:t>02.6</w:t>
      </w:r>
      <w:r w:rsidR="00600871">
        <w:rPr>
          <w:rFonts w:hAnsi="Times New Roman" w:ascii="Times New Roman"/>
          <w:b w:val="false"/>
          <w:sz w:val="20"/>
          <w:szCs w:val="20"/>
        </w:rPr>
        <w:t>.</w:t>
      </w:r>
      <w:r>
        <w:rPr>
          <w:rFonts w:hAnsi="Times New Roman" w:ascii="Times New Roman"/>
          <w:b w:val="false"/>
          <w:sz w:val="20"/>
          <w:szCs w:val="20"/>
        </w:rPr>
        <w:t>2016. godine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>Sudac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Daniela Korlević </w:t>
      </w:r>
    </w:p>
    <w:sectPr w:rsidR="00AD727D" w:rsidRPr="00AD727D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91476" w:rsidR="00091476">
      <w:r>
        <w:separator/>
      </w:r>
    </w:p>
  </w:endnote>
  <w:endnote w:id="0" w:type="continuationSeparator">
    <w:p w:rsidRDefault="00091476" w:rsidR="000914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27CBA" w:rsidR="00D27CBA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 w:rsidRPr="004E5F5A">
    <w:pPr>
      <w:pStyle w:val="Podnoje"/>
      <w:framePr w:y="1" w:xAlign="center" w:vAnchor="text" w:hAnchor="margin" w:wrap="around"/>
      <w:rPr>
        <w:rStyle w:val="Brojstranice"/>
        <w:rFonts w:hAnsi="Times New Roman" w:ascii="Times New Roman"/>
        <w:b w:val="false"/>
      </w:rPr>
    </w:pPr>
    <w:r w:rsidRPr="004E5F5A">
      <w:rPr>
        <w:rStyle w:val="Brojstranice"/>
        <w:rFonts w:hAnsi="Times New Roman" w:ascii="Times New Roman"/>
        <w:b w:val="false"/>
      </w:rPr>
      <w:fldChar w:fldCharType="begin"/>
    </w:r>
    <w:r w:rsidRPr="004E5F5A">
      <w:rPr>
        <w:rStyle w:val="Brojstranice"/>
        <w:rFonts w:hAnsi="Times New Roman" w:ascii="Times New Roman"/>
        <w:b w:val="false"/>
      </w:rPr>
      <w:instrText xml:space="preserve">PAGE  </w:instrText>
    </w:r>
    <w:r w:rsidRPr="004E5F5A">
      <w:rPr>
        <w:rStyle w:val="Brojstranice"/>
        <w:rFonts w:hAnsi="Times New Roman" w:ascii="Times New Roman"/>
        <w:b w:val="false"/>
      </w:rPr>
      <w:fldChar w:fldCharType="separate"/>
    </w:r>
    <w:r w:rsidR="00E67CB0">
      <w:rPr>
        <w:rStyle w:val="Brojstranice"/>
        <w:rFonts w:hAnsi="Times New Roman" w:ascii="Times New Roman"/>
        <w:b w:val="false"/>
        <w:noProof/>
      </w:rPr>
      <w:t>1</w:t>
    </w:r>
    <w:r w:rsidRPr="004E5F5A">
      <w:rPr>
        <w:rStyle w:val="Brojstranice"/>
        <w:rFonts w:hAnsi="Times New Roman" w:ascii="Times New Roman"/>
        <w:b w:val="false"/>
      </w:rPr>
      <w:fldChar w:fldCharType="end"/>
    </w:r>
  </w:p>
  <w:p w:rsidRDefault="00D27CBA" w:rsidR="00D27CB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91476" w:rsidR="00091476">
      <w:r>
        <w:separator/>
      </w:r>
    </w:p>
  </w:footnote>
  <w:footnote w:id="0" w:type="continuationSeparator">
    <w:p w:rsidRDefault="00091476" w:rsidR="0009147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027744" w:rsidR="00D27CBA" w:rsidRPr="00027744">
    <w:pPr>
      <w:pStyle w:val="Zaglavlje"/>
      <w:jc w:val="right"/>
      <w:rPr>
        <w:rFonts w:hAnsi="Times New Roman" w:ascii="Times New Roman"/>
      </w:rPr>
    </w:pPr>
    <w:r w:rsidRPr="00027744">
      <w:rPr>
        <w:rFonts w:hAnsi="Times New Roman" w:ascii="Times New Roman"/>
      </w:rPr>
      <w:tab/>
    </w:r>
    <w:r w:rsidRPr="00027744">
      <w:rPr>
        <w:rFonts w:hAnsi="Times New Roman" w:ascii="Times New Roman"/>
      </w:rPr>
      <w:tab/>
      <w:t>Posl.</w:t>
    </w:r>
    <w:r w:rsidR="00C4398D" w:rsidRPr="00027744">
      <w:rPr>
        <w:rFonts w:hAnsi="Times New Roman" w:ascii="Times New Roman"/>
      </w:rPr>
      <w:t xml:space="preserve"> </w:t>
    </w:r>
    <w:r w:rsidRPr="00027744">
      <w:rPr>
        <w:rFonts w:hAnsi="Times New Roman" w:ascii="Times New Roman"/>
      </w:rPr>
      <w:t>br. 15 St-</w:t>
    </w:r>
    <w:r w:rsidR="00BC5776">
      <w:rPr>
        <w:rFonts w:hAnsi="Times New Roman" w:ascii="Times New Roman"/>
      </w:rPr>
      <w:t>975</w:t>
    </w:r>
    <w:r w:rsidR="00867945">
      <w:rPr>
        <w:rFonts w:hAnsi="Times New Roman" w:ascii="Times New Roman"/>
      </w:rPr>
      <w:t>/2015-6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5600755E"/>
    <w:multiLevelType w:val="hybridMultilevel"/>
    <w:tmpl w:val="7E841646"/>
    <w:lvl w:tplc="25C441B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 w:val="false"/>
        <w:sz w:val="2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273F"/>
    <w:rsid w:val="00027744"/>
    <w:rsid w:val="000422F3"/>
    <w:rsid w:val="00042D66"/>
    <w:rsid w:val="000737F1"/>
    <w:rsid w:val="00091476"/>
    <w:rsid w:val="000C044D"/>
    <w:rsid w:val="000D2067"/>
    <w:rsid w:val="000D2A78"/>
    <w:rsid w:val="000E163F"/>
    <w:rsid w:val="00105385"/>
    <w:rsid w:val="0011065F"/>
    <w:rsid w:val="00112565"/>
    <w:rsid w:val="001165C5"/>
    <w:rsid w:val="001212B4"/>
    <w:rsid w:val="001361A3"/>
    <w:rsid w:val="00154CF4"/>
    <w:rsid w:val="001632EE"/>
    <w:rsid w:val="001E3AFA"/>
    <w:rsid w:val="00206B7C"/>
    <w:rsid w:val="00213D07"/>
    <w:rsid w:val="0021570C"/>
    <w:rsid w:val="00230010"/>
    <w:rsid w:val="00261446"/>
    <w:rsid w:val="00263BAF"/>
    <w:rsid w:val="00291F8A"/>
    <w:rsid w:val="002D5DEF"/>
    <w:rsid w:val="002D733B"/>
    <w:rsid w:val="002F56B2"/>
    <w:rsid w:val="00307C82"/>
    <w:rsid w:val="00333469"/>
    <w:rsid w:val="00333F51"/>
    <w:rsid w:val="003502CE"/>
    <w:rsid w:val="003B32EC"/>
    <w:rsid w:val="003D0DDA"/>
    <w:rsid w:val="003F3CB6"/>
    <w:rsid w:val="00497BFB"/>
    <w:rsid w:val="004B3D8D"/>
    <w:rsid w:val="004B4494"/>
    <w:rsid w:val="004D01BB"/>
    <w:rsid w:val="004E5F5A"/>
    <w:rsid w:val="004E6AD4"/>
    <w:rsid w:val="00514F48"/>
    <w:rsid w:val="00520B0A"/>
    <w:rsid w:val="005565AC"/>
    <w:rsid w:val="005574D9"/>
    <w:rsid w:val="00597DD8"/>
    <w:rsid w:val="005B787F"/>
    <w:rsid w:val="005C61BD"/>
    <w:rsid w:val="006006B2"/>
    <w:rsid w:val="00600871"/>
    <w:rsid w:val="0062497C"/>
    <w:rsid w:val="00645F24"/>
    <w:rsid w:val="00650462"/>
    <w:rsid w:val="00681DEF"/>
    <w:rsid w:val="006A6685"/>
    <w:rsid w:val="006D1F7E"/>
    <w:rsid w:val="00705834"/>
    <w:rsid w:val="00736740"/>
    <w:rsid w:val="0076240F"/>
    <w:rsid w:val="0078206E"/>
    <w:rsid w:val="007829B2"/>
    <w:rsid w:val="007B46A8"/>
    <w:rsid w:val="007B5410"/>
    <w:rsid w:val="007C707A"/>
    <w:rsid w:val="007E0BC6"/>
    <w:rsid w:val="007E503F"/>
    <w:rsid w:val="007F2F32"/>
    <w:rsid w:val="00843A4B"/>
    <w:rsid w:val="00845715"/>
    <w:rsid w:val="008477D7"/>
    <w:rsid w:val="00863CD1"/>
    <w:rsid w:val="00867945"/>
    <w:rsid w:val="00872EA4"/>
    <w:rsid w:val="008C6259"/>
    <w:rsid w:val="008E2FE2"/>
    <w:rsid w:val="008F6A30"/>
    <w:rsid w:val="009154F3"/>
    <w:rsid w:val="00926181"/>
    <w:rsid w:val="0094425D"/>
    <w:rsid w:val="00970E25"/>
    <w:rsid w:val="0099736D"/>
    <w:rsid w:val="009F13AB"/>
    <w:rsid w:val="00A02FD8"/>
    <w:rsid w:val="00A1629D"/>
    <w:rsid w:val="00A401BE"/>
    <w:rsid w:val="00A50178"/>
    <w:rsid w:val="00A5199E"/>
    <w:rsid w:val="00A978AA"/>
    <w:rsid w:val="00AA0625"/>
    <w:rsid w:val="00AD727D"/>
    <w:rsid w:val="00B65002"/>
    <w:rsid w:val="00B65D04"/>
    <w:rsid w:val="00B94AB0"/>
    <w:rsid w:val="00BC5776"/>
    <w:rsid w:val="00BD366E"/>
    <w:rsid w:val="00BE5099"/>
    <w:rsid w:val="00C024CA"/>
    <w:rsid w:val="00C05689"/>
    <w:rsid w:val="00C0606D"/>
    <w:rsid w:val="00C16818"/>
    <w:rsid w:val="00C206B8"/>
    <w:rsid w:val="00C42EF1"/>
    <w:rsid w:val="00C4398D"/>
    <w:rsid w:val="00C44874"/>
    <w:rsid w:val="00C5212E"/>
    <w:rsid w:val="00C6410C"/>
    <w:rsid w:val="00C7411F"/>
    <w:rsid w:val="00C75083"/>
    <w:rsid w:val="00C84333"/>
    <w:rsid w:val="00C871ED"/>
    <w:rsid w:val="00CD2EF9"/>
    <w:rsid w:val="00CD4A73"/>
    <w:rsid w:val="00D11147"/>
    <w:rsid w:val="00D2348B"/>
    <w:rsid w:val="00D27CBA"/>
    <w:rsid w:val="00D3340C"/>
    <w:rsid w:val="00D45224"/>
    <w:rsid w:val="00D5273F"/>
    <w:rsid w:val="00D56FD4"/>
    <w:rsid w:val="00D85E79"/>
    <w:rsid w:val="00D9348C"/>
    <w:rsid w:val="00DB7DBF"/>
    <w:rsid w:val="00DD5257"/>
    <w:rsid w:val="00DE4786"/>
    <w:rsid w:val="00E16774"/>
    <w:rsid w:val="00E24052"/>
    <w:rsid w:val="00E42557"/>
    <w:rsid w:val="00E67CB0"/>
    <w:rsid w:val="00E719F7"/>
    <w:rsid w:val="00EB2305"/>
    <w:rsid w:val="00EC2473"/>
    <w:rsid w:val="00EE2783"/>
    <w:rsid w:val="00F14F45"/>
    <w:rsid w:val="00F15E68"/>
    <w:rsid w:val="00F214AE"/>
    <w:rsid w:val="00F61D81"/>
    <w:rsid w:val="00F61D91"/>
    <w:rsid w:val="00F6382F"/>
    <w:rsid w:val="00F731C0"/>
    <w:rsid w:val="00F8611B"/>
    <w:rsid w:val="00FA6A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5273F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D1F7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D1F7E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67CB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67CB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67CB0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67CB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67CB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5273F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D1F7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D1F7E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67CB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67CB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67CB0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67CB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67CB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lipnja 2016.</izvorni_sadrzaj>
    <derivirana_varijabla naziv="DomainObject.DatumDonosenjaOdluke_1">2.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975</izvorni_sadrzaj>
    <derivirana_varijabla naziv="DomainObject.Predmet.Broj_1">975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St-975/2015</izvorni_sadrzaj>
    <derivirana_varijabla naziv="DomainObject.Predmet.OznakaBroj_1">St-975/2015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 d.o.o.  Rijeka</izvorni_sadrzaj>
    <derivirana_varijabla naziv="DomainObject.Predmet.ProtustrankaFormated_1">  PRO d.o.o.  Rijeka</derivirana_varijabla>
  </DomainObject.Predmet.ProtustrankaFormated>
  <DomainObject.Predmet.ProtustrankaFormatedOIB>
    <izvorni_sadrzaj>  PRO d.o.o.  Rijeka, OIB 08162988010</izvorni_sadrzaj>
    <derivirana_varijabla naziv="DomainObject.Predmet.ProtustrankaFormatedOIB_1">  PRO d.o.o.  Rijeka, OIB 08162988010</derivirana_varijabla>
  </DomainObject.Predmet.ProtustrankaFormatedOIB>
  <DomainObject.Predmet.ProtustrankaFormatedWithAdress>
    <izvorni_sadrzaj> PRO d.o.o.  Rijeka, Beli Kamik 5, 51000 Rijeka</izvorni_sadrzaj>
    <derivirana_varijabla naziv="DomainObject.Predmet.ProtustrankaFormatedWithAdress_1"> PRO d.o.o.  Rijeka, Beli Kamik 5, 51000 Rijeka</derivirana_varijabla>
  </DomainObject.Predmet.ProtustrankaFormatedWithAdress>
  <DomainObject.Predmet.ProtustrankaFormatedWithAdressOIB>
    <izvorni_sadrzaj> PRO d.o.o.  Rijeka, OIB 08162988010, Beli Kamik 5, 51000 Rijeka</izvorni_sadrzaj>
    <derivirana_varijabla naziv="DomainObject.Predmet.ProtustrankaFormatedWithAdressOIB_1"> PRO d.o.o.  Rijeka, OIB 08162988010, Beli Kamik 5, 51000 Rijeka</derivirana_varijabla>
  </DomainObject.Predmet.ProtustrankaFormatedWithAdressOIB>
  <DomainObject.Predmet.ProtustrankaWithAdress>
    <izvorni_sadrzaj>PRO d.o.o.  Rijeka Beli Kamik 5, 51000 Rijeka</izvorni_sadrzaj>
    <derivirana_varijabla naziv="DomainObject.Predmet.ProtustrankaWithAdress_1">PRO d.o.o.  Rijeka Beli Kamik 5, 51000 Rijeka</derivirana_varijabla>
  </DomainObject.Predmet.ProtustrankaWithAdress>
  <DomainObject.Predmet.ProtustrankaWithAdressOIB>
    <izvorni_sadrzaj>PRO d.o.o.  Rijeka, OIB 08162988010, Beli Kamik 5, 51000 Rijeka</izvorni_sadrzaj>
    <derivirana_varijabla naziv="DomainObject.Predmet.ProtustrankaWithAdressOIB_1">PRO d.o.o.  Rijeka, OIB 08162988010, Beli Kamik 5, 51000 Rijeka</derivirana_varijabla>
  </DomainObject.Predmet.ProtustrankaWithAdressOIB>
  <DomainObject.Predmet.ProtustrankaNazivFormated>
    <izvorni_sadrzaj>PRO d.o.o.  Rijeka</izvorni_sadrzaj>
    <derivirana_varijabla naziv="DomainObject.Predmet.ProtustrankaNazivFormated_1">PRO d.o.o.  Rijeka</derivirana_varijabla>
  </DomainObject.Predmet.ProtustrankaNazivFormated>
  <DomainObject.Predmet.ProtustrankaNazivFormatedOIB>
    <izvorni_sadrzaj>PRO d.o.o.  Rijeka, OIB 08162988010</izvorni_sadrzaj>
    <derivirana_varijabla naziv="DomainObject.Predmet.ProtustrankaNazivFormatedOIB_1">PRO d.o.o.  Rijeka, OIB 08162988010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PRO d.o.o.  Rijeka</item>
    </izvorni_sadrzaj>
    <derivirana_varijabla naziv="DomainObject.Predmet.ProtuStrankaListFormated_1">
      <item>PRO d.o.o.  Rijeka</item>
    </derivirana_varijabla>
  </DomainObject.Predmet.ProtuStrankaListFormated>
  <DomainObject.Predmet.ProtuStrankaListFormatedOIB>
    <izvorni_sadrzaj>
      <item>PRO d.o.o.  Rijeka, OIB 08162988010</item>
    </izvorni_sadrzaj>
    <derivirana_varijabla naziv="DomainObject.Predmet.ProtuStrankaListFormatedOIB_1">
      <item>PRO d.o.o.  Rijeka, OIB 08162988010</item>
    </derivirana_varijabla>
  </DomainObject.Predmet.ProtuStrankaListFormatedOIB>
  <DomainObject.Predmet.ProtuStrankaListFormatedWithAdress>
    <izvorni_sadrzaj>
      <item>PRO d.o.o.  Rijeka, Beli Kamik 5, 51000 Rijeka</item>
    </izvorni_sadrzaj>
    <derivirana_varijabla naziv="DomainObject.Predmet.ProtuStrankaListFormatedWithAdress_1">
      <item>PRO d.o.o.  Rijeka, Beli Kamik 5, 51000 Rijeka</item>
    </derivirana_varijabla>
  </DomainObject.Predmet.ProtuStrankaListFormatedWithAdress>
  <DomainObject.Predmet.ProtuStrankaListFormatedWithAdressOIB>
    <izvorni_sadrzaj>
      <item>PRO d.o.o.  Rijeka, OIB 08162988010, Beli Kamik 5, 51000 Rijeka</item>
    </izvorni_sadrzaj>
    <derivirana_varijabla naziv="DomainObject.Predmet.ProtuStrankaListFormatedWithAdressOIB_1">
      <item>PRO d.o.o.  Rijeka, OIB 08162988010, Beli Kamik 5, 51000 Rijeka</item>
    </derivirana_varijabla>
  </DomainObject.Predmet.ProtuStrankaListFormatedWithAdressOIB>
  <DomainObject.Predmet.ProtuStrankaListNazivFormated>
    <izvorni_sadrzaj>
      <item>PRO d.o.o.  Rijeka</item>
    </izvorni_sadrzaj>
    <derivirana_varijabla naziv="DomainObject.Predmet.ProtuStrankaListNazivFormated_1">
      <item>PRO d.o.o.  Rijeka</item>
    </derivirana_varijabla>
  </DomainObject.Predmet.ProtuStrankaListNazivFormated>
  <DomainObject.Predmet.ProtuStrankaListNazivFormatedOIB>
    <izvorni_sadrzaj>
      <item>PRO d.o.o.  Rijeka, OIB 08162988010</item>
    </izvorni_sadrzaj>
    <derivirana_varijabla naziv="DomainObject.Predmet.ProtuStrankaListNazivFormatedOIB_1">
      <item>PRO d.o.o.  Rijeka, OIB 08162988010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lipnja 2016.</izvorni_sadrzaj>
    <derivirana_varijabla naziv="DomainObject.Datum_1">2.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PRO d.o.o.  Rijeka</izvorni_sadrzaj>
    <derivirana_varijabla naziv="DomainObject.Predmet.ProtustrankaIDrugi_1">PRO d.o.o.  Rijeka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PRO d.o.o.  Rijeka, OIB 08162988010, Beli Kamik 5, 51000 Rijeka</izvorni_sadrzaj>
    <derivirana_varijabla naziv="DomainObject.Predmet.ProtustrankaIDrugiAdressOIB_1">PRO d.o.o.  Rijeka, OIB 08162988010, Beli Kamik 5,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PRO d.o.o.  Rijeka</item>
    </izvorni_sadrzaj>
    <derivirana_varijabla naziv="DomainObject.Predmet.SudioniciListNaziv_1">
      <item>FINA Rijeka</item>
      <item>PRO d.o.o.  Rijeka</item>
    </derivirana_varijabla>
  </DomainObject.Predmet.SudioniciListNaziv>
  <DomainObject.Predmet.SudioniciListAdressOIB>
    <izvorni_sadrzaj>
      <item>FINA Rijeka, OIB 85821130368, Frana Kurelca 8,51000 Rijeka</item>
      <item>PRO d.o.o.  Rijeka, OIB 08162988010, Beli Kamik 5,51000 Rijeka</item>
    </izvorni_sadrzaj>
    <derivirana_varijabla naziv="DomainObject.Predmet.SudioniciListAdressOIB_1">
      <item>FINA Rijeka, OIB 85821130368, Frana Kurelca 8,51000 Rijeka</item>
      <item>PRO d.o.o.  Rijeka, OIB 08162988010, Beli Kamik 5,51000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08162988010</item>
    </izvorni_sadrzaj>
    <derivirana_varijabla naziv="DomainObject.Predmet.SudioniciListNazivOIB_1">
      <item>, OIB 85821130368</item>
      <item>, OIB 08162988010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Prpić, OIB 16795120342, Hruševečka ulica 11, 10000 Zagreb</item>
    </izvorni_sadrzaj>
    <derivirana_varijabla naziv="DomainObject.Predmet.StecajniUpraviteljiListAddressOIB_1">
      <item>Ivan Prpić, OIB 16795120342, Hruševečka ulica 11,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93A4342-EE36-4478-9BF2-E64BA316D33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517</properties:Words>
  <properties:Characters>2872</properties:Characters>
  <properties:Lines>88</properties:Lines>
  <properties:Paragraphs>36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 J  E  Š  E  N  J  E</vt:lpstr>
    </vt:vector>
  </properties:TitlesOfParts>
  <properties:LinksUpToDate>false</properties:LinksUpToDate>
  <properties:CharactersWithSpaces>3435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2016-06-01T11:43:00Z</dcterms:created>
  <dc:creator>ksarlija</dc:creator>
  <cp:lastModifiedBy>Jasna Radulović</cp:lastModifiedBy>
  <cp:lastPrinted>2016-05-30T07:11:00Z</cp:lastPrinted>
  <dcterms:modified xmlns:xsi="http://www.w3.org/2001/XMLSchema-instance" xsi:type="dcterms:W3CDTF">2016-06-02T09:38:00Z</dcterms:modified>
  <cp:revision>4</cp:revision>
  <dc:title>R  J  E  Š  E  N  J 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