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58f2b" w14:paraId="5358f2b" w:rsidRDefault="00305C5E" w:rsidP="00305C5E" w:rsidR="00305C5E" w:rsidRPr="00D47D40">
      <w:pPr>
        <w15:collapsed w:val="false"/>
        <w:rPr>
          <w:sz w:val="22"/>
          <w:szCs w:val="22"/>
          <w:lang w:val="hr-HR"/>
        </w:rPr>
      </w:pPr>
    </w:p>
    <w:p w:rsidRDefault="003412AB" w:rsidP="003412AB" w:rsidR="003412AB">
      <w:pPr>
        <w:rPr>
          <w:rFonts w:hAnsi="Arial" w:ascii="Arial"/>
          <w:sz w:val="22"/>
          <w:lang w:val="en-GB"/>
        </w:rPr>
      </w:pPr>
      <w:r>
        <w:rPr>
          <w:rFonts w:hAnsi="Arial" w:ascii="Arial"/>
          <w:sz w:val="22"/>
          <w:lang w:val="en-GB"/>
        </w:rPr>
        <w:t xml:space="preserve">          </w:t>
      </w:r>
      <w:r>
        <w:rPr>
          <w:rFonts w:hAnsi="Arial" w:ascii="Arial"/>
          <w:noProof/>
          <w:sz w:val="22"/>
          <w:lang w:val="hr-HR"/>
        </w:rPr>
        <w:drawing>
          <wp:inline distR="0" distL="0" distB="0" distT="0">
            <wp:extent cy="72644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63880"/>
                    </a:xfrm>
                    <a:prstGeom prst="rect">
                      <a:avLst/>
                    </a:prstGeom>
                    <a:noFill/>
                    <a:ln>
                      <a:noFill/>
                    </a:ln>
                  </pic:spPr>
                </pic:pic>
              </a:graphicData>
            </a:graphic>
          </wp:inline>
        </w:drawing>
      </w:r>
    </w:p>
    <w:p w:rsidRDefault="003412AB" w:rsidP="003412AB" w:rsidR="003412AB">
      <w:pPr>
        <w:tabs>
          <w:tab w:pos="4536" w:val="center"/>
          <w:tab w:pos="9072" w:val="right"/>
        </w:tabs>
        <w:rPr>
          <w:sz w:val="22"/>
          <w:lang w:val="hr-HR"/>
        </w:rPr>
      </w:pPr>
      <w:r>
        <w:rPr>
          <w:sz w:val="22"/>
        </w:rPr>
        <w:t xml:space="preserve">REPUBLIKA HRVATSKA </w:t>
      </w:r>
    </w:p>
    <w:p w:rsidRDefault="003412AB" w:rsidP="003412AB" w:rsidR="003412AB">
      <w:pPr>
        <w:tabs>
          <w:tab w:pos="4536" w:val="center"/>
          <w:tab w:pos="9072" w:val="right"/>
        </w:tabs>
        <w:rPr>
          <w:sz w:val="22"/>
        </w:rPr>
      </w:pPr>
      <w:proofErr w:type="spellStart"/>
      <w:r>
        <w:rPr>
          <w:sz w:val="22"/>
        </w:rPr>
        <w:t>Trgovački</w:t>
      </w:r>
      <w:proofErr w:type="spellEnd"/>
      <w:r>
        <w:rPr>
          <w:sz w:val="22"/>
        </w:rPr>
        <w:t xml:space="preserve"> </w:t>
      </w:r>
      <w:proofErr w:type="spellStart"/>
      <w:r>
        <w:rPr>
          <w:sz w:val="22"/>
        </w:rPr>
        <w:t>sud</w:t>
      </w:r>
      <w:proofErr w:type="spellEnd"/>
      <w:r>
        <w:rPr>
          <w:sz w:val="22"/>
        </w:rPr>
        <w:t xml:space="preserve"> u Zagrebu</w:t>
      </w:r>
    </w:p>
    <w:p w:rsidRDefault="003412AB" w:rsidP="003412AB" w:rsidR="003412AB">
      <w:pPr>
        <w:tabs>
          <w:tab w:pos="4536" w:val="center"/>
          <w:tab w:pos="9072" w:val="right"/>
        </w:tabs>
        <w:rPr>
          <w:sz w:val="22"/>
        </w:rPr>
      </w:pPr>
      <w:r>
        <w:rPr>
          <w:sz w:val="22"/>
        </w:rPr>
        <w:t xml:space="preserve">Zagreb, Amruševa 2/II, </w:t>
      </w:r>
      <w:proofErr w:type="spellStart"/>
      <w:r>
        <w:rPr>
          <w:sz w:val="22"/>
        </w:rPr>
        <w:t>desno</w:t>
      </w:r>
      <w:proofErr w:type="spellEnd"/>
      <w:r>
        <w:rPr>
          <w:sz w:val="22"/>
        </w:rPr>
        <w:t xml:space="preserve"> (p.p. 455)</w:t>
      </w:r>
      <w:r>
        <w:rPr>
          <w:sz w:val="22"/>
        </w:rPr>
        <w:tab/>
        <w:t xml:space="preserve">                                               6.St-1621/2015</w:t>
      </w:r>
    </w:p>
    <w:p w:rsidRDefault="003412AB" w:rsidP="003412AB" w:rsidR="003412AB">
      <w:pPr>
        <w:tabs>
          <w:tab w:pos="4536" w:val="center"/>
          <w:tab w:pos="9072" w:val="right"/>
        </w:tabs>
        <w:rPr>
          <w:rFonts w:hAnsi="Arial" w:ascii="Arial"/>
          <w:sz w:val="22"/>
        </w:rPr>
      </w:pPr>
    </w:p>
    <w:p w:rsidRDefault="003412AB" w:rsidP="003412AB" w:rsidR="003412AB">
      <w:pPr>
        <w:jc w:val="center"/>
        <w:rPr>
          <w:sz w:val="22"/>
        </w:rPr>
      </w:pPr>
    </w:p>
    <w:p w:rsidRDefault="003412AB" w:rsidP="003412AB" w:rsidR="003412AB">
      <w:pPr>
        <w:jc w:val="center"/>
        <w:rPr>
          <w:sz w:val="22"/>
        </w:rPr>
      </w:pPr>
    </w:p>
    <w:p w:rsidRDefault="003412AB" w:rsidP="003412AB" w:rsidR="003412AB">
      <w:pPr>
        <w:jc w:val="center"/>
        <w:rPr>
          <w:sz w:val="22"/>
        </w:rPr>
      </w:pPr>
      <w:r>
        <w:rPr>
          <w:sz w:val="22"/>
        </w:rPr>
        <w:t>R E P U B L I K A    H R V A T S K A</w:t>
      </w:r>
    </w:p>
    <w:p w:rsidRDefault="003412AB" w:rsidP="003412AB" w:rsidR="003412AB">
      <w:pPr>
        <w:ind w:firstLine="708" w:left="2832"/>
        <w:rPr>
          <w:sz w:val="22"/>
        </w:rPr>
      </w:pPr>
      <w:r>
        <w:rPr>
          <w:sz w:val="22"/>
        </w:rPr>
        <w:t xml:space="preserve">  R J E Š E N J E</w:t>
      </w:r>
    </w:p>
    <w:p w:rsidRDefault="003412AB" w:rsidP="003412AB" w:rsidR="003412AB">
      <w:pPr>
        <w:jc w:val="center"/>
        <w:rPr>
          <w:sz w:val="22"/>
        </w:rPr>
      </w:pPr>
    </w:p>
    <w:p w:rsidRDefault="003412AB" w:rsidP="003412AB" w:rsidR="003412AB">
      <w:pPr>
        <w:jc w:val="both"/>
        <w:rPr>
          <w:sz w:val="22"/>
        </w:rPr>
      </w:pPr>
      <w:r>
        <w:rPr>
          <w:sz w:val="22"/>
        </w:rPr>
        <w:tab/>
      </w:r>
      <w:proofErr w:type="spellStart"/>
      <w:r>
        <w:rPr>
          <w:sz w:val="22"/>
        </w:rPr>
        <w:t>Trgovački</w:t>
      </w:r>
      <w:proofErr w:type="spellEnd"/>
      <w:r>
        <w:rPr>
          <w:sz w:val="22"/>
        </w:rPr>
        <w:t xml:space="preserve"> </w:t>
      </w:r>
      <w:proofErr w:type="spellStart"/>
      <w:r>
        <w:rPr>
          <w:sz w:val="22"/>
        </w:rPr>
        <w:t>sud</w:t>
      </w:r>
      <w:proofErr w:type="spellEnd"/>
      <w:r>
        <w:rPr>
          <w:sz w:val="22"/>
        </w:rPr>
        <w:t xml:space="preserve"> u Zagrebu </w:t>
      </w:r>
      <w:proofErr w:type="spellStart"/>
      <w:r>
        <w:rPr>
          <w:sz w:val="22"/>
        </w:rPr>
        <w:t>po</w:t>
      </w:r>
      <w:proofErr w:type="spellEnd"/>
      <w:r>
        <w:rPr>
          <w:sz w:val="22"/>
        </w:rPr>
        <w:t xml:space="preserve"> </w:t>
      </w:r>
      <w:proofErr w:type="spellStart"/>
      <w:r>
        <w:rPr>
          <w:sz w:val="22"/>
        </w:rPr>
        <w:t>sucu</w:t>
      </w:r>
      <w:proofErr w:type="spellEnd"/>
      <w:r>
        <w:rPr>
          <w:sz w:val="22"/>
        </w:rPr>
        <w:t xml:space="preserve"> </w:t>
      </w:r>
      <w:proofErr w:type="spellStart"/>
      <w:r>
        <w:rPr>
          <w:sz w:val="22"/>
        </w:rPr>
        <w:t>pojedincu</w:t>
      </w:r>
      <w:proofErr w:type="spellEnd"/>
      <w:r>
        <w:rPr>
          <w:sz w:val="22"/>
        </w:rPr>
        <w:t xml:space="preserve">  </w:t>
      </w:r>
      <w:proofErr w:type="spellStart"/>
      <w:r>
        <w:rPr>
          <w:sz w:val="22"/>
        </w:rPr>
        <w:t>Miljenku</w:t>
      </w:r>
      <w:proofErr w:type="spellEnd"/>
      <w:r>
        <w:rPr>
          <w:sz w:val="22"/>
        </w:rPr>
        <w:t xml:space="preserve"> Dolenc u </w:t>
      </w:r>
      <w:proofErr w:type="spellStart"/>
      <w:r>
        <w:rPr>
          <w:sz w:val="22"/>
        </w:rPr>
        <w:t>pravnoj</w:t>
      </w:r>
      <w:proofErr w:type="spellEnd"/>
      <w:r>
        <w:rPr>
          <w:sz w:val="22"/>
        </w:rPr>
        <w:t xml:space="preserve"> </w:t>
      </w:r>
      <w:proofErr w:type="spellStart"/>
      <w:r>
        <w:rPr>
          <w:sz w:val="22"/>
        </w:rPr>
        <w:t>stvari</w:t>
      </w:r>
      <w:proofErr w:type="spellEnd"/>
      <w:r>
        <w:rPr>
          <w:sz w:val="22"/>
        </w:rPr>
        <w:t xml:space="preserve"> </w:t>
      </w:r>
      <w:proofErr w:type="spellStart"/>
      <w:r>
        <w:rPr>
          <w:sz w:val="22"/>
        </w:rPr>
        <w:t>podnositelja</w:t>
      </w:r>
      <w:proofErr w:type="spellEnd"/>
      <w:r>
        <w:rPr>
          <w:sz w:val="22"/>
        </w:rPr>
        <w:t xml:space="preserve"> </w:t>
      </w:r>
      <w:proofErr w:type="spellStart"/>
      <w:r>
        <w:rPr>
          <w:sz w:val="22"/>
        </w:rPr>
        <w:t>zahtjeva</w:t>
      </w:r>
      <w:proofErr w:type="spellEnd"/>
      <w:r>
        <w:rPr>
          <w:sz w:val="22"/>
        </w:rPr>
        <w:t xml:space="preserve"> </w:t>
      </w:r>
      <w:proofErr w:type="spellStart"/>
      <w:r>
        <w:rPr>
          <w:sz w:val="22"/>
        </w:rPr>
        <w:t>Financijske</w:t>
      </w:r>
      <w:proofErr w:type="spellEnd"/>
      <w:r>
        <w:rPr>
          <w:sz w:val="22"/>
        </w:rPr>
        <w:t xml:space="preserve"> </w:t>
      </w:r>
      <w:proofErr w:type="spellStart"/>
      <w:r>
        <w:rPr>
          <w:sz w:val="22"/>
        </w:rPr>
        <w:t>agencije</w:t>
      </w:r>
      <w:proofErr w:type="spellEnd"/>
      <w:r>
        <w:rPr>
          <w:sz w:val="22"/>
        </w:rPr>
        <w:t xml:space="preserve">, </w:t>
      </w:r>
      <w:proofErr w:type="spellStart"/>
      <w:r>
        <w:rPr>
          <w:sz w:val="22"/>
        </w:rPr>
        <w:t>Podružnica</w:t>
      </w:r>
      <w:proofErr w:type="spellEnd"/>
      <w:r>
        <w:rPr>
          <w:sz w:val="22"/>
        </w:rPr>
        <w:t xml:space="preserve"> Zagreb </w:t>
      </w:r>
      <w:proofErr w:type="spellStart"/>
      <w:r>
        <w:rPr>
          <w:sz w:val="22"/>
        </w:rPr>
        <w:t>za</w:t>
      </w:r>
      <w:proofErr w:type="spellEnd"/>
      <w:r>
        <w:rPr>
          <w:sz w:val="22"/>
        </w:rPr>
        <w:t xml:space="preserve"> </w:t>
      </w:r>
      <w:proofErr w:type="spellStart"/>
      <w:r>
        <w:rPr>
          <w:sz w:val="22"/>
        </w:rPr>
        <w:t>pokretanjem</w:t>
      </w:r>
      <w:proofErr w:type="spellEnd"/>
      <w:r>
        <w:rPr>
          <w:sz w:val="22"/>
        </w:rPr>
        <w:t xml:space="preserve">  </w:t>
      </w:r>
      <w:proofErr w:type="spellStart"/>
      <w:r>
        <w:rPr>
          <w:sz w:val="22"/>
        </w:rPr>
        <w:t>skraćenog</w:t>
      </w:r>
      <w:proofErr w:type="spellEnd"/>
      <w:r>
        <w:rPr>
          <w:sz w:val="22"/>
        </w:rPr>
        <w:t xml:space="preserve"> </w:t>
      </w:r>
      <w:proofErr w:type="spellStart"/>
      <w:r>
        <w:rPr>
          <w:sz w:val="22"/>
        </w:rPr>
        <w:t>stečajnog</w:t>
      </w:r>
      <w:proofErr w:type="spellEnd"/>
      <w:r>
        <w:rPr>
          <w:sz w:val="22"/>
        </w:rPr>
        <w:t xml:space="preserve"> </w:t>
      </w:r>
      <w:proofErr w:type="spellStart"/>
      <w:r>
        <w:rPr>
          <w:sz w:val="22"/>
        </w:rPr>
        <w:t>postupka</w:t>
      </w:r>
      <w:proofErr w:type="spellEnd"/>
      <w:r>
        <w:rPr>
          <w:sz w:val="22"/>
        </w:rPr>
        <w:t xml:space="preserve"> </w:t>
      </w:r>
      <w:proofErr w:type="spellStart"/>
      <w:r>
        <w:rPr>
          <w:sz w:val="22"/>
        </w:rPr>
        <w:t>nad</w:t>
      </w:r>
      <w:proofErr w:type="spellEnd"/>
      <w:r>
        <w:rPr>
          <w:sz w:val="22"/>
        </w:rPr>
        <w:t xml:space="preserve"> </w:t>
      </w:r>
      <w:proofErr w:type="spellStart"/>
      <w:proofErr w:type="gramStart"/>
      <w:r>
        <w:rPr>
          <w:sz w:val="22"/>
        </w:rPr>
        <w:t>dužnikom</w:t>
      </w:r>
      <w:proofErr w:type="spellEnd"/>
      <w:proofErr w:type="gramEnd"/>
      <w:r>
        <w:rPr>
          <w:sz w:val="22"/>
        </w:rPr>
        <w:t xml:space="preserve"> AD Contract </w:t>
      </w:r>
      <w:proofErr w:type="spellStart"/>
      <w:r>
        <w:rPr>
          <w:sz w:val="22"/>
        </w:rPr>
        <w:t>d.o.o</w:t>
      </w:r>
      <w:proofErr w:type="spellEnd"/>
      <w:r>
        <w:rPr>
          <w:sz w:val="22"/>
        </w:rPr>
        <w:t xml:space="preserve"> </w:t>
      </w:r>
      <w:proofErr w:type="spellStart"/>
      <w:r>
        <w:rPr>
          <w:sz w:val="22"/>
        </w:rPr>
        <w:t>za</w:t>
      </w:r>
      <w:proofErr w:type="spellEnd"/>
      <w:r>
        <w:rPr>
          <w:sz w:val="22"/>
        </w:rPr>
        <w:t xml:space="preserve"> </w:t>
      </w:r>
      <w:proofErr w:type="spellStart"/>
      <w:r>
        <w:rPr>
          <w:sz w:val="22"/>
        </w:rPr>
        <w:t>trgovinu</w:t>
      </w:r>
      <w:proofErr w:type="spellEnd"/>
      <w:r>
        <w:rPr>
          <w:sz w:val="22"/>
        </w:rPr>
        <w:t xml:space="preserve"> </w:t>
      </w:r>
      <w:proofErr w:type="spellStart"/>
      <w:r>
        <w:rPr>
          <w:sz w:val="22"/>
        </w:rPr>
        <w:t>i</w:t>
      </w:r>
      <w:proofErr w:type="spellEnd"/>
      <w:r>
        <w:rPr>
          <w:sz w:val="22"/>
        </w:rPr>
        <w:t xml:space="preserve"> </w:t>
      </w:r>
      <w:proofErr w:type="spellStart"/>
      <w:r>
        <w:rPr>
          <w:sz w:val="22"/>
        </w:rPr>
        <w:t>usluge</w:t>
      </w:r>
      <w:proofErr w:type="spellEnd"/>
      <w:r>
        <w:rPr>
          <w:sz w:val="22"/>
        </w:rPr>
        <w:t xml:space="preserve"> OIB: 81131366829, Zagreb, </w:t>
      </w:r>
      <w:proofErr w:type="spellStart"/>
      <w:r>
        <w:rPr>
          <w:sz w:val="22"/>
        </w:rPr>
        <w:t>Jurišićeva</w:t>
      </w:r>
      <w:proofErr w:type="spellEnd"/>
      <w:r>
        <w:rPr>
          <w:sz w:val="22"/>
        </w:rPr>
        <w:t xml:space="preserve"> 19, </w:t>
      </w:r>
      <w:proofErr w:type="spellStart"/>
      <w:r>
        <w:rPr>
          <w:sz w:val="22"/>
        </w:rPr>
        <w:t>dana</w:t>
      </w:r>
      <w:proofErr w:type="spellEnd"/>
      <w:r>
        <w:rPr>
          <w:sz w:val="22"/>
        </w:rPr>
        <w:t xml:space="preserve"> 15.ožujka 2016.god.</w:t>
      </w:r>
    </w:p>
    <w:p w:rsidRDefault="00023773" w:rsidP="00023773" w:rsidR="00023773" w:rsidRPr="00D47D40">
      <w:pPr>
        <w:jc w:val="center"/>
        <w:rPr>
          <w:sz w:val="22"/>
          <w:szCs w:val="22"/>
          <w:lang w:val="hr-HR"/>
        </w:rPr>
      </w:pPr>
      <w:r w:rsidRPr="00D47D40">
        <w:rPr>
          <w:sz w:val="22"/>
          <w:szCs w:val="22"/>
          <w:lang w:val="hr-HR"/>
        </w:rPr>
        <w:t>r i j e š i o    je</w:t>
      </w:r>
    </w:p>
    <w:p w:rsidRDefault="00023773" w:rsidP="00023773" w:rsidR="00023773" w:rsidRPr="00D47D40">
      <w:pPr>
        <w:jc w:val="center"/>
        <w:rPr>
          <w:sz w:val="22"/>
          <w:szCs w:val="22"/>
          <w:lang w:val="hr-HR"/>
        </w:rPr>
      </w:pPr>
    </w:p>
    <w:p w:rsidRDefault="00023773" w:rsidP="003412AB" w:rsidR="00023773" w:rsidRPr="00D47D40">
      <w:pPr>
        <w:ind w:firstLine="720"/>
        <w:jc w:val="both"/>
        <w:rPr>
          <w:sz w:val="22"/>
          <w:szCs w:val="22"/>
          <w:lang w:val="hr-HR"/>
        </w:rPr>
      </w:pPr>
      <w:r w:rsidRPr="00D47D40">
        <w:rPr>
          <w:sz w:val="22"/>
          <w:szCs w:val="22"/>
          <w:lang w:val="hr-HR"/>
        </w:rPr>
        <w:t>Obustavlja se skraćeni stečajni postupak nad dužnikom</w:t>
      </w:r>
      <w:r w:rsidR="00372466">
        <w:rPr>
          <w:sz w:val="22"/>
          <w:szCs w:val="22"/>
          <w:lang w:val="hr-HR"/>
        </w:rPr>
        <w:t xml:space="preserve"> </w:t>
      </w:r>
      <w:r w:rsidR="003412AB">
        <w:rPr>
          <w:sz w:val="22"/>
        </w:rPr>
        <w:t xml:space="preserve">AD Contract </w:t>
      </w:r>
      <w:proofErr w:type="spellStart"/>
      <w:r w:rsidR="003412AB">
        <w:rPr>
          <w:sz w:val="22"/>
        </w:rPr>
        <w:t>d.o.o</w:t>
      </w:r>
      <w:proofErr w:type="spellEnd"/>
      <w:r w:rsidR="003412AB">
        <w:rPr>
          <w:sz w:val="22"/>
        </w:rPr>
        <w:t xml:space="preserve"> </w:t>
      </w:r>
      <w:proofErr w:type="spellStart"/>
      <w:r w:rsidR="003412AB">
        <w:rPr>
          <w:sz w:val="22"/>
        </w:rPr>
        <w:t>za</w:t>
      </w:r>
      <w:proofErr w:type="spellEnd"/>
      <w:r w:rsidR="003412AB">
        <w:rPr>
          <w:sz w:val="22"/>
        </w:rPr>
        <w:t xml:space="preserve"> </w:t>
      </w:r>
      <w:proofErr w:type="spellStart"/>
      <w:r w:rsidR="003412AB">
        <w:rPr>
          <w:sz w:val="22"/>
        </w:rPr>
        <w:t>trgovinu</w:t>
      </w:r>
      <w:proofErr w:type="spellEnd"/>
      <w:r w:rsidR="003412AB">
        <w:rPr>
          <w:sz w:val="22"/>
        </w:rPr>
        <w:t xml:space="preserve"> </w:t>
      </w:r>
      <w:proofErr w:type="spellStart"/>
      <w:r w:rsidR="003412AB">
        <w:rPr>
          <w:sz w:val="22"/>
        </w:rPr>
        <w:t>i</w:t>
      </w:r>
      <w:proofErr w:type="spellEnd"/>
      <w:r w:rsidR="003412AB">
        <w:rPr>
          <w:sz w:val="22"/>
        </w:rPr>
        <w:t xml:space="preserve"> </w:t>
      </w:r>
      <w:proofErr w:type="spellStart"/>
      <w:r w:rsidR="003412AB">
        <w:rPr>
          <w:sz w:val="22"/>
        </w:rPr>
        <w:t>usluge</w:t>
      </w:r>
      <w:proofErr w:type="spellEnd"/>
      <w:r w:rsidR="003412AB">
        <w:rPr>
          <w:sz w:val="22"/>
        </w:rPr>
        <w:t xml:space="preserve"> OIB: 81131366829, Zagreb, </w:t>
      </w:r>
      <w:proofErr w:type="spellStart"/>
      <w:r w:rsidR="003412AB">
        <w:rPr>
          <w:sz w:val="22"/>
        </w:rPr>
        <w:t>Jurišićeva</w:t>
      </w:r>
      <w:proofErr w:type="spellEnd"/>
      <w:r w:rsidR="003412AB">
        <w:rPr>
          <w:sz w:val="22"/>
        </w:rPr>
        <w:t xml:space="preserve"> 19.</w:t>
      </w:r>
    </w:p>
    <w:p w:rsidRDefault="00023773" w:rsidP="00023773" w:rsidR="00023773" w:rsidRPr="00D47D40">
      <w:pPr>
        <w:jc w:val="center"/>
        <w:rPr>
          <w:sz w:val="22"/>
          <w:szCs w:val="22"/>
          <w:lang w:val="hr-HR"/>
        </w:rPr>
      </w:pPr>
      <w:r w:rsidRPr="00D47D40">
        <w:rPr>
          <w:sz w:val="22"/>
          <w:szCs w:val="22"/>
          <w:lang w:val="hr-HR"/>
        </w:rPr>
        <w:t>Obrazloženje</w:t>
      </w:r>
    </w:p>
    <w:p w:rsidRDefault="00023773" w:rsidP="00023773" w:rsidR="00023773" w:rsidRPr="00D47D40">
      <w:pPr>
        <w:jc w:val="both"/>
        <w:rPr>
          <w:sz w:val="22"/>
          <w:szCs w:val="22"/>
          <w:lang w:val="hr-HR"/>
        </w:rPr>
      </w:pPr>
    </w:p>
    <w:p w:rsidRDefault="00023773" w:rsidP="00023773" w:rsidR="003412AB" w:rsidRPr="00D47D40">
      <w:pPr>
        <w:jc w:val="both"/>
        <w:rPr>
          <w:sz w:val="22"/>
          <w:szCs w:val="22"/>
          <w:lang w:val="hr-HR"/>
        </w:rPr>
      </w:pPr>
      <w:r w:rsidRPr="00D47D40">
        <w:rPr>
          <w:sz w:val="22"/>
          <w:szCs w:val="22"/>
          <w:lang w:val="hr-HR"/>
        </w:rPr>
        <w:tab/>
        <w:t>Po prijedlogu Financijske agenci</w:t>
      </w:r>
      <w:r w:rsidR="00372466">
        <w:rPr>
          <w:sz w:val="22"/>
          <w:szCs w:val="22"/>
          <w:lang w:val="hr-HR"/>
        </w:rPr>
        <w:t>je, Regionalni centar Podružnica Zagreb</w:t>
      </w:r>
      <w:r w:rsidRPr="00D47D40">
        <w:rPr>
          <w:sz w:val="22"/>
          <w:szCs w:val="22"/>
          <w:lang w:val="hr-HR"/>
        </w:rPr>
        <w:t xml:space="preserve">, </w:t>
      </w:r>
      <w:r w:rsidR="00372466">
        <w:rPr>
          <w:sz w:val="22"/>
          <w:szCs w:val="22"/>
          <w:lang w:val="hr-HR"/>
        </w:rPr>
        <w:t>ovaj je sud rješenjem St-</w:t>
      </w:r>
      <w:r w:rsidR="003412AB">
        <w:rPr>
          <w:sz w:val="22"/>
          <w:szCs w:val="22"/>
          <w:lang w:val="hr-HR"/>
        </w:rPr>
        <w:t>1621</w:t>
      </w:r>
      <w:r w:rsidR="00372466">
        <w:rPr>
          <w:sz w:val="22"/>
          <w:szCs w:val="22"/>
          <w:lang w:val="hr-HR"/>
        </w:rPr>
        <w:t xml:space="preserve">/2015 od </w:t>
      </w:r>
      <w:r w:rsidR="003412AB">
        <w:rPr>
          <w:sz w:val="22"/>
          <w:szCs w:val="22"/>
          <w:lang w:val="hr-HR"/>
        </w:rPr>
        <w:t>21.12.2015</w:t>
      </w:r>
      <w:r w:rsidR="00372466">
        <w:rPr>
          <w:sz w:val="22"/>
          <w:szCs w:val="22"/>
          <w:lang w:val="hr-HR"/>
        </w:rPr>
        <w:t>.g</w:t>
      </w:r>
      <w:r w:rsidRPr="00D47D40">
        <w:rPr>
          <w:sz w:val="22"/>
          <w:szCs w:val="22"/>
          <w:lang w:val="hr-HR"/>
        </w:rPr>
        <w:t>, pokrenuo skraćeni stečajni postupak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3412AB" w:rsidP="00DB27BC" w:rsidR="00023773" w:rsidRPr="00D47D40">
      <w:pPr>
        <w:ind w:firstLine="720"/>
        <w:jc w:val="both"/>
        <w:rPr>
          <w:sz w:val="22"/>
          <w:szCs w:val="22"/>
          <w:lang w:val="hr-HR"/>
        </w:rPr>
      </w:pPr>
      <w:r>
        <w:rPr>
          <w:sz w:val="22"/>
          <w:szCs w:val="22"/>
          <w:lang w:val="hr-HR"/>
        </w:rPr>
        <w:t xml:space="preserve">Dužnik je dostavio </w:t>
      </w:r>
      <w:proofErr w:type="spellStart"/>
      <w:r>
        <w:rPr>
          <w:sz w:val="22"/>
          <w:szCs w:val="22"/>
          <w:lang w:val="hr-HR"/>
        </w:rPr>
        <w:t>prokazni</w:t>
      </w:r>
      <w:proofErr w:type="spellEnd"/>
      <w:r>
        <w:rPr>
          <w:sz w:val="22"/>
          <w:szCs w:val="22"/>
          <w:lang w:val="hr-HR"/>
        </w:rPr>
        <w:t xml:space="preserve"> popis imovine iz kojeg proizlazi da ima </w:t>
      </w:r>
      <w:proofErr w:type="spellStart"/>
      <w:r>
        <w:rPr>
          <w:sz w:val="22"/>
          <w:szCs w:val="22"/>
          <w:lang w:val="hr-HR"/>
        </w:rPr>
        <w:t>imovuinu</w:t>
      </w:r>
      <w:proofErr w:type="spellEnd"/>
      <w:r>
        <w:rPr>
          <w:sz w:val="22"/>
          <w:szCs w:val="22"/>
          <w:lang w:val="hr-HR"/>
        </w:rPr>
        <w:t xml:space="preserve"> i to novčanu tražbinu u iznosu od 434.868,13 kn.</w:t>
      </w:r>
    </w:p>
    <w:p w:rsidRDefault="00023773" w:rsidP="00DB27BC" w:rsidR="00023773" w:rsidRPr="00D47D40">
      <w:pPr>
        <w:ind w:firstLine="720"/>
        <w:jc w:val="both"/>
        <w:rPr>
          <w:sz w:val="22"/>
          <w:szCs w:val="22"/>
          <w:lang w:val="hr-HR"/>
        </w:rPr>
      </w:pPr>
      <w:r w:rsidRPr="00D47D40">
        <w:rPr>
          <w:sz w:val="22"/>
          <w:szCs w:val="22"/>
          <w:lang w:val="hr-HR"/>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w:t>
      </w:r>
      <w:r w:rsidR="004221E9">
        <w:rPr>
          <w:sz w:val="22"/>
          <w:szCs w:val="22"/>
          <w:lang w:val="hr-HR"/>
        </w:rPr>
        <w:t>a u kojem će se unovčiti imovinu</w:t>
      </w:r>
      <w:r w:rsidRPr="00D47D40">
        <w:rPr>
          <w:sz w:val="22"/>
          <w:szCs w:val="22"/>
          <w:lang w:val="hr-HR"/>
        </w:rPr>
        <w:t xml:space="preserve"> dužnika i njome namiriti dužnikovi vjerovnici, to je odlučeno kao u izreci ovog rješenja temeljem odredbe čl. 433. SZ-a.</w:t>
      </w:r>
    </w:p>
    <w:p w:rsidRDefault="00023773" w:rsidP="00DB27BC" w:rsidR="00023773" w:rsidRPr="00D47D40">
      <w:pPr>
        <w:ind w:firstLine="720"/>
        <w:jc w:val="both"/>
        <w:rPr>
          <w:sz w:val="22"/>
          <w:szCs w:val="22"/>
          <w:lang w:val="hr-HR"/>
        </w:rPr>
      </w:pPr>
      <w:r w:rsidRPr="00D47D40">
        <w:rPr>
          <w:sz w:val="22"/>
          <w:szCs w:val="22"/>
          <w:lang w:val="hr-HR"/>
        </w:rPr>
        <w:t>Nakon pravomoćnosti ovog rješenja, posebnim će se rješenjem odlučiti da li će se nad gore navedenim dužnikom pokrenuti prethodni postupak ili će rješenjem odmah otvoriti redovni stečajni postupak (čl. 433. SZ-a).</w:t>
      </w:r>
    </w:p>
    <w:p w:rsidRDefault="00372466" w:rsidP="00023773" w:rsidR="00023773" w:rsidRPr="00D47D40">
      <w:pPr>
        <w:jc w:val="center"/>
        <w:rPr>
          <w:sz w:val="22"/>
          <w:szCs w:val="22"/>
          <w:lang w:val="hr-HR"/>
        </w:rPr>
      </w:pPr>
      <w:r>
        <w:rPr>
          <w:sz w:val="22"/>
          <w:szCs w:val="22"/>
          <w:lang w:val="hr-HR"/>
        </w:rPr>
        <w:t xml:space="preserve">U Zagrebu, </w:t>
      </w:r>
      <w:r w:rsidR="003412AB">
        <w:rPr>
          <w:sz w:val="22"/>
          <w:szCs w:val="22"/>
          <w:lang w:val="hr-HR"/>
        </w:rPr>
        <w:t>15.ožujka</w:t>
      </w:r>
      <w:r>
        <w:rPr>
          <w:sz w:val="22"/>
          <w:szCs w:val="22"/>
          <w:lang w:val="hr-HR"/>
        </w:rPr>
        <w:t xml:space="preserve"> 2016</w:t>
      </w:r>
      <w:r w:rsidR="00023773" w:rsidRPr="00D47D40">
        <w:rPr>
          <w:sz w:val="22"/>
          <w:szCs w:val="22"/>
          <w:lang w:val="hr-HR"/>
        </w:rPr>
        <w:t>. godine</w:t>
      </w:r>
    </w:p>
    <w:p w:rsidRDefault="00023773" w:rsidP="00023773" w:rsidR="00023773" w:rsidRPr="00D47D40">
      <w:pPr>
        <w:ind w:firstLine="720" w:left="5040"/>
        <w:jc w:val="center"/>
        <w:rPr>
          <w:sz w:val="22"/>
          <w:szCs w:val="22"/>
          <w:lang w:val="hr-HR"/>
        </w:rPr>
      </w:pPr>
      <w:r w:rsidRPr="00D47D40">
        <w:rPr>
          <w:sz w:val="22"/>
          <w:szCs w:val="22"/>
          <w:lang w:val="hr-HR"/>
        </w:rPr>
        <w:t xml:space="preserve">      SUDAC:</w:t>
      </w:r>
    </w:p>
    <w:p w:rsidRDefault="00023773" w:rsidP="00023773" w:rsidR="00023773" w:rsidRPr="00D47D40">
      <w:pPr>
        <w:ind w:firstLine="708" w:left="6372"/>
        <w:rPr>
          <w:sz w:val="22"/>
          <w:szCs w:val="22"/>
          <w:lang w:val="hr-HR"/>
        </w:rPr>
      </w:pPr>
      <w:r w:rsidRPr="00D47D40">
        <w:rPr>
          <w:sz w:val="22"/>
          <w:szCs w:val="22"/>
          <w:lang w:val="hr-HR"/>
        </w:rPr>
        <w:t xml:space="preserve">   Miljenko Dolenc</w:t>
      </w:r>
    </w:p>
    <w:p w:rsidRDefault="00023773" w:rsidP="00023773" w:rsidR="00023773" w:rsidRPr="00D47D40">
      <w:pPr>
        <w:jc w:val="both"/>
        <w:rPr>
          <w:i/>
          <w:sz w:val="22"/>
          <w:szCs w:val="22"/>
          <w:lang w:val="hr-HR"/>
        </w:rPr>
      </w:pPr>
      <w:r w:rsidRPr="00D47D40">
        <w:rPr>
          <w:i/>
          <w:sz w:val="22"/>
          <w:szCs w:val="22"/>
          <w:lang w:val="hr-HR"/>
        </w:rPr>
        <w:t>Uputa o pravnom lijeku:</w:t>
      </w:r>
    </w:p>
    <w:p w:rsidRDefault="00023773" w:rsidP="00023773" w:rsidR="00DB27BC" w:rsidRPr="00DB27BC">
      <w:pPr>
        <w:jc w:val="both"/>
        <w:rPr>
          <w:i/>
          <w:sz w:val="22"/>
          <w:szCs w:val="22"/>
          <w:lang w:val="hr-HR"/>
        </w:rPr>
      </w:pPr>
      <w:r w:rsidRPr="00D47D40">
        <w:rPr>
          <w:i/>
          <w:sz w:val="22"/>
          <w:szCs w:val="22"/>
          <w:lang w:val="hr-HR"/>
        </w:rPr>
        <w:t xml:space="preserve">Protiv ovog rješenja dopuštena je  žalba Visokom trgovačkom sudu RH, a koja se podnosi u roku od 8 dana ovome sudu u 3 primjerka.  </w:t>
      </w:r>
    </w:p>
    <w:p w:rsidRDefault="00023773" w:rsidP="00023773" w:rsidR="00023773" w:rsidRPr="00DB27BC">
      <w:pPr>
        <w:jc w:val="both"/>
        <w:rPr>
          <w:lang w:val="hr-HR"/>
        </w:rPr>
      </w:pPr>
      <w:bookmarkStart w:name="_GoBack" w:id="0"/>
      <w:r w:rsidRPr="00DB27BC">
        <w:rPr>
          <w:lang w:val="hr-HR"/>
        </w:rPr>
        <w:t>DNa:</w:t>
      </w:r>
    </w:p>
    <w:p w:rsidRDefault="00023773" w:rsidP="00023773" w:rsidR="00023773" w:rsidRPr="00DB27BC">
      <w:pPr>
        <w:jc w:val="both"/>
        <w:rPr>
          <w:lang w:val="hr-HR"/>
        </w:rPr>
      </w:pPr>
      <w:r w:rsidRPr="00DB27BC">
        <w:rPr>
          <w:lang w:val="hr-HR"/>
        </w:rPr>
        <w:t>1.) Podnositelju zahtjeva: FINA-i</w:t>
      </w:r>
    </w:p>
    <w:p w:rsidRDefault="00023773" w:rsidP="00023773" w:rsidR="00023773" w:rsidRPr="00DB27BC">
      <w:pPr>
        <w:jc w:val="both"/>
        <w:rPr>
          <w:lang w:val="hr-HR"/>
        </w:rPr>
      </w:pPr>
      <w:r w:rsidRPr="00DB27BC">
        <w:rPr>
          <w:lang w:val="hr-HR"/>
        </w:rPr>
        <w:t xml:space="preserve">2.) </w:t>
      </w:r>
      <w:r w:rsidR="003412AB">
        <w:rPr>
          <w:lang w:val="hr-HR"/>
        </w:rPr>
        <w:t>dužnik</w:t>
      </w:r>
    </w:p>
    <w:p w:rsidRDefault="00023773" w:rsidP="00023773" w:rsidR="00023773">
      <w:pPr>
        <w:jc w:val="both"/>
        <w:rPr>
          <w:lang w:val="hr-HR"/>
        </w:rPr>
      </w:pPr>
      <w:r w:rsidRPr="00DB27BC">
        <w:rPr>
          <w:lang w:val="hr-HR"/>
        </w:rPr>
        <w:t>3.) Mrežna stranica e-Oglasne ploče</w:t>
      </w:r>
      <w:r w:rsidR="00DB27BC">
        <w:rPr>
          <w:lang w:val="hr-HR"/>
        </w:rPr>
        <w:t xml:space="preserve"> 30 dana</w:t>
      </w:r>
    </w:p>
    <w:p w:rsidRDefault="00DB27BC" w:rsidP="00023773" w:rsidR="00DB27BC" w:rsidRPr="00DB27BC">
      <w:pPr>
        <w:jc w:val="both"/>
        <w:rPr>
          <w:lang w:val="hr-HR"/>
        </w:rPr>
      </w:pPr>
      <w:r>
        <w:rPr>
          <w:lang w:val="hr-HR"/>
        </w:rPr>
        <w:t xml:space="preserve">4.) </w:t>
      </w:r>
      <w:r w:rsidR="00D435A8">
        <w:rPr>
          <w:lang w:val="hr-HR"/>
        </w:rPr>
        <w:t>po pravomoćnosti St-</w:t>
      </w:r>
      <w:proofErr w:type="spellStart"/>
      <w:r w:rsidR="00D435A8">
        <w:rPr>
          <w:lang w:val="hr-HR"/>
        </w:rPr>
        <w:t>kancel</w:t>
      </w:r>
      <w:proofErr w:type="spellEnd"/>
      <w:r w:rsidR="00D435A8">
        <w:rPr>
          <w:lang w:val="hr-HR"/>
        </w:rPr>
        <w:t xml:space="preserve"> radi dodjele u daljnji rad</w:t>
      </w:r>
    </w:p>
    <w:bookmarkEnd w:id="0"/>
    <w:p w:rsidRDefault="00023773" w:rsidP="00023773" w:rsidR="00023773" w:rsidRPr="00D47D40">
      <w:pPr>
        <w:jc w:val="both"/>
        <w:rPr>
          <w:sz w:val="22"/>
          <w:szCs w:val="22"/>
          <w:lang w:val="hr-HR"/>
        </w:rPr>
      </w:pPr>
    </w:p>
    <w:p w:rsidRDefault="00023773" w:rsidP="00023773" w:rsidR="00023773" w:rsidRPr="00D47D40">
      <w:pPr>
        <w:jc w:val="center"/>
        <w:rPr>
          <w:b/>
          <w:sz w:val="22"/>
          <w:szCs w:val="22"/>
          <w:lang w:val="hr-HR"/>
        </w:rPr>
      </w:pPr>
    </w:p>
    <w:p w:rsidRDefault="00023773" w:rsidP="00023773" w:rsidR="00023773" w:rsidRPr="00D47D40">
      <w:pPr>
        <w:jc w:val="both"/>
        <w:rPr>
          <w:sz w:val="22"/>
          <w:szCs w:val="22"/>
          <w:lang w:val="hr-HR"/>
        </w:rPr>
      </w:pPr>
    </w:p>
    <w:p w:rsidRDefault="00023773" w:rsidP="00023773" w:rsidR="00023773" w:rsidRPr="00D47D40">
      <w:pPr>
        <w:jc w:val="center"/>
        <w:rPr>
          <w:sz w:val="22"/>
          <w:szCs w:val="22"/>
          <w:highlight w:val="green"/>
          <w:u w:val="single"/>
          <w:lang w:val="hr-HR"/>
        </w:rPr>
      </w:pPr>
    </w:p>
    <w:p w:rsidRDefault="00023773" w:rsidP="00023773" w:rsidR="00023773" w:rsidRPr="00D47D40">
      <w:pPr>
        <w:jc w:val="center"/>
        <w:rPr>
          <w:sz w:val="22"/>
          <w:szCs w:val="22"/>
          <w:highlight w:val="green"/>
          <w:u w:val="single"/>
          <w:lang w:val="hr-HR"/>
        </w:rPr>
      </w:pPr>
    </w:p>
    <w:p w:rsidRDefault="00023773" w:rsidP="00305C5E" w:rsidR="00023773" w:rsidRPr="00D47D40">
      <w:pPr>
        <w:rPr>
          <w:sz w:val="22"/>
          <w:szCs w:val="22"/>
          <w:lang w:val="hr-HR"/>
        </w:rPr>
      </w:pPr>
    </w:p>
    <w:sectPr w:rsidSect="0032230D" w:rsidR="00023773" w:rsidRPr="00D47D40">
      <w:pgSz w:h="16838" w:w="11906"/>
      <w:pgMar w:gutter="0" w:footer="720" w:header="720" w:left="1800" w:bottom="1440" w:right="926" w:top="1440"/>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025C14"/>
    <w:multiLevelType w:val="hybridMultilevel"/>
    <w:tmpl w:val="8F80BF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spelling="clean"/>
  <w:attachedTemplate r:id="rId1"/>
  <w:stylePaneFormatFilter w:val="3F0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5C5E"/>
    <w:rsid w:val="00023773"/>
    <w:rsid w:val="000265FA"/>
    <w:rsid w:val="00037AFD"/>
    <w:rsid w:val="00097E58"/>
    <w:rsid w:val="000D338B"/>
    <w:rsid w:val="00182E37"/>
    <w:rsid w:val="00197BAE"/>
    <w:rsid w:val="0022085D"/>
    <w:rsid w:val="002D0C8E"/>
    <w:rsid w:val="002D65C0"/>
    <w:rsid w:val="00305C5E"/>
    <w:rsid w:val="0031483D"/>
    <w:rsid w:val="0032230D"/>
    <w:rsid w:val="003412AB"/>
    <w:rsid w:val="00366A53"/>
    <w:rsid w:val="00372466"/>
    <w:rsid w:val="003967A5"/>
    <w:rsid w:val="003F7C2D"/>
    <w:rsid w:val="00404E99"/>
    <w:rsid w:val="004221E9"/>
    <w:rsid w:val="004630E9"/>
    <w:rsid w:val="004B4DD1"/>
    <w:rsid w:val="005B4BA9"/>
    <w:rsid w:val="00615EAF"/>
    <w:rsid w:val="00652D80"/>
    <w:rsid w:val="00656D3C"/>
    <w:rsid w:val="00657AAE"/>
    <w:rsid w:val="006D3BF5"/>
    <w:rsid w:val="007366B7"/>
    <w:rsid w:val="0076781B"/>
    <w:rsid w:val="007D1E8E"/>
    <w:rsid w:val="00806E72"/>
    <w:rsid w:val="00820579"/>
    <w:rsid w:val="008438F3"/>
    <w:rsid w:val="008813C8"/>
    <w:rsid w:val="008870A1"/>
    <w:rsid w:val="00932234"/>
    <w:rsid w:val="009C45DC"/>
    <w:rsid w:val="009E7EDF"/>
    <w:rsid w:val="00A54156"/>
    <w:rsid w:val="00B820E3"/>
    <w:rsid w:val="00BE769C"/>
    <w:rsid w:val="00C26092"/>
    <w:rsid w:val="00C32FEC"/>
    <w:rsid w:val="00C46C7A"/>
    <w:rsid w:val="00C60686"/>
    <w:rsid w:val="00C922DB"/>
    <w:rsid w:val="00CC2E90"/>
    <w:rsid w:val="00D20EF3"/>
    <w:rsid w:val="00D435A8"/>
    <w:rsid w:val="00D47D40"/>
    <w:rsid w:val="00DA0D7C"/>
    <w:rsid w:val="00DA6B98"/>
    <w:rsid w:val="00DB27BC"/>
    <w:rsid w:val="00F06C6C"/>
    <w:rsid w:val="00F45D3F"/>
    <w:rsid w:val="00F821A7"/>
    <w:rsid w:val="00FB7704"/>
    <w:rsid w:val="00FC09FE"/>
    <w:rsid w:val="00FE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hAnsi="Courier New" w:ascii="Courier New"/>
      <w:sz w:val="24"/>
      <w:lang w:val="hr-HR"/>
    </w:rPr>
  </w:style>
  <w:style w:styleId="Naslov2" w:type="paragraph">
    <w:name w:val="heading 2"/>
    <w:basedOn w:val="Normal"/>
    <w:next w:val="Normal"/>
    <w:qFormat/>
    <w:rsid w:val="00305C5E"/>
    <w:pPr>
      <w:keepNext/>
      <w:jc w:val="center"/>
      <w:outlineLvl w:val="1"/>
    </w:pPr>
    <w:rPr>
      <w:rFonts w:hAnsi="Courier New" w:ascii="Courier New"/>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05C5E"/>
    <w:pPr>
      <w:jc w:val="both"/>
    </w:pPr>
    <w:rPr>
      <w:rFonts w:hAnsi="Courier New" w:ascii="Courier New"/>
      <w:sz w:val="24"/>
      <w:lang w:val="hr-HR"/>
    </w:rPr>
  </w:style>
  <w:style w:styleId="Tekstbalonia" w:type="paragraph">
    <w:name w:val="Balloon Text"/>
    <w:basedOn w:val="Normal"/>
    <w:link w:val="TekstbaloniaChar"/>
    <w:rsid w:val="00366A53"/>
    <w:rPr>
      <w:rFonts w:cs="Tahoma" w:hAnsi="Tahoma" w:ascii="Tahoma"/>
      <w:sz w:val="16"/>
      <w:szCs w:val="16"/>
    </w:rPr>
  </w:style>
  <w:style w:customStyle="true" w:styleId="TekstbaloniaChar" w:type="character">
    <w:name w:val="Tekst balončića Char"/>
    <w:basedOn w:val="Zadanifontodlomka"/>
    <w:link w:val="Tekstbalonia"/>
    <w:rsid w:val="00366A53"/>
    <w:rPr>
      <w:rFonts w:cs="Tahoma" w:hAnsi="Tahoma" w:asci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hAnsi="Arial" w:ascii="Arial"/>
      <w:sz w:val="24"/>
      <w:lang w:val="en-GB"/>
    </w:rPr>
  </w:style>
  <w:style w:customStyle="true" w:styleId="ZaglavljeChar" w:type="character">
    <w:name w:val="Zaglavlje Char"/>
    <w:basedOn w:val="Zadanifontodlomka"/>
    <w:link w:val="Zaglavlje"/>
    <w:uiPriority w:val="99"/>
    <w:rsid w:val="0031483D"/>
    <w:rPr>
      <w:rFonts w:hAnsi="Arial" w:ascii="Arial"/>
      <w:sz w:val="24"/>
      <w:lang w:val="en-GB"/>
    </w:rPr>
  </w:style>
  <w:style w:styleId="Tekstrezerviranogmjesta" w:type="character">
    <w:name w:val="Placeholder Text"/>
    <w:basedOn w:val="Zadanifontodlomka"/>
    <w:uiPriority w:val="99"/>
    <w:semiHidden/>
    <w:rsid w:val="000D338B"/>
    <w:rPr>
      <w:color w:val="808080"/>
      <w:bdr w:space="0" w:sz="0" w:color="auto" w:val="none"/>
      <w:shd w:fill="CCFFFF" w:color="auto" w:val="clear"/>
    </w:rPr>
  </w:style>
  <w:style w:customStyle="true" w:styleId="eSPISCCParagraphDefaultFont" w:type="character">
    <w:name w:val="eSPIS_CC_Paragraph Default Font"/>
    <w:basedOn w:val="Zadanifontodlomka"/>
    <w:rsid w:val="000D338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D338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D338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D338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ascii="Courier New" w:hAnsi="Courier New"/>
      <w:sz w:val="24"/>
      <w:lang w:val="hr-HR"/>
    </w:rPr>
  </w:style>
  <w:style w:styleId="Naslov2" w:type="paragraph">
    <w:name w:val="heading 2"/>
    <w:basedOn w:val="Normal"/>
    <w:next w:val="Normal"/>
    <w:qFormat/>
    <w:rsid w:val="00305C5E"/>
    <w:pPr>
      <w:keepNext/>
      <w:jc w:val="center"/>
      <w:outlineLvl w:val="1"/>
    </w:pPr>
    <w:rPr>
      <w:rFonts w:ascii="Courier New" w:hAnsi="Courier New"/>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05C5E"/>
    <w:pPr>
      <w:jc w:val="both"/>
    </w:pPr>
    <w:rPr>
      <w:rFonts w:ascii="Courier New" w:hAnsi="Courier New"/>
      <w:sz w:val="24"/>
      <w:lang w:val="hr-HR"/>
    </w:rPr>
  </w:style>
  <w:style w:styleId="Tekstbalonia" w:type="paragraph">
    <w:name w:val="Balloon Text"/>
    <w:basedOn w:val="Normal"/>
    <w:link w:val="TekstbaloniaChar"/>
    <w:rsid w:val="00366A53"/>
    <w:rPr>
      <w:rFonts w:ascii="Tahoma" w:cs="Tahoma" w:hAnsi="Tahoma"/>
      <w:sz w:val="16"/>
      <w:szCs w:val="16"/>
    </w:rPr>
  </w:style>
  <w:style w:customStyle="1" w:styleId="TekstbaloniaChar" w:type="character">
    <w:name w:val="Tekst balončića Char"/>
    <w:basedOn w:val="Zadanifontodlomka"/>
    <w:link w:val="Tekstbalonia"/>
    <w:rsid w:val="00366A53"/>
    <w:rPr>
      <w:rFonts w:ascii="Tahoma" w:cs="Tahoma" w:hAns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ascii="Arial" w:hAnsi="Arial"/>
      <w:sz w:val="24"/>
      <w:lang w:val="en-GB"/>
    </w:rPr>
  </w:style>
  <w:style w:customStyle="1" w:styleId="ZaglavljeChar" w:type="character">
    <w:name w:val="Zaglavlje Char"/>
    <w:basedOn w:val="Zadanifontodlomka"/>
    <w:link w:val="Zaglavlje"/>
    <w:uiPriority w:val="99"/>
    <w:rsid w:val="0031483D"/>
    <w:rPr>
      <w:rFonts w:ascii="Arial" w:hAnsi="Arial"/>
      <w:sz w:val="24"/>
      <w:lang w:val="en-GB"/>
    </w:rPr>
  </w:style>
  <w:style w:styleId="Tekstrezerviranogmjesta" w:type="character">
    <w:name w:val="Placeholder Text"/>
    <w:basedOn w:val="Zadanifontodlomka"/>
    <w:uiPriority w:val="99"/>
    <w:semiHidden/>
    <w:rsid w:val="000D338B"/>
    <w:rPr>
      <w:color w:val="808080"/>
      <w:bdr w:color="auto" w:space="0" w:sz="0" w:val="none"/>
      <w:shd w:color="auto" w:fill="CCFFFF" w:val="clear"/>
    </w:rPr>
  </w:style>
  <w:style w:customStyle="1" w:styleId="eSPISCCParagraphDefaultFont" w:type="character">
    <w:name w:val="eSPIS_CC_Paragraph Default Font"/>
    <w:basedOn w:val="Zadanifontodlomka"/>
    <w:rsid w:val="000D338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D338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D338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D338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70238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St-1621/2015-7</izvorni_sadrzaj>
    <derivirana_varijabla naziv="DomainObject.Oznaka_1">St-1621/2015-7</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1621</izvorni_sadrzaj>
    <derivirana_varijabla naziv="DomainObject.Predmet.Broj_1">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ožujka 2016.</izvorni_sadrzaj>
    <derivirana_varijabla naziv="DomainObject.Predmet.DatumRjesavanja_1">15.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St-1621/2015</izvorni_sadrzaj>
    <derivirana_varijabla naziv="DomainObject.Predmet.OznakaBroj_1">St-1621/2015</derivirana_varijabla>
  </DomainObject.Predmet.OznakaBroj>
  <DomainObject.Predmet.OznakaBrojOptuznogAkta>
    <izvorni_sadrzaj/>
    <derivirana_varijabla naziv="DomainObject.Predmet.OznakaBrojOptuznogAkta_1"/>
  </DomainObject.Predmet.OznakaBrojOptuznogAkta>
  <DomainObject.Predmet.PredmetRijesio.Ime>
    <izvorni_sadrzaj>Miljenko</izvorni_sadrzaj>
    <derivirana_varijabla naziv="DomainObject.Predmet.PredmetRijesio.Ime_1">Miljenko</derivirana_varijabla>
  </DomainObject.Predmet.PredmetRijesio.Ime>
  <DomainObject.Predmet.PredmetRijesio.Oib>
    <izvorni_sadrzaj>63848790259</izvorni_sadrzaj>
    <derivirana_varijabla naziv="DomainObject.Predmet.PredmetRijesio.Oib_1">63848790259</derivirana_varijabla>
  </DomainObject.Predmet.PredmetRijesio.Oib>
  <DomainObject.Predmet.PredmetRijesio.Prezime>
    <izvorni_sadrzaj>Dolenc</izvorni_sadrzaj>
    <derivirana_varijabla naziv="DomainObject.Predmet.PredmetRijesio.Prezime_1">Dolenc</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 Contract d.o.o.</izvorni_sadrzaj>
    <derivirana_varijabla naziv="DomainObject.Predmet.ProtustrankaFormated_1">  AD Contract d.o.o.</derivirana_varijabla>
  </DomainObject.Predmet.ProtustrankaFormated>
  <DomainObject.Predmet.ProtustrankaFormatedOIB>
    <izvorni_sadrzaj>  AD Contract d.o.o., OIB 81131366829</izvorni_sadrzaj>
    <derivirana_varijabla naziv="DomainObject.Predmet.ProtustrankaFormatedOIB_1">  AD Contract d.o.o., OIB 81131366829</derivirana_varijabla>
  </DomainObject.Predmet.ProtustrankaFormatedOIB>
  <DomainObject.Predmet.ProtustrankaFormatedWithAdress>
    <izvorni_sadrzaj> AD Contract d.o.o., Jurišićeva 19, 10000 Zagreb</izvorni_sadrzaj>
    <derivirana_varijabla naziv="DomainObject.Predmet.ProtustrankaFormatedWithAdress_1"> AD Contract d.o.o., Jurišićeva 19, 10000 Zagreb</derivirana_varijabla>
  </DomainObject.Predmet.ProtustrankaFormatedWithAdress>
  <DomainObject.Predmet.ProtustrankaFormatedWithAdressOIB>
    <izvorni_sadrzaj> AD Contract d.o.o., OIB 81131366829, Jurišićeva 19, 10000 Zagreb</izvorni_sadrzaj>
    <derivirana_varijabla naziv="DomainObject.Predmet.ProtustrankaFormatedWithAdressOIB_1"> AD Contract d.o.o., OIB 81131366829, Jurišićeva 19, 10000 Zagreb</derivirana_varijabla>
  </DomainObject.Predmet.ProtustrankaFormatedWithAdressOIB>
  <DomainObject.Predmet.ProtustrankaWithAdress>
    <izvorni_sadrzaj>AD Contract d.o.o. Jurišićeva 19, 10000 Zagreb</izvorni_sadrzaj>
    <derivirana_varijabla naziv="DomainObject.Predmet.ProtustrankaWithAdress_1">AD Contract d.o.o. Jurišićeva 19, 10000 Zagreb</derivirana_varijabla>
  </DomainObject.Predmet.ProtustrankaWithAdress>
  <DomainObject.Predmet.ProtustrankaWithAdressOIB>
    <izvorni_sadrzaj>AD Contract d.o.o., OIB 81131366829, Jurišićeva 19, 10000 Zagreb</izvorni_sadrzaj>
    <derivirana_varijabla naziv="DomainObject.Predmet.ProtustrankaWithAdressOIB_1">AD Contract d.o.o., OIB 81131366829, Jurišićeva 19, 10000 Zagreb</derivirana_varijabla>
  </DomainObject.Predmet.ProtustrankaWithAdressOIB>
  <DomainObject.Predmet.ProtustrankaNazivFormated>
    <izvorni_sadrzaj>AD Contract d.o.o.</izvorni_sadrzaj>
    <derivirana_varijabla naziv="DomainObject.Predmet.ProtustrankaNazivFormated_1">AD Contract d.o.o.</derivirana_varijabla>
  </DomainObject.Predmet.ProtustrankaNazivFormated>
  <DomainObject.Predmet.ProtustrankaNazivFormatedOIB>
    <izvorni_sadrzaj>AD Contract d.o.o., OIB 81131366829</izvorni_sadrzaj>
    <derivirana_varijabla naziv="DomainObject.Predmet.ProtustrankaNazivFormatedOIB_1">AD Contract d.o.o., OIB 81131366829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 Contract d.o.o.</item>
    </izvorni_sadrzaj>
    <derivirana_varijabla naziv="DomainObject.Predmet.ProtuStrankaListFormated_1">
      <item>AD Contract d.o.o.</item>
    </derivirana_varijabla>
  </DomainObject.Predmet.ProtuStrankaListFormated>
  <DomainObject.Predmet.ProtuStrankaListFormatedOIB>
    <izvorni_sadrzaj>
      <item>AD Contract d.o.o., OIB 81131366829</item>
    </izvorni_sadrzaj>
    <derivirana_varijabla naziv="DomainObject.Predmet.ProtuStrankaListFormatedOIB_1">
      <item>AD Contract d.o.o., OIB 81131366829</item>
    </derivirana_varijabla>
  </DomainObject.Predmet.ProtuStrankaListFormatedOIB>
  <DomainObject.Predmet.ProtuStrankaListFormatedWithAdress>
    <izvorni_sadrzaj>
      <item>AD Contract d.o.o., Jurišićeva 19, 10000 Zagreb</item>
    </izvorni_sadrzaj>
    <derivirana_varijabla naziv="DomainObject.Predmet.ProtuStrankaListFormatedWithAdress_1">
      <item>AD Contract d.o.o., Jurišićeva 19, 10000 Zagreb</item>
    </derivirana_varijabla>
  </DomainObject.Predmet.ProtuStrankaListFormatedWithAdress>
  <DomainObject.Predmet.ProtuStrankaListFormatedWithAdressOIB>
    <izvorni_sadrzaj>
      <item>AD Contract d.o.o., OIB 81131366829, Jurišićeva 19, 10000 Zagreb</item>
    </izvorni_sadrzaj>
    <derivirana_varijabla naziv="DomainObject.Predmet.ProtuStrankaListFormatedWithAdressOIB_1">
      <item>AD Contract d.o.o., OIB 81131366829, Jurišićeva 19, 10000 Zagreb</item>
    </derivirana_varijabla>
  </DomainObject.Predmet.ProtuStrankaListFormatedWithAdressOIB>
  <DomainObject.Predmet.ProtuStrankaListNazivFormated>
    <izvorni_sadrzaj>
      <item>AD Contract d.o.o.</item>
    </izvorni_sadrzaj>
    <derivirana_varijabla naziv="DomainObject.Predmet.ProtuStrankaListNazivFormated_1">
      <item>AD Contract d.o.o.</item>
    </derivirana_varijabla>
  </DomainObject.Predmet.ProtuStrankaListNazivFormated>
  <DomainObject.Predmet.ProtuStrankaListNazivFormatedOIB>
    <izvorni_sadrzaj>
      <item>AD Contract d.o.o., OIB 81131366829</item>
    </izvorni_sadrzaj>
    <derivirana_varijabla naziv="DomainObject.Predmet.ProtuStrankaListNazivFormatedOIB_1">
      <item>AD Contract d.o.o., OIB 81131366829</item>
    </derivirana_varijabla>
  </DomainObject.Predmet.ProtuStrankaListNazivFormatedOIB>
  <DomainObject.Predmet.OstaliListFormated>
    <izvorni_sadrzaj>
      <item>JASMINA (ČENIĆ) FACAN</item>
    </izvorni_sadrzaj>
    <derivirana_varijabla naziv="DomainObject.Predmet.OstaliListFormated_1">
      <item>JASMINA (ČENIĆ) FACAN</item>
    </derivirana_varijabla>
  </DomainObject.Predmet.OstaliListFormated>
  <DomainObject.Predmet.OstaliListFormatedOIB>
    <izvorni_sadrzaj>
      <item>JASMINA (ČENIĆ) FACAN, OIB 32376199956</item>
    </izvorni_sadrzaj>
    <derivirana_varijabla naziv="DomainObject.Predmet.OstaliListFormatedOIB_1">
      <item>JASMINA (ČENIĆ) FACAN, OIB 32376199956</item>
    </derivirana_varijabla>
  </DomainObject.Predmet.OstaliListFormatedOIB>
  <DomainObject.Predmet.OstaliListFormatedWithAdress>
    <izvorni_sadrzaj>
      <item>JASMINA (ČENIĆ) FACAN, POLJANSKA CESTA 56, 51410 Ičići</item>
    </izvorni_sadrzaj>
    <derivirana_varijabla naziv="DomainObject.Predmet.OstaliListFormatedWithAdress_1">
      <item>JASMINA (ČENIĆ) FACAN, POLJANSKA CESTA 56, 51410 Ičići</item>
    </derivirana_varijabla>
  </DomainObject.Predmet.OstaliListFormatedWithAdress>
  <DomainObject.Predmet.OstaliListFormatedWithAdressOIB>
    <izvorni_sadrzaj>
      <item>JASMINA (ČENIĆ) FACAN, OIB 32376199956, POLJANSKA CESTA 56, 51410 Ičići</item>
    </izvorni_sadrzaj>
    <derivirana_varijabla naziv="DomainObject.Predmet.OstaliListFormatedWithAdressOIB_1">
      <item>JASMINA (ČENIĆ) FACAN, OIB 32376199956, POLJANSKA CESTA 56, 51410 Ičići</item>
    </derivirana_varijabla>
  </DomainObject.Predmet.OstaliListFormatedWithAdressOIB>
  <DomainObject.Predmet.OstaliListNazivFormated>
    <izvorni_sadrzaj>
      <item>JASMINA (ČENIĆ) FACAN</item>
    </izvorni_sadrzaj>
    <derivirana_varijabla naziv="DomainObject.Predmet.OstaliListNazivFormated_1">
      <item>JASMINA (ČENIĆ) FACAN</item>
    </derivirana_varijabla>
  </DomainObject.Predmet.OstaliListNazivFormated>
  <DomainObject.Predmet.OstaliListNazivFormatedOIB>
    <izvorni_sadrzaj>
      <item>JASMINA (ČENIĆ) FACAN, OIB 32376199956</item>
    </izvorni_sadrzaj>
    <derivirana_varijabla naziv="DomainObject.Predmet.OstaliListNazivFormatedOIB_1">
      <item>JASMINA (ČENIĆ) FACAN, OIB 32376199956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St-1621/2015-7</izvorni_sadrzaj>
    <derivirana_varijabla naziv="DomainObject.PoslovniBrojDokumenta_1">St-1621/2015-7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 Contract d.o.o.</izvorni_sadrzaj>
    <derivirana_varijabla naziv="DomainObject.Predmet.ProtustrankaIDrugi_1">AD Contract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 Contract d.o.o., OIB 81131366829, Jurišićeva 19, 10000 Zagreb</izvorni_sadrzaj>
    <derivirana_varijabla naziv="DomainObject.Predmet.ProtustrankaIDrugiAdressOIB_1">AD Contract d.o.o., OIB 81131366829, Jurišićeva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ožujka 2016.</izvorni_sadrzaj>
    <derivirana_varijabla naziv="DomainObject.Predmet.OdlukaRjesenje.DatumDonosenjaOdluke_1">15. ožujka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St-1621/2015-7</izvorni_sadrzaj>
    <derivirana_varijabla naziv="DomainObject.Predmet.OdlukaRjesenje.Oznaka_1">St-1621/2015-7</derivirana_varijabla>
  </DomainObject.Predmet.OdlukaRjesenje.Oznaka>
  <DomainObject.Predmet.SudioniciListNaziv>
    <izvorni_sadrzaj>
      <item>FINA Regionalni centar Zagreb</item>
      <item>AD Contract d.o.o.</item>
      <item>JASMINA (ČENIĆ) FACAN</item>
    </izvorni_sadrzaj>
    <derivirana_varijabla naziv="DomainObject.Predmet.SudioniciListNaziv_1">
      <item>FINA Regionalni centar Zagreb</item>
      <item>AD Contract d.o.o.</item>
      <item>JASMINA (ČENIĆ) FACAN</item>
    </derivirana_varijabla>
  </DomainObject.Predmet.SudioniciListNaziv>
  <DomainObject.Predmet.SudioniciListAdressOIB>
    <izvorni_sadrzaj>
      <item>FINA Regionalni centar Zagreb, OIB 85821130368, TRG SVIBANJSKIH ŽRTAVA 1995. 1,10000 Zagreb</item>
      <item>AD Contract d.o.o., OIB 81131366829, Jurišićeva 19,10000 Zagreb</item>
      <item>JASMINA (ČENIĆ) FACAN, OIB 32376199956, POLJANSKA CESTA 56,51410 Ičići</item>
    </izvorni_sadrzaj>
    <derivirana_varijabla naziv="DomainObject.Predmet.SudioniciListAdressOIB_1">
      <item>FINA Regionalni centar Zagreb, OIB 85821130368, TRG SVIBANJSKIH ŽRTAVA 1995. 1,10000 Zagreb</item>
      <item>AD Contract d.o.o., OIB 81131366829, Jurišićeva 19,10000 Zagreb</item>
      <item>JASMINA (ČENIĆ) FACAN, OIB 32376199956, POLJANSKA CESTA 56,51410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81131366829</item>
      <item>, OIB 32376199956</item>
    </izvorni_sadrzaj>
    <derivirana_varijabla naziv="DomainObject.Predmet.SudioniciListNazivOIB_1">
      <item>, OIB 85821130368</item>
      <item>, OIB 81131366829</item>
      <item>, OIB 32376199956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31618E-7EB1-45E8-B146-DC1B678D0F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346</properties:Words>
  <properties:Characters>1929</properties:Characters>
  <properties:Lines>53</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2016-03-15T09:26:00Z</dcterms:created>
  <dc:creator>rboricevic</dc:creator>
  <cp:lastModifiedBy>Rebecca Boričević</cp:lastModifiedBy>
  <cp:lastPrinted>2016-03-15T09:51:00Z</cp:lastPrinted>
  <dcterms:modified xmlns:xsi="http://www.w3.org/2001/XMLSchema-instance" xsi:type="dcterms:W3CDTF">2016-03-15T09:52:00Z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St-1621/2015-7 / Odluka - Rješenje - obustava postupka</vt:lpwstr>
  </prop:property>
  <prop:property name="CC_coloring" pid="4" fmtid="{D5CDD505-2E9C-101B-9397-08002B2CF9AE}">
    <vt:bool>true</vt:bool>
  </prop:property>
  <prop:property name="BrojStranica" pid="5" fmtid="{D5CDD505-2E9C-101B-9397-08002B2CF9AE}">
    <vt:i4>2</vt:i4>
  </prop:property>
</prop:Properties>
</file>