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fc38" w14:paraId="028fc38" w:rsidRDefault="009F15BD" w:rsidP="001507AE" w:rsidR="009F15BD" w:rsidRPr="00FE7E1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E7E1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E7E1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E7E1B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E7E1B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1F7F2C" w:rsidRPr="00FE7E1B">
        <w:rPr>
          <w:rFonts w:hAnsi="Times New Roman" w:ascii="Times New Roman"/>
          <w:sz w:val="22"/>
          <w:szCs w:val="22"/>
          <w:lang w:val="hr-HR"/>
        </w:rPr>
        <w:t xml:space="preserve"> EURO-DIRECT d.o.o. za trgovinu i usluge, Broce 34, Broce (Ston), OIB: 49400537096</w:t>
      </w:r>
      <w:r w:rsidR="00AB4C8E" w:rsidRPr="00FE7E1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FE7E1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41F4B" w:rsidRPr="00FE7E1B">
        <w:rPr>
          <w:rFonts w:hAnsi="Times New Roman" w:ascii="Times New Roman"/>
          <w:sz w:val="22"/>
          <w:szCs w:val="22"/>
          <w:lang w:val="hr-HR"/>
        </w:rPr>
        <w:t>22</w:t>
      </w:r>
      <w:r w:rsidR="006A4D08" w:rsidRPr="00FE7E1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1F4B" w:rsidRPr="00FE7E1B">
        <w:rPr>
          <w:rFonts w:hAnsi="Times New Roman" w:ascii="Times New Roman"/>
          <w:sz w:val="22"/>
          <w:szCs w:val="22"/>
          <w:lang w:val="hr-HR"/>
        </w:rPr>
        <w:t>ožujka 2018</w:t>
      </w:r>
      <w:r w:rsidRPr="00FE7E1B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E7E1B">
        <w:rPr>
          <w:rFonts w:hAnsi="Times New Roman" w:ascii="Times New Roman"/>
          <w:sz w:val="22"/>
          <w:szCs w:val="22"/>
        </w:rPr>
        <w:t>Otvara se stečajni postupak nad dužnikom</w:t>
      </w:r>
      <w:r w:rsidR="00BD54E2" w:rsidRPr="00FE7E1B">
        <w:rPr>
          <w:rFonts w:hAnsi="Times New Roman" w:ascii="Times New Roman"/>
          <w:sz w:val="22"/>
          <w:szCs w:val="22"/>
        </w:rPr>
        <w:t xml:space="preserve"> EURO-DIRECT d.o.o. za trgovinu i usluge, Broce 34, Broce (Ston), OIB: 49400537096</w:t>
      </w:r>
      <w:r w:rsidR="00AB5406" w:rsidRPr="00FE7E1B">
        <w:rPr>
          <w:rFonts w:hAnsi="Times New Roman" w:ascii="Times New Roman"/>
          <w:sz w:val="22"/>
          <w:szCs w:val="22"/>
        </w:rPr>
        <w:t xml:space="preserve">, </w:t>
      </w:r>
      <w:r w:rsidR="00AA4411" w:rsidRPr="00FE7E1B">
        <w:rPr>
          <w:rFonts w:hAnsi="Times New Roman" w:ascii="Times New Roman"/>
          <w:sz w:val="22"/>
          <w:szCs w:val="22"/>
        </w:rPr>
        <w:t xml:space="preserve">dana </w:t>
      </w:r>
      <w:r w:rsidR="00674E45" w:rsidRPr="00FE7E1B">
        <w:rPr>
          <w:rFonts w:hAnsi="Times New Roman" w:ascii="Times New Roman"/>
          <w:sz w:val="22"/>
          <w:szCs w:val="22"/>
        </w:rPr>
        <w:t>22. ožujka 2018</w:t>
      </w:r>
      <w:r w:rsidR="00AA4411" w:rsidRPr="00FE7E1B">
        <w:rPr>
          <w:rFonts w:hAnsi="Times New Roman" w:ascii="Times New Roman"/>
          <w:sz w:val="22"/>
          <w:szCs w:val="22"/>
        </w:rPr>
        <w:t xml:space="preserve">. godine u </w:t>
      </w:r>
      <w:r w:rsidR="00A846CB" w:rsidRPr="00FE7E1B">
        <w:rPr>
          <w:rFonts w:hAnsi="Times New Roman" w:ascii="Times New Roman"/>
          <w:sz w:val="22"/>
          <w:szCs w:val="22"/>
        </w:rPr>
        <w:t>09,3</w:t>
      </w:r>
      <w:r w:rsidRPr="00FE7E1B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E7E1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E7E1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E7E1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E7E1B" w:rsidRPr="00FE7E1B">
        <w:rPr>
          <w:rFonts w:hAnsi="Times New Roman" w:ascii="Times New Roman"/>
          <w:sz w:val="22"/>
          <w:szCs w:val="22"/>
        </w:rPr>
        <w:t>MARINA MAMIĆ, Zagreb, Kruge 9, OIB: 12021589075</w:t>
      </w:r>
      <w:r w:rsidR="006974C4" w:rsidRPr="00FE7E1B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E7E1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E7E1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D54E2" w:rsidRPr="00FE7E1B">
        <w:rPr>
          <w:rFonts w:hAnsi="Times New Roman" w:ascii="Times New Roman"/>
          <w:sz w:val="22"/>
          <w:szCs w:val="22"/>
          <w:lang w:val="hr-HR"/>
        </w:rPr>
        <w:t xml:space="preserve"> EURO-DIRECT d.o.o. za trgovinu i usluge, Broce 34, Broce (Ston), OIB: 49400537096</w:t>
      </w:r>
      <w:r w:rsidR="00C91FB0" w:rsidRPr="00FE7E1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E7E1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E7E1B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D54E2" w:rsidRPr="00FE7E1B">
        <w:rPr>
          <w:rFonts w:hAnsi="Times New Roman" w:ascii="Times New Roman"/>
          <w:sz w:val="22"/>
          <w:szCs w:val="22"/>
          <w:lang w:val="hr-HR"/>
        </w:rPr>
        <w:t>28. studenog</w:t>
      </w:r>
      <w:r w:rsidR="00C475DA" w:rsidRPr="00FE7E1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FE7E1B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E7E1B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7A7C75" w:rsidRPr="00FE7E1B">
        <w:rPr>
          <w:rFonts w:hAnsi="Times New Roman" w:ascii="Times New Roman"/>
          <w:sz w:val="22"/>
          <w:szCs w:val="22"/>
          <w:lang w:val="hr-HR"/>
        </w:rPr>
        <w:t>8</w:t>
      </w:r>
      <w:r w:rsidR="000B5B53" w:rsidRPr="00FE7E1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A7C75" w:rsidRPr="00FE7E1B">
        <w:rPr>
          <w:rFonts w:hAnsi="Times New Roman" w:ascii="Times New Roman"/>
          <w:sz w:val="22"/>
          <w:szCs w:val="22"/>
          <w:lang w:val="hr-HR"/>
        </w:rPr>
        <w:t>prosinca</w:t>
      </w:r>
      <w:r w:rsidR="00C475DA" w:rsidRPr="00FE7E1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FE7E1B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E7E1B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E7E1B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FE7E1B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FE7E1B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FE7E1B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FE7E1B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FE7E1B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FE7E1B">
        <w:rPr>
          <w:rFonts w:hAnsi="Times New Roman" w:ascii="Times New Roman"/>
          <w:sz w:val="22"/>
          <w:szCs w:val="22"/>
          <w:lang w:val="hr-HR"/>
        </w:rPr>
        <w:t>nitko</w:t>
      </w:r>
      <w:r w:rsidRPr="00FE7E1B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FE7E1B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FE7E1B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FE7E1B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E7E1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A1DE5" w:rsidRPr="00FE7E1B">
        <w:rPr>
          <w:rFonts w:hAnsi="Times New Roman" w:ascii="Times New Roman"/>
          <w:b/>
          <w:sz w:val="22"/>
          <w:szCs w:val="22"/>
          <w:lang w:val="hr-HR"/>
        </w:rPr>
        <w:t>22. ožujka 2018</w:t>
      </w:r>
      <w:r w:rsidR="001507AE" w:rsidRPr="00FE7E1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E1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E1B">
      <w:pPr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E7E1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Pr="00FE7E1B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E7E1B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8646F9">
        <w:rPr>
          <w:rFonts w:hAnsi="Times New Roman" w:ascii="Times New Roman"/>
          <w:b/>
          <w:sz w:val="22"/>
          <w:szCs w:val="22"/>
          <w:lang w:val="hr-HR"/>
        </w:rPr>
        <w:t>c</w:t>
      </w:r>
    </w:p>
    <w:p w:rsidRDefault="001507AE" w:rsidP="001507AE" w:rsidR="001507AE" w:rsidRPr="00FE7E1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E7E1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E7E1B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E7E1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E7E1B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E7E1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E7E1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A1DE5" w:rsidRPr="00FE7E1B">
        <w:rPr>
          <w:rFonts w:hAnsi="Times New Roman" w:ascii="Times New Roman"/>
          <w:sz w:val="22"/>
          <w:szCs w:val="22"/>
          <w:lang w:val="hr-HR"/>
        </w:rPr>
        <w:t>Zagrebačka banka</w:t>
      </w:r>
      <w:r w:rsidR="00F06D32" w:rsidRPr="00FE7E1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E7E1B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E7E1B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E7E1B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E7E1B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E7E1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E7E1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E7E1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E7E1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E7E1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59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845C7">
      <w:rPr>
        <w:rFonts w:hAnsi="Times New Roman" w:ascii="Times New Roman"/>
        <w:b/>
        <w:sz w:val="22"/>
        <w:szCs w:val="22"/>
        <w:lang w:val="hr-HR"/>
      </w:rPr>
      <w:t>1075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845C7">
      <w:rPr>
        <w:rFonts w:hAnsi="Times New Roman" w:ascii="Times New Roman"/>
        <w:b/>
        <w:sz w:val="22"/>
        <w:szCs w:val="22"/>
        <w:lang w:val="hr-HR"/>
      </w:rPr>
      <w:t>1075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8592A"/>
    <w:rsid w:val="000979F6"/>
    <w:rsid w:val="000B5B53"/>
    <w:rsid w:val="000B609B"/>
    <w:rsid w:val="000B6EAC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4C7E"/>
    <w:rsid w:val="001E7EBD"/>
    <w:rsid w:val="001F7F2C"/>
    <w:rsid w:val="00205402"/>
    <w:rsid w:val="00227120"/>
    <w:rsid w:val="00227B43"/>
    <w:rsid w:val="00234D92"/>
    <w:rsid w:val="00250EE0"/>
    <w:rsid w:val="00281CBA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7DF3"/>
    <w:rsid w:val="00381A6A"/>
    <w:rsid w:val="003A1F98"/>
    <w:rsid w:val="003C01C6"/>
    <w:rsid w:val="003D2F62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1339D"/>
    <w:rsid w:val="00527A54"/>
    <w:rsid w:val="00532B71"/>
    <w:rsid w:val="00533D62"/>
    <w:rsid w:val="00545C37"/>
    <w:rsid w:val="00551DCD"/>
    <w:rsid w:val="00552465"/>
    <w:rsid w:val="00561677"/>
    <w:rsid w:val="005940E9"/>
    <w:rsid w:val="005B3D80"/>
    <w:rsid w:val="005D2055"/>
    <w:rsid w:val="005E3275"/>
    <w:rsid w:val="006139C8"/>
    <w:rsid w:val="00621AAC"/>
    <w:rsid w:val="00622853"/>
    <w:rsid w:val="00630F13"/>
    <w:rsid w:val="006356C5"/>
    <w:rsid w:val="00644AAB"/>
    <w:rsid w:val="00646798"/>
    <w:rsid w:val="00674E45"/>
    <w:rsid w:val="00676A23"/>
    <w:rsid w:val="006836C0"/>
    <w:rsid w:val="006974C4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A7C75"/>
    <w:rsid w:val="007C6CF9"/>
    <w:rsid w:val="007E125F"/>
    <w:rsid w:val="008117CE"/>
    <w:rsid w:val="008162AD"/>
    <w:rsid w:val="00840E3D"/>
    <w:rsid w:val="008646F9"/>
    <w:rsid w:val="00867F16"/>
    <w:rsid w:val="008845C7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BD54E2"/>
    <w:rsid w:val="00C12F6E"/>
    <w:rsid w:val="00C475DA"/>
    <w:rsid w:val="00C5636E"/>
    <w:rsid w:val="00C57CAF"/>
    <w:rsid w:val="00C7496C"/>
    <w:rsid w:val="00C82B1A"/>
    <w:rsid w:val="00C91FB0"/>
    <w:rsid w:val="00C92EDD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2008"/>
    <w:rsid w:val="00DD55B9"/>
    <w:rsid w:val="00DE4A87"/>
    <w:rsid w:val="00DF5114"/>
    <w:rsid w:val="00E325B4"/>
    <w:rsid w:val="00E41F4B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  <w:rsid w:val="00FE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92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92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92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92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92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92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9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9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1. SZ-a</izvorni_sadrzaj>
    <derivirana_varijabla naziv="DomainObject.Predmet.Opis_1">čl. 429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St-1075/2017</izvorni_sadrzaj>
    <derivirana_varijabla naziv="DomainObject.Predmet.OznakaBroj_1">St-1075/2017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EURO-DIRECT d.o.o. za trgovinu i usluge</izvorni_sadrzaj>
    <derivirana_varijabla naziv="DomainObject.Predmet.ProtustrankaFormated_1">  EURO-DIRECT d.o.o. za trgovinu i usluge</derivirana_varijabla>
  </DomainObject.Predmet.ProtustrankaFormated>
  <DomainObject.Predmet.ProtustrankaFormatedOIB>
    <izvorni_sadrzaj>  EURO-DIRECT d.o.o. za trgovinu i usluge, OIB 49400537096</izvorni_sadrzaj>
    <derivirana_varijabla naziv="DomainObject.Predmet.ProtustrankaFormatedOIB_1">  EURO-DIRECT d.o.o. za trgovinu i usluge, OIB 49400537096</derivirana_varijabla>
  </DomainObject.Predmet.ProtustrankaFormatedOIB>
  <DomainObject.Predmet.ProtustrankaFormatedWithAdress>
    <izvorni_sadrzaj> EURO-DIRECT d.o.o. za trgovinu i usluge, Broce 34, 20230 Broce</izvorni_sadrzaj>
    <derivirana_varijabla naziv="DomainObject.Predmet.ProtustrankaFormatedWithAdress_1"> EURO-DIRECT d.o.o. za trgovinu i usluge, Broce 34, 20230 Broce</derivirana_varijabla>
  </DomainObject.Predmet.ProtustrankaFormatedWithAdress>
  <DomainObject.Predmet.ProtustrankaFormatedWithAdressOIB>
    <izvorni_sadrzaj> EURO-DIRECT d.o.o. za trgovinu i usluge, OIB 49400537096, Broce 34, 20230 Broce</izvorni_sadrzaj>
    <derivirana_varijabla naziv="DomainObject.Predmet.ProtustrankaFormatedWithAdressOIB_1"> EURO-DIRECT d.o.o. za trgovinu i usluge, OIB 49400537096, Broce 34, 20230 Broce</derivirana_varijabla>
  </DomainObject.Predmet.ProtustrankaFormatedWithAdressOIB>
  <DomainObject.Predmet.ProtustrankaWithAdress>
    <izvorni_sadrzaj>EURO-DIRECT d.o.o. za trgovinu i usluge Broce 34, 20230 Broce</izvorni_sadrzaj>
    <derivirana_varijabla naziv="DomainObject.Predmet.ProtustrankaWithAdress_1">EURO-DIRECT d.o.o. za trgovinu i usluge Broce 34, 20230 Broce</derivirana_varijabla>
  </DomainObject.Predmet.ProtustrankaWithAdress>
  <DomainObject.Predmet.ProtustrankaWithAdressOIB>
    <izvorni_sadrzaj>EURO-DIRECT d.o.o. za trgovinu i usluge, OIB 49400537096, Broce 34, 20230 Broce</izvorni_sadrzaj>
    <derivirana_varijabla naziv="DomainObject.Predmet.ProtustrankaWithAdressOIB_1">EURO-DIRECT d.o.o. za trgovinu i usluge, OIB 49400537096, Broce 34, 20230 Broce</derivirana_varijabla>
  </DomainObject.Predmet.ProtustrankaWithAdressOIB>
  <DomainObject.Predmet.ProtustrankaNazivFormated>
    <izvorni_sadrzaj>EURO-DIRECT d.o.o. za trgovinu i usluge</izvorni_sadrzaj>
    <derivirana_varijabla naziv="DomainObject.Predmet.ProtustrankaNazivFormated_1">EURO-DIRECT d.o.o. za trgovinu i usluge</derivirana_varijabla>
  </DomainObject.Predmet.ProtustrankaNazivFormated>
  <DomainObject.Predmet.ProtustrankaNazivFormatedOIB>
    <izvorni_sadrzaj>EURO-DIRECT d.o.o. za trgovinu i usluge, OIB 49400537096</izvorni_sadrzaj>
    <derivirana_varijabla naziv="DomainObject.Predmet.ProtustrankaNazivFormatedOIB_1">EURO-DIRECT d.o.o. za trgovinu i usluge, OIB 49400537096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20883.36</izvorni_sadrzaj>
    <derivirana_varijabla naziv="DomainObject.Predmet.TrenutnaVrijednost_1">20883.36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EURO-DIRECT d.o.o. za trgovinu i usluge</item>
    </izvorni_sadrzaj>
    <derivirana_varijabla naziv="DomainObject.Predmet.ProtuStrankaListFormated_1">
      <item>EURO-DIRECT d.o.o. za trgovinu i usluge</item>
    </derivirana_varijabla>
  </DomainObject.Predmet.ProtuStrankaListFormated>
  <DomainObject.Predmet.ProtuStrankaListFormatedOIB>
    <izvorni_sadrzaj>
      <item>EURO-DIRECT d.o.o. za trgovinu i usluge, OIB 49400537096</item>
    </izvorni_sadrzaj>
    <derivirana_varijabla naziv="DomainObject.Predmet.ProtuStrankaListFormatedOIB_1">
      <item>EURO-DIRECT d.o.o. za trgovinu i usluge, OIB 49400537096</item>
    </derivirana_varijabla>
  </DomainObject.Predmet.ProtuStrankaListFormatedOIB>
  <DomainObject.Predmet.ProtuStrankaListFormatedWithAdress>
    <izvorni_sadrzaj>
      <item>EURO-DIRECT d.o.o. za trgovinu i usluge, Broce 34, 20230 Broce</item>
    </izvorni_sadrzaj>
    <derivirana_varijabla naziv="DomainObject.Predmet.ProtuStrankaListFormatedWithAdress_1">
      <item>EURO-DIRECT d.o.o. za trgovinu i usluge, Broce 34, 20230 Broce</item>
    </derivirana_varijabla>
  </DomainObject.Predmet.ProtuStrankaListFormatedWithAdress>
  <DomainObject.Predmet.ProtuStrankaListFormatedWithAdressOIB>
    <izvorni_sadrzaj>
      <item>EURO-DIRECT d.o.o. za trgovinu i usluge, OIB 49400537096, Broce 34, 20230 Broce</item>
    </izvorni_sadrzaj>
    <derivirana_varijabla naziv="DomainObject.Predmet.ProtuStrankaListFormatedWithAdressOIB_1">
      <item>EURO-DIRECT d.o.o. za trgovinu i usluge, OIB 49400537096, Broce 34, 20230 Broce</item>
    </derivirana_varijabla>
  </DomainObject.Predmet.ProtuStrankaListFormatedWithAdressOIB>
  <DomainObject.Predmet.ProtuStrankaListNazivFormated>
    <izvorni_sadrzaj>
      <item>EURO-DIRECT d.o.o. za trgovinu i usluge</item>
    </izvorni_sadrzaj>
    <derivirana_varijabla naziv="DomainObject.Predmet.ProtuStrankaListNazivFormated_1">
      <item>EURO-DIRECT d.o.o. za trgovinu i usluge</item>
    </derivirana_varijabla>
  </DomainObject.Predmet.ProtuStrankaListNazivFormated>
  <DomainObject.Predmet.ProtuStrankaListNazivFormatedOIB>
    <izvorni_sadrzaj>
      <item>EURO-DIRECT d.o.o. za trgovinu i usluge, OIB 49400537096</item>
    </izvorni_sadrzaj>
    <derivirana_varijabla naziv="DomainObject.Predmet.ProtuStrankaListNazivFormatedOIB_1">
      <item>EURO-DIRECT d.o.o. za trgovinu i usluge, OIB 49400537096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EURO-DIRECT d.o.o. za trgovinu i usluge</izvorni_sadrzaj>
    <derivirana_varijabla naziv="DomainObject.Predmet.ProtustrankaIDrugi_1">EURO-DIRECT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EURO-DIRECT d.o.o. za trgovinu i usluge, OIB 49400537096, Broce 34, 20230 Broce</izvorni_sadrzaj>
    <derivirana_varijabla naziv="DomainObject.Predmet.ProtustrankaIDrugiAdressOIB_1">EURO-DIRECT d.o.o. za trgovinu i usluge, OIB 49400537096, Broce 34, 20230 Broce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EURO-DIRECT d.o.o. za trgovinu i usluge</item>
      <item>FINA,RC Split,Podružnica Dubrovnik</item>
    </izvorni_sadrzaj>
    <derivirana_varijabla naziv="DomainObject.Predmet.SudioniciListNaziv_1">
      <item>EURO-DIRECT d.o.o. za trgovinu i usluge</item>
      <item>FINA,RC Split,Podružnica Dubrovnik</item>
    </derivirana_varijabla>
  </DomainObject.Predmet.SudioniciListNaziv>
  <DomainObject.Predmet.SudioniciListAdressOIB>
    <izvorni_sadrzaj>
      <item>EURO-DIRECT d.o.o. za trgovinu i usluge, OIB 49400537096, Broce 34,20230 Broce</item>
      <item>FINA,RC Split,Podružnica Dubrovnik, OIB 85821130368, Vukovarska 2,20000 Dubrovnik</item>
    </izvorni_sadrzaj>
    <derivirana_varijabla naziv="DomainObject.Predmet.SudioniciListAdressOIB_1">
      <item>EURO-DIRECT d.o.o. za trgovinu i usluge, OIB 49400537096, Broce 34,20230 Broce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49400537096</item>
      <item>, OIB 85821130368</item>
    </izvorni_sadrzaj>
    <derivirana_varijabla naziv="DomainObject.Predmet.SudioniciListNazivOIB_1">
      <item>, OIB 49400537096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171C5-7FD6-4E8B-A10F-52FD2EDAC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2690</properties:Characters>
  <properties:Lines>91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2018-03-22T07:23:00Z</dcterms:created>
  <dc:creator>Sudsko vijeæe</dc:creator>
  <cp:lastModifiedBy>Valerija Rizzi</cp:lastModifiedBy>
  <cp:lastPrinted>2018-03-22T07:30:00Z</cp:lastPrinted>
  <dcterms:modified xmlns:xsi="http://www.w3.org/2001/XMLSchema-instance" xsi:type="dcterms:W3CDTF">2018-03-22T12:39:00Z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skraćenog stečajnog postupka 1075-17.docx)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